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41571" w14:textId="308E9B80" w:rsidR="00816B86" w:rsidRPr="00656F52" w:rsidRDefault="00656F52" w:rsidP="009B2423">
      <w:pPr>
        <w:spacing w:line="257" w:lineRule="auto"/>
        <w:jc w:val="center"/>
        <w:rPr>
          <w:rFonts w:cstheme="minorHAnsi"/>
          <w:sz w:val="28"/>
          <w:szCs w:val="28"/>
        </w:rPr>
      </w:pPr>
      <w:r w:rsidRPr="00656F52">
        <w:rPr>
          <w:rFonts w:eastAsia="Times New Roman" w:cstheme="minorHAnsi"/>
          <w:b/>
          <w:bCs/>
          <w:sz w:val="28"/>
          <w:szCs w:val="28"/>
        </w:rPr>
        <w:t>Project Narrative</w:t>
      </w:r>
      <w:r w:rsidR="00A57A0F" w:rsidRPr="00656F52">
        <w:rPr>
          <w:rFonts w:eastAsia="Times New Roman" w:cstheme="minorHAnsi"/>
          <w:b/>
          <w:bCs/>
          <w:sz w:val="28"/>
          <w:szCs w:val="28"/>
        </w:rPr>
        <w:t xml:space="preserve"> Template</w:t>
      </w:r>
    </w:p>
    <w:p w14:paraId="1E2CF60C" w14:textId="7F58BFCE" w:rsidR="00CD0371" w:rsidRPr="000D70A0" w:rsidRDefault="006C132D" w:rsidP="0F5AA9D1">
      <w:pPr>
        <w:spacing w:line="257" w:lineRule="auto"/>
        <w:rPr>
          <w:rFonts w:eastAsia="Times New Roman"/>
          <w:i/>
          <w:iCs/>
          <w:sz w:val="24"/>
          <w:szCs w:val="24"/>
        </w:rPr>
      </w:pPr>
      <w:r w:rsidRPr="0F5AA9D1">
        <w:rPr>
          <w:rFonts w:eastAsia="Times New Roman"/>
          <w:i/>
          <w:iCs/>
          <w:sz w:val="24"/>
          <w:szCs w:val="24"/>
        </w:rPr>
        <w:t>All portions of the Project Narrative Attachment form must substantially comply with the specific instructions, format, and content defined in the Notice of Funding Opportunity (NOFO). Page counts refer to one-side of a single-spaced typed page</w:t>
      </w:r>
      <w:r w:rsidR="001A6927" w:rsidRPr="0F5AA9D1">
        <w:rPr>
          <w:rFonts w:eastAsia="Times New Roman"/>
          <w:i/>
          <w:iCs/>
          <w:sz w:val="24"/>
          <w:szCs w:val="24"/>
        </w:rPr>
        <w:t>,</w:t>
      </w:r>
      <w:r w:rsidR="00467F89" w:rsidRPr="0F5AA9D1">
        <w:rPr>
          <w:rFonts w:eastAsia="Times New Roman"/>
          <w:i/>
          <w:iCs/>
          <w:sz w:val="24"/>
          <w:szCs w:val="24"/>
        </w:rPr>
        <w:t xml:space="preserve"> </w:t>
      </w:r>
      <w:r w:rsidR="629A738A" w:rsidRPr="0F5AA9D1">
        <w:rPr>
          <w:rFonts w:eastAsia="Times New Roman"/>
          <w:i/>
          <w:iCs/>
          <w:sz w:val="24"/>
          <w:szCs w:val="24"/>
        </w:rPr>
        <w:t>using a standard font (</w:t>
      </w:r>
      <w:r w:rsidR="1580C901" w:rsidRPr="0F5AA9D1">
        <w:rPr>
          <w:rFonts w:eastAsia="Times New Roman"/>
          <w:i/>
          <w:iCs/>
          <w:sz w:val="24"/>
          <w:szCs w:val="24"/>
        </w:rPr>
        <w:t xml:space="preserve">e.g. </w:t>
      </w:r>
      <w:r w:rsidR="629A738A" w:rsidRPr="0F5AA9D1">
        <w:rPr>
          <w:rFonts w:eastAsia="Times New Roman"/>
          <w:i/>
          <w:iCs/>
          <w:sz w:val="24"/>
          <w:szCs w:val="24"/>
        </w:rPr>
        <w:t xml:space="preserve">Times New Roman, Calibri, and Arial) and a </w:t>
      </w:r>
      <w:r w:rsidR="00467F89" w:rsidRPr="0F5AA9D1">
        <w:rPr>
          <w:rFonts w:eastAsia="Times New Roman"/>
          <w:i/>
          <w:iCs/>
          <w:sz w:val="24"/>
          <w:szCs w:val="24"/>
        </w:rPr>
        <w:t>12-point font</w:t>
      </w:r>
      <w:r w:rsidR="1B38E9CB" w:rsidRPr="0F5AA9D1">
        <w:rPr>
          <w:rFonts w:eastAsia="Times New Roman"/>
          <w:i/>
          <w:iCs/>
          <w:sz w:val="24"/>
          <w:szCs w:val="24"/>
        </w:rPr>
        <w:t xml:space="preserve"> size</w:t>
      </w:r>
      <w:r w:rsidR="68E87194" w:rsidRPr="0F5AA9D1">
        <w:rPr>
          <w:rFonts w:eastAsia="Times New Roman"/>
          <w:i/>
          <w:iCs/>
          <w:sz w:val="24"/>
          <w:szCs w:val="24"/>
        </w:rPr>
        <w:t xml:space="preserve"> with 1-inch margins</w:t>
      </w:r>
      <w:r w:rsidRPr="0F5AA9D1">
        <w:rPr>
          <w:rFonts w:eastAsia="Times New Roman"/>
          <w:i/>
          <w:iCs/>
          <w:sz w:val="24"/>
          <w:szCs w:val="24"/>
        </w:rPr>
        <w:t xml:space="preserve">. Pages </w:t>
      </w:r>
      <w:proofErr w:type="gramStart"/>
      <w:r w:rsidRPr="0F5AA9D1">
        <w:rPr>
          <w:rFonts w:eastAsia="Times New Roman"/>
          <w:i/>
          <w:iCs/>
          <w:sz w:val="24"/>
          <w:szCs w:val="24"/>
        </w:rPr>
        <w:t>in excess of</w:t>
      </w:r>
      <w:proofErr w:type="gramEnd"/>
      <w:r w:rsidRPr="0F5AA9D1">
        <w:rPr>
          <w:rFonts w:eastAsia="Times New Roman"/>
          <w:i/>
          <w:iCs/>
          <w:sz w:val="24"/>
          <w:szCs w:val="24"/>
        </w:rPr>
        <w:t xml:space="preserve"> the identified limits will not be considered</w:t>
      </w:r>
      <w:r w:rsidR="00C34D8E" w:rsidRPr="0F5AA9D1">
        <w:rPr>
          <w:rFonts w:eastAsia="Times New Roman"/>
          <w:i/>
          <w:iCs/>
          <w:sz w:val="24"/>
          <w:szCs w:val="24"/>
        </w:rPr>
        <w:t>.</w:t>
      </w:r>
    </w:p>
    <w:p w14:paraId="5407226C" w14:textId="4F1526DE" w:rsidR="006760F9" w:rsidRPr="000D70A0" w:rsidRDefault="00AC7B81" w:rsidP="0F5AA9D1">
      <w:pPr>
        <w:spacing w:line="257" w:lineRule="auto"/>
        <w:rPr>
          <w:sz w:val="24"/>
          <w:szCs w:val="24"/>
        </w:rPr>
      </w:pPr>
      <w:r w:rsidRPr="0F5AA9D1">
        <w:rPr>
          <w:rFonts w:eastAsia="Times New Roman"/>
          <w:b/>
          <w:bCs/>
          <w:sz w:val="24"/>
          <w:szCs w:val="24"/>
          <w:u w:val="single"/>
        </w:rPr>
        <w:t>Instructions</w:t>
      </w:r>
      <w:r w:rsidRPr="0F5AA9D1">
        <w:rPr>
          <w:rFonts w:eastAsia="Times New Roman"/>
          <w:sz w:val="24"/>
          <w:szCs w:val="24"/>
        </w:rPr>
        <w:t>: The Project Narrative Attachment Form includes</w:t>
      </w:r>
      <w:r w:rsidR="00D50C93" w:rsidRPr="0F5AA9D1">
        <w:rPr>
          <w:rFonts w:eastAsia="Times New Roman"/>
          <w:sz w:val="24"/>
          <w:szCs w:val="24"/>
        </w:rPr>
        <w:t xml:space="preserve"> the</w:t>
      </w:r>
      <w:r w:rsidR="008B6410" w:rsidRPr="0F5AA9D1">
        <w:rPr>
          <w:rFonts w:eastAsia="Times New Roman"/>
          <w:sz w:val="24"/>
          <w:szCs w:val="24"/>
        </w:rPr>
        <w:t xml:space="preserve"> </w:t>
      </w:r>
      <w:r w:rsidR="000D70A0" w:rsidRPr="0F5AA9D1">
        <w:rPr>
          <w:rFonts w:eastAsia="Times New Roman"/>
          <w:sz w:val="24"/>
          <w:szCs w:val="24"/>
        </w:rPr>
        <w:t>application Executive</w:t>
      </w:r>
      <w:r w:rsidR="00DA77E6" w:rsidRPr="0F5AA9D1">
        <w:rPr>
          <w:rFonts w:eastAsia="Times New Roman"/>
          <w:sz w:val="24"/>
          <w:szCs w:val="24"/>
        </w:rPr>
        <w:t xml:space="preserve"> Summary and </w:t>
      </w:r>
      <w:r w:rsidR="00EF20A1" w:rsidRPr="0F5AA9D1">
        <w:rPr>
          <w:rFonts w:eastAsia="Times New Roman"/>
          <w:sz w:val="24"/>
          <w:szCs w:val="24"/>
        </w:rPr>
        <w:t xml:space="preserve">Project </w:t>
      </w:r>
      <w:r w:rsidR="008B6410" w:rsidRPr="0F5AA9D1">
        <w:rPr>
          <w:rFonts w:eastAsia="Times New Roman"/>
          <w:sz w:val="24"/>
          <w:szCs w:val="24"/>
        </w:rPr>
        <w:t>Work Pla</w:t>
      </w:r>
      <w:r w:rsidR="000D70A0" w:rsidRPr="0F5AA9D1">
        <w:rPr>
          <w:rFonts w:eastAsia="Times New Roman"/>
          <w:sz w:val="24"/>
          <w:szCs w:val="24"/>
        </w:rPr>
        <w:t>n</w:t>
      </w:r>
      <w:r w:rsidR="008B6410" w:rsidRPr="0F5AA9D1">
        <w:rPr>
          <w:rFonts w:eastAsia="Times New Roman"/>
          <w:sz w:val="24"/>
          <w:szCs w:val="24"/>
        </w:rPr>
        <w:t>.</w:t>
      </w:r>
      <w:r w:rsidR="00713BA4" w:rsidRPr="0F5AA9D1">
        <w:rPr>
          <w:rFonts w:eastAsia="Times New Roman"/>
          <w:sz w:val="24"/>
          <w:szCs w:val="24"/>
        </w:rPr>
        <w:t xml:space="preserve"> Application Work Plans must not exceed </w:t>
      </w:r>
      <w:r w:rsidR="000D70A0" w:rsidRPr="0F5AA9D1">
        <w:rPr>
          <w:rFonts w:eastAsia="Times New Roman"/>
          <w:sz w:val="24"/>
          <w:szCs w:val="24"/>
        </w:rPr>
        <w:t>25</w:t>
      </w:r>
      <w:r w:rsidR="00713BA4" w:rsidRPr="0F5AA9D1">
        <w:rPr>
          <w:rFonts w:eastAsia="Times New Roman"/>
          <w:sz w:val="24"/>
          <w:szCs w:val="24"/>
        </w:rPr>
        <w:t xml:space="preserve"> pages in length</w:t>
      </w:r>
      <w:r w:rsidR="310107F0" w:rsidRPr="0F5AA9D1">
        <w:rPr>
          <w:rFonts w:eastAsia="Times New Roman"/>
          <w:sz w:val="24"/>
          <w:szCs w:val="24"/>
        </w:rPr>
        <w:t xml:space="preserve"> on letter size pages (8 ½ x 11 inches)</w:t>
      </w:r>
      <w:r w:rsidR="00713BA4" w:rsidRPr="0F5AA9D1">
        <w:rPr>
          <w:rFonts w:eastAsia="Times New Roman"/>
          <w:sz w:val="24"/>
          <w:szCs w:val="24"/>
        </w:rPr>
        <w:t xml:space="preserve">. </w:t>
      </w:r>
      <w:r w:rsidR="0002753C" w:rsidRPr="0F5AA9D1">
        <w:rPr>
          <w:rFonts w:eastAsia="Times New Roman"/>
          <w:sz w:val="24"/>
          <w:szCs w:val="24"/>
        </w:rPr>
        <w:t xml:space="preserve">Applicants may, but are not required to, use this </w:t>
      </w:r>
      <w:r w:rsidR="00EF20A1" w:rsidRPr="0F5AA9D1">
        <w:rPr>
          <w:rFonts w:eastAsia="Times New Roman"/>
          <w:sz w:val="24"/>
          <w:szCs w:val="24"/>
        </w:rPr>
        <w:t>Project Narrative</w:t>
      </w:r>
      <w:r w:rsidR="0002753C" w:rsidRPr="0F5AA9D1">
        <w:rPr>
          <w:rFonts w:eastAsia="Times New Roman"/>
          <w:sz w:val="24"/>
          <w:szCs w:val="24"/>
        </w:rPr>
        <w:t xml:space="preserve"> Template.  Applicants that do not use the template will not be penalized. </w:t>
      </w:r>
      <w:r w:rsidR="008B6410" w:rsidRPr="0F5AA9D1">
        <w:rPr>
          <w:rFonts w:eastAsia="Times New Roman"/>
          <w:b/>
          <w:bCs/>
          <w:sz w:val="24"/>
          <w:szCs w:val="24"/>
        </w:rPr>
        <w:t>These instructions, i</w:t>
      </w:r>
      <w:r w:rsidRPr="0F5AA9D1">
        <w:rPr>
          <w:rFonts w:eastAsia="Times New Roman"/>
          <w:b/>
          <w:bCs/>
          <w:sz w:val="24"/>
          <w:szCs w:val="24"/>
        </w:rPr>
        <w:t>talicized</w:t>
      </w:r>
      <w:r w:rsidR="00DE210C" w:rsidRPr="0F5AA9D1">
        <w:rPr>
          <w:rFonts w:eastAsia="Times New Roman"/>
          <w:b/>
          <w:bCs/>
          <w:sz w:val="24"/>
          <w:szCs w:val="24"/>
        </w:rPr>
        <w:t>,</w:t>
      </w:r>
      <w:r w:rsidRPr="0F5AA9D1">
        <w:rPr>
          <w:rFonts w:eastAsia="Times New Roman"/>
          <w:b/>
          <w:bCs/>
          <w:sz w:val="24"/>
          <w:szCs w:val="24"/>
        </w:rPr>
        <w:t xml:space="preserve"> bracketed</w:t>
      </w:r>
      <w:r w:rsidR="00DE210C" w:rsidRPr="0F5AA9D1">
        <w:rPr>
          <w:rFonts w:eastAsia="Times New Roman"/>
          <w:b/>
          <w:bCs/>
          <w:sz w:val="24"/>
          <w:szCs w:val="24"/>
        </w:rPr>
        <w:t>, and highlighted</w:t>
      </w:r>
      <w:r w:rsidR="004300BE" w:rsidRPr="0F5AA9D1">
        <w:rPr>
          <w:rFonts w:eastAsia="Times New Roman"/>
          <w:b/>
          <w:bCs/>
          <w:sz w:val="24"/>
          <w:szCs w:val="24"/>
        </w:rPr>
        <w:t xml:space="preserve"> </w:t>
      </w:r>
      <w:r w:rsidRPr="0F5AA9D1">
        <w:rPr>
          <w:rFonts w:eastAsia="Times New Roman"/>
          <w:b/>
          <w:bCs/>
          <w:sz w:val="24"/>
          <w:szCs w:val="24"/>
        </w:rPr>
        <w:t>text should be deleted before</w:t>
      </w:r>
      <w:r w:rsidR="009220C0" w:rsidRPr="0F5AA9D1">
        <w:rPr>
          <w:rFonts w:eastAsia="Times New Roman"/>
          <w:b/>
          <w:bCs/>
          <w:sz w:val="24"/>
          <w:szCs w:val="24"/>
        </w:rPr>
        <w:t xml:space="preserve"> you submit your application.</w:t>
      </w:r>
      <w:r w:rsidR="009220C0" w:rsidRPr="0F5AA9D1">
        <w:rPr>
          <w:rFonts w:eastAsia="Times New Roman"/>
          <w:sz w:val="24"/>
          <w:szCs w:val="24"/>
        </w:rPr>
        <w:t xml:space="preserve"> </w:t>
      </w:r>
      <w:r w:rsidR="008B6410" w:rsidRPr="0F5AA9D1">
        <w:rPr>
          <w:rFonts w:eastAsia="Times New Roman"/>
          <w:sz w:val="24"/>
          <w:szCs w:val="24"/>
        </w:rPr>
        <w:t xml:space="preserve"> </w:t>
      </w:r>
    </w:p>
    <w:p w14:paraId="2ED2B5B9" w14:textId="426246E9" w:rsidR="00C50B84" w:rsidRPr="000D70A0" w:rsidRDefault="000D70A0" w:rsidP="00C50B84">
      <w:pPr>
        <w:spacing w:line="257" w:lineRule="auto"/>
        <w:jc w:val="center"/>
        <w:rPr>
          <w:rFonts w:cstheme="minorHAnsi"/>
          <w:sz w:val="24"/>
          <w:szCs w:val="24"/>
        </w:rPr>
      </w:pPr>
      <w:r w:rsidRPr="000D70A0">
        <w:rPr>
          <w:rFonts w:eastAsia="Times New Roman" w:cstheme="minorHAnsi"/>
          <w:b/>
          <w:bCs/>
          <w:i/>
          <w:iCs/>
          <w:sz w:val="24"/>
          <w:szCs w:val="24"/>
          <w:u w:val="single"/>
        </w:rPr>
        <w:t>Executive Summary</w:t>
      </w:r>
    </w:p>
    <w:p w14:paraId="397C2505" w14:textId="6253E3D3" w:rsidR="00F82F3B" w:rsidRPr="000D70A0" w:rsidRDefault="006760F9" w:rsidP="0FF8BE30">
      <w:pPr>
        <w:spacing w:line="257" w:lineRule="auto"/>
        <w:rPr>
          <w:rFonts w:cstheme="minorHAnsi"/>
          <w:sz w:val="24"/>
          <w:szCs w:val="24"/>
        </w:rPr>
      </w:pPr>
      <w:r w:rsidRPr="000D70A0">
        <w:rPr>
          <w:rFonts w:eastAsia="Times New Roman" w:cstheme="minorHAnsi"/>
          <w:sz w:val="24"/>
          <w:szCs w:val="24"/>
        </w:rPr>
        <w:t>[</w:t>
      </w:r>
      <w:r w:rsidRPr="000D70A0">
        <w:rPr>
          <w:rFonts w:eastAsia="Times New Roman" w:cstheme="minorHAnsi"/>
          <w:i/>
          <w:sz w:val="24"/>
          <w:szCs w:val="24"/>
        </w:rPr>
        <w:t>The</w:t>
      </w:r>
      <w:r w:rsidR="000D70A0" w:rsidRPr="000D70A0">
        <w:rPr>
          <w:rFonts w:eastAsia="Times New Roman" w:cstheme="minorHAnsi"/>
          <w:i/>
          <w:sz w:val="24"/>
          <w:szCs w:val="24"/>
        </w:rPr>
        <w:t xml:space="preserve"> Executive</w:t>
      </w:r>
      <w:r w:rsidRPr="000D70A0">
        <w:rPr>
          <w:rFonts w:eastAsia="Times New Roman" w:cstheme="minorHAnsi"/>
          <w:i/>
          <w:sz w:val="24"/>
          <w:szCs w:val="24"/>
        </w:rPr>
        <w:t xml:space="preserve"> Summary information should appear</w:t>
      </w:r>
      <w:r w:rsidR="00BA03FD" w:rsidRPr="000D70A0">
        <w:rPr>
          <w:rFonts w:eastAsia="Times New Roman" w:cstheme="minorHAnsi"/>
          <w:i/>
          <w:sz w:val="24"/>
          <w:szCs w:val="24"/>
        </w:rPr>
        <w:t xml:space="preserve"> at the beginning of the Work Plan and </w:t>
      </w:r>
      <w:r w:rsidR="005C4494" w:rsidRPr="000D70A0">
        <w:rPr>
          <w:rFonts w:eastAsia="Times New Roman" w:cstheme="minorHAnsi"/>
          <w:i/>
          <w:sz w:val="24"/>
          <w:szCs w:val="24"/>
        </w:rPr>
        <w:t>must not exceed t</w:t>
      </w:r>
      <w:r w:rsidR="000D70A0" w:rsidRPr="000D70A0">
        <w:rPr>
          <w:rFonts w:eastAsia="Times New Roman" w:cstheme="minorHAnsi"/>
          <w:i/>
          <w:sz w:val="24"/>
          <w:szCs w:val="24"/>
        </w:rPr>
        <w:t xml:space="preserve">hree </w:t>
      </w:r>
      <w:r w:rsidR="005C4494" w:rsidRPr="000D70A0">
        <w:rPr>
          <w:rFonts w:eastAsia="Times New Roman" w:cstheme="minorHAnsi"/>
          <w:i/>
          <w:sz w:val="24"/>
          <w:szCs w:val="24"/>
        </w:rPr>
        <w:t>pages]</w:t>
      </w:r>
    </w:p>
    <w:p w14:paraId="6F95248A" w14:textId="57F9EA57" w:rsidR="000D70A0" w:rsidRPr="000D70A0" w:rsidRDefault="000D70A0" w:rsidP="000D70A0">
      <w:pPr>
        <w:pStyle w:val="paragraph"/>
        <w:spacing w:before="0" w:beforeAutospacing="0" w:after="0" w:afterAutospacing="0"/>
        <w:textAlignment w:val="baseline"/>
        <w:rPr>
          <w:rStyle w:val="normaltextrun"/>
          <w:rFonts w:asciiTheme="minorHAnsi" w:hAnsiTheme="minorHAnsi" w:cstheme="minorHAnsi"/>
        </w:rPr>
      </w:pPr>
      <w:r w:rsidRPr="000D70A0">
        <w:rPr>
          <w:rStyle w:val="normaltextrun"/>
          <w:rFonts w:asciiTheme="minorHAnsi" w:hAnsiTheme="minorHAnsi" w:cstheme="minorHAnsi"/>
          <w:b/>
          <w:bCs/>
          <w:u w:val="single"/>
        </w:rPr>
        <w:t>Executive Summary</w:t>
      </w:r>
      <w:r w:rsidRPr="000D70A0">
        <w:rPr>
          <w:rStyle w:val="normaltextrun"/>
          <w:rFonts w:asciiTheme="minorHAnsi" w:hAnsiTheme="minorHAnsi" w:cstheme="minorHAnsi"/>
        </w:rPr>
        <w:t>: The</w:t>
      </w:r>
      <w:r w:rsidRPr="000D70A0">
        <w:rPr>
          <w:rStyle w:val="normaltextrun"/>
          <w:rFonts w:asciiTheme="minorHAnsi" w:hAnsiTheme="minorHAnsi" w:cstheme="minorHAnsi"/>
          <w:b/>
          <w:bCs/>
        </w:rPr>
        <w:t xml:space="preserve"> </w:t>
      </w:r>
      <w:r w:rsidRPr="000D70A0">
        <w:rPr>
          <w:rStyle w:val="normaltextrun"/>
          <w:rFonts w:asciiTheme="minorHAnsi" w:hAnsiTheme="minorHAnsi" w:cstheme="minorHAnsi"/>
        </w:rPr>
        <w:t xml:space="preserve">Executive Summary should contain the elements </w:t>
      </w:r>
      <w:proofErr w:type="gramStart"/>
      <w:r w:rsidRPr="000D70A0">
        <w:rPr>
          <w:rStyle w:val="normaltextrun"/>
          <w:rFonts w:asciiTheme="minorHAnsi" w:hAnsiTheme="minorHAnsi" w:cstheme="minorHAnsi"/>
        </w:rPr>
        <w:t>below</w:t>
      </w:r>
      <w:proofErr w:type="gramEnd"/>
      <w:r w:rsidRPr="000D70A0">
        <w:rPr>
          <w:rStyle w:val="normaltextrun"/>
          <w:rFonts w:asciiTheme="minorHAnsi" w:hAnsiTheme="minorHAnsi" w:cstheme="minorHAnsi"/>
        </w:rPr>
        <w:t xml:space="preserve"> </w:t>
      </w:r>
    </w:p>
    <w:p w14:paraId="77294CF6" w14:textId="77777777" w:rsidR="000D70A0" w:rsidRPr="000D70A0" w:rsidRDefault="000D70A0" w:rsidP="000D70A0">
      <w:pPr>
        <w:pStyle w:val="paragraph"/>
        <w:spacing w:before="0" w:beforeAutospacing="0" w:after="0" w:afterAutospacing="0"/>
        <w:textAlignment w:val="baseline"/>
        <w:rPr>
          <w:rFonts w:asciiTheme="minorHAnsi" w:hAnsiTheme="minorHAnsi" w:cstheme="minorHAnsi"/>
        </w:rPr>
      </w:pPr>
    </w:p>
    <w:p w14:paraId="47A7B4D9" w14:textId="0515B7DF" w:rsidR="000D70A0" w:rsidRPr="000D70A0" w:rsidRDefault="000D70A0" w:rsidP="001D2688">
      <w:pPr>
        <w:pStyle w:val="paragraph"/>
        <w:numPr>
          <w:ilvl w:val="0"/>
          <w:numId w:val="2"/>
        </w:numPr>
        <w:spacing w:before="0" w:beforeAutospacing="0" w:after="0" w:afterAutospacing="0"/>
        <w:textAlignment w:val="baseline"/>
        <w:rPr>
          <w:rFonts w:asciiTheme="minorHAnsi" w:hAnsiTheme="minorHAnsi" w:cstheme="minorHAnsi"/>
          <w:i/>
          <w:iCs/>
        </w:rPr>
      </w:pPr>
      <w:r w:rsidRPr="000D70A0">
        <w:rPr>
          <w:rStyle w:val="normaltextrun"/>
          <w:rFonts w:asciiTheme="minorHAnsi" w:hAnsiTheme="minorHAnsi" w:cstheme="minorHAnsi"/>
          <w:b/>
          <w:bCs/>
        </w:rPr>
        <w:t>Application Title</w:t>
      </w:r>
      <w:r w:rsidRPr="000D70A0">
        <w:rPr>
          <w:rStyle w:val="normaltextrun"/>
          <w:rFonts w:asciiTheme="minorHAnsi" w:hAnsiTheme="minorHAnsi" w:cstheme="minorHAnsi"/>
        </w:rPr>
        <w:t xml:space="preserve">: </w:t>
      </w:r>
      <w:r w:rsidR="006B081B">
        <w:rPr>
          <w:rStyle w:val="normaltextrun"/>
          <w:rFonts w:asciiTheme="minorHAnsi" w:hAnsiTheme="minorHAnsi" w:cstheme="minorHAnsi"/>
        </w:rPr>
        <w:t>[</w:t>
      </w:r>
      <w:r w:rsidRPr="000D70A0">
        <w:rPr>
          <w:rStyle w:val="normaltextrun"/>
          <w:rFonts w:asciiTheme="minorHAnsi" w:hAnsiTheme="minorHAnsi" w:cstheme="minorHAnsi"/>
          <w:i/>
          <w:iCs/>
        </w:rPr>
        <w:t>Provide a name for the application.</w:t>
      </w:r>
      <w:r w:rsidR="006B081B">
        <w:rPr>
          <w:rStyle w:val="eop"/>
          <w:rFonts w:asciiTheme="minorHAnsi" w:hAnsiTheme="minorHAnsi" w:cstheme="minorHAnsi"/>
          <w:i/>
          <w:iCs/>
        </w:rPr>
        <w:t>]</w:t>
      </w:r>
    </w:p>
    <w:p w14:paraId="07D1C645" w14:textId="347BC9D6" w:rsidR="000D70A0" w:rsidRPr="000D70A0" w:rsidRDefault="000D70A0" w:rsidP="000D70A0">
      <w:pPr>
        <w:pStyle w:val="paragraph"/>
        <w:spacing w:before="0" w:beforeAutospacing="0" w:after="0" w:afterAutospacing="0"/>
        <w:ind w:left="720"/>
        <w:textAlignment w:val="baseline"/>
        <w:rPr>
          <w:rFonts w:asciiTheme="minorHAnsi" w:hAnsiTheme="minorHAnsi" w:cstheme="minorHAnsi"/>
        </w:rPr>
      </w:pPr>
    </w:p>
    <w:p w14:paraId="15B00BF4" w14:textId="65190E93" w:rsidR="000D70A0" w:rsidRPr="000D70A0" w:rsidRDefault="000D70A0" w:rsidP="001D2688">
      <w:pPr>
        <w:pStyle w:val="paragraph"/>
        <w:numPr>
          <w:ilvl w:val="0"/>
          <w:numId w:val="2"/>
        </w:numPr>
        <w:spacing w:before="0" w:beforeAutospacing="0" w:after="0" w:afterAutospacing="0"/>
        <w:textAlignment w:val="baseline"/>
        <w:rPr>
          <w:rFonts w:asciiTheme="minorHAnsi" w:hAnsiTheme="minorHAnsi" w:cstheme="minorHAnsi"/>
        </w:rPr>
      </w:pPr>
      <w:r w:rsidRPr="000D70A0">
        <w:rPr>
          <w:rStyle w:val="normaltextrun"/>
          <w:rFonts w:asciiTheme="minorHAnsi" w:hAnsiTheme="minorHAnsi" w:cstheme="minorHAnsi"/>
          <w:b/>
          <w:bCs/>
        </w:rPr>
        <w:t xml:space="preserve">Lead Applicant: </w:t>
      </w:r>
      <w:r w:rsidR="006B081B" w:rsidRPr="006B081B">
        <w:rPr>
          <w:rStyle w:val="normaltextrun"/>
          <w:rFonts w:asciiTheme="minorHAnsi" w:hAnsiTheme="minorHAnsi" w:cstheme="minorHAnsi"/>
        </w:rPr>
        <w:t>[</w:t>
      </w:r>
      <w:r w:rsidRPr="000D70A0">
        <w:rPr>
          <w:rStyle w:val="normaltextrun"/>
          <w:rFonts w:asciiTheme="minorHAnsi" w:hAnsiTheme="minorHAnsi" w:cstheme="minorHAnsi"/>
          <w:i/>
          <w:iCs/>
        </w:rPr>
        <w:t>Name of the Lead Applicant</w:t>
      </w:r>
      <w:r w:rsidR="006B081B">
        <w:rPr>
          <w:rStyle w:val="eop"/>
          <w:rFonts w:asciiTheme="minorHAnsi" w:hAnsiTheme="minorHAnsi" w:cstheme="minorHAnsi"/>
        </w:rPr>
        <w:t>]</w:t>
      </w:r>
    </w:p>
    <w:p w14:paraId="1DC73CAD" w14:textId="06D34FCB" w:rsidR="000D70A0" w:rsidRPr="000D70A0" w:rsidRDefault="000D70A0" w:rsidP="000D70A0">
      <w:pPr>
        <w:pStyle w:val="paragraph"/>
        <w:spacing w:before="0" w:beforeAutospacing="0" w:after="0" w:afterAutospacing="0"/>
        <w:ind w:left="360" w:firstLine="60"/>
        <w:textAlignment w:val="baseline"/>
        <w:rPr>
          <w:rFonts w:asciiTheme="minorHAnsi" w:hAnsiTheme="minorHAnsi" w:cstheme="minorHAnsi"/>
        </w:rPr>
      </w:pPr>
    </w:p>
    <w:p w14:paraId="7F6F72B0" w14:textId="3F3E8273" w:rsidR="000D70A0" w:rsidRPr="000D70A0" w:rsidRDefault="000D70A0" w:rsidP="001D2688">
      <w:pPr>
        <w:pStyle w:val="paragraph"/>
        <w:numPr>
          <w:ilvl w:val="0"/>
          <w:numId w:val="2"/>
        </w:numPr>
        <w:spacing w:before="0" w:beforeAutospacing="0" w:after="0" w:afterAutospacing="0"/>
        <w:textAlignment w:val="baseline"/>
        <w:rPr>
          <w:rFonts w:asciiTheme="minorHAnsi" w:hAnsiTheme="minorHAnsi" w:cstheme="minorHAnsi"/>
        </w:rPr>
      </w:pPr>
      <w:r w:rsidRPr="000D70A0">
        <w:rPr>
          <w:rStyle w:val="normaltextrun"/>
          <w:rFonts w:asciiTheme="minorHAnsi" w:hAnsiTheme="minorHAnsi" w:cstheme="minorHAnsi"/>
          <w:b/>
          <w:bCs/>
        </w:rPr>
        <w:t>Statutory Partner to the Lead Applicant</w:t>
      </w:r>
      <w:r w:rsidRPr="000D70A0">
        <w:rPr>
          <w:rStyle w:val="normaltextrun"/>
          <w:rFonts w:asciiTheme="minorHAnsi" w:hAnsiTheme="minorHAnsi" w:cstheme="minorHAnsi"/>
        </w:rPr>
        <w:t xml:space="preserve">: </w:t>
      </w:r>
      <w:r w:rsidR="006B081B">
        <w:rPr>
          <w:rStyle w:val="normaltextrun"/>
          <w:rFonts w:asciiTheme="minorHAnsi" w:hAnsiTheme="minorHAnsi" w:cstheme="minorHAnsi"/>
        </w:rPr>
        <w:t>[</w:t>
      </w:r>
      <w:r w:rsidRPr="000D70A0">
        <w:rPr>
          <w:rStyle w:val="normaltextrun"/>
          <w:rFonts w:asciiTheme="minorHAnsi" w:hAnsiTheme="minorHAnsi" w:cstheme="minorHAnsi"/>
          <w:i/>
          <w:iCs/>
        </w:rPr>
        <w:t>Name of the Statutory Partner.</w:t>
      </w:r>
      <w:r w:rsidR="006B081B">
        <w:rPr>
          <w:rStyle w:val="normaltextrun"/>
          <w:rFonts w:asciiTheme="minorHAnsi" w:hAnsiTheme="minorHAnsi" w:cstheme="minorHAnsi"/>
          <w:i/>
          <w:iCs/>
        </w:rPr>
        <w:t>]</w:t>
      </w:r>
      <w:r w:rsidRPr="000D70A0">
        <w:rPr>
          <w:rStyle w:val="normaltextrun"/>
          <w:rFonts w:asciiTheme="minorHAnsi" w:hAnsiTheme="minorHAnsi" w:cstheme="minorHAnsi"/>
          <w:i/>
          <w:iCs/>
        </w:rPr>
        <w:t>    </w:t>
      </w:r>
      <w:r w:rsidRPr="000D70A0">
        <w:rPr>
          <w:rStyle w:val="eop"/>
          <w:rFonts w:asciiTheme="minorHAnsi" w:hAnsiTheme="minorHAnsi" w:cstheme="minorHAnsi"/>
        </w:rPr>
        <w:t> </w:t>
      </w:r>
    </w:p>
    <w:p w14:paraId="51DC280B" w14:textId="77777777" w:rsidR="000D70A0" w:rsidRDefault="000D70A0" w:rsidP="000D70A0">
      <w:pPr>
        <w:pStyle w:val="paragraph"/>
        <w:spacing w:before="0" w:beforeAutospacing="0" w:after="0" w:afterAutospacing="0"/>
        <w:ind w:left="360"/>
        <w:textAlignment w:val="baseline"/>
        <w:rPr>
          <w:rFonts w:asciiTheme="minorHAnsi" w:hAnsiTheme="minorHAnsi" w:cstheme="minorHAnsi"/>
        </w:rPr>
      </w:pPr>
    </w:p>
    <w:p w14:paraId="359809D3" w14:textId="390A545A" w:rsidR="000D70A0" w:rsidRPr="000D70A0" w:rsidRDefault="000D70A0" w:rsidP="001D2688">
      <w:pPr>
        <w:pStyle w:val="paragraph"/>
        <w:numPr>
          <w:ilvl w:val="0"/>
          <w:numId w:val="2"/>
        </w:numPr>
        <w:spacing w:before="0" w:beforeAutospacing="0" w:after="0" w:afterAutospacing="0"/>
        <w:textAlignment w:val="baseline"/>
        <w:rPr>
          <w:rFonts w:asciiTheme="minorHAnsi" w:hAnsiTheme="minorHAnsi" w:cstheme="minorHAnsi"/>
        </w:rPr>
      </w:pPr>
      <w:r w:rsidRPr="000D70A0">
        <w:rPr>
          <w:rStyle w:val="normaltextrun"/>
          <w:rFonts w:asciiTheme="minorHAnsi" w:hAnsiTheme="minorHAnsi" w:cstheme="minorHAnsi"/>
          <w:b/>
          <w:bCs/>
        </w:rPr>
        <w:t xml:space="preserve">Contact Information: </w:t>
      </w:r>
      <w:r w:rsidR="006B081B" w:rsidRPr="006B081B">
        <w:rPr>
          <w:rStyle w:val="normaltextrun"/>
          <w:rFonts w:asciiTheme="minorHAnsi" w:hAnsiTheme="minorHAnsi" w:cstheme="minorHAnsi"/>
        </w:rPr>
        <w:t>[</w:t>
      </w:r>
      <w:r w:rsidRPr="000D70A0">
        <w:rPr>
          <w:rStyle w:val="normaltextrun"/>
          <w:rFonts w:asciiTheme="minorHAnsi" w:hAnsiTheme="minorHAnsi" w:cstheme="minorHAnsi"/>
          <w:i/>
          <w:iCs/>
        </w:rPr>
        <w:t>Include a name, title, email address, and phone number for key personnel for the Lead Applicant and, Statutory Partner.</w:t>
      </w:r>
      <w:r w:rsidR="006B081B">
        <w:rPr>
          <w:rStyle w:val="normaltextrun"/>
          <w:rFonts w:asciiTheme="minorHAnsi" w:hAnsiTheme="minorHAnsi" w:cstheme="minorHAnsi"/>
          <w:i/>
          <w:iCs/>
        </w:rPr>
        <w:t>]</w:t>
      </w:r>
      <w:r w:rsidRPr="000D70A0">
        <w:rPr>
          <w:rStyle w:val="normaltextrun"/>
          <w:rFonts w:asciiTheme="minorHAnsi" w:hAnsiTheme="minorHAnsi" w:cstheme="minorHAnsi"/>
          <w:i/>
          <w:iCs/>
        </w:rPr>
        <w:t>   </w:t>
      </w:r>
      <w:r w:rsidRPr="000D70A0">
        <w:rPr>
          <w:rStyle w:val="eop"/>
          <w:rFonts w:asciiTheme="minorHAnsi" w:hAnsiTheme="minorHAnsi" w:cstheme="minorHAnsi"/>
        </w:rPr>
        <w:t> </w:t>
      </w:r>
    </w:p>
    <w:p w14:paraId="24BDB267" w14:textId="73A8D5F7" w:rsidR="000D70A0" w:rsidRPr="000D70A0" w:rsidRDefault="000D70A0" w:rsidP="000D70A0">
      <w:pPr>
        <w:pStyle w:val="paragraph"/>
        <w:spacing w:before="0" w:beforeAutospacing="0" w:after="0" w:afterAutospacing="0"/>
        <w:ind w:left="360" w:firstLine="60"/>
        <w:textAlignment w:val="baseline"/>
        <w:rPr>
          <w:rFonts w:asciiTheme="minorHAnsi" w:hAnsiTheme="minorHAnsi" w:cstheme="minorHAnsi"/>
        </w:rPr>
      </w:pPr>
    </w:p>
    <w:p w14:paraId="1C71EF97" w14:textId="475E8E26" w:rsidR="000D70A0" w:rsidRPr="006B081B" w:rsidRDefault="000D70A0" w:rsidP="001D2688">
      <w:pPr>
        <w:pStyle w:val="paragraph"/>
        <w:numPr>
          <w:ilvl w:val="0"/>
          <w:numId w:val="2"/>
        </w:numPr>
        <w:spacing w:before="0" w:beforeAutospacing="0" w:after="0" w:afterAutospacing="0"/>
        <w:textAlignment w:val="baseline"/>
        <w:rPr>
          <w:rFonts w:asciiTheme="minorHAnsi" w:hAnsiTheme="minorHAnsi" w:cstheme="minorHAnsi"/>
        </w:rPr>
      </w:pPr>
      <w:r w:rsidRPr="000D70A0">
        <w:rPr>
          <w:rStyle w:val="normaltextrun"/>
          <w:rFonts w:asciiTheme="minorHAnsi" w:hAnsiTheme="minorHAnsi" w:cstheme="minorHAnsi"/>
          <w:b/>
          <w:bCs/>
        </w:rPr>
        <w:t xml:space="preserve">Eligibility: </w:t>
      </w:r>
      <w:r w:rsidR="006B081B" w:rsidRPr="006B081B">
        <w:rPr>
          <w:rStyle w:val="normaltextrun"/>
          <w:rFonts w:asciiTheme="minorHAnsi" w:hAnsiTheme="minorHAnsi" w:cstheme="minorHAnsi"/>
        </w:rPr>
        <w:t>[</w:t>
      </w:r>
      <w:r w:rsidRPr="000D70A0">
        <w:rPr>
          <w:rStyle w:val="normaltextrun"/>
          <w:rFonts w:asciiTheme="minorHAnsi" w:hAnsiTheme="minorHAnsi" w:cstheme="minorHAnsi"/>
          <w:i/>
          <w:iCs/>
        </w:rPr>
        <w:t xml:space="preserve">Describe how the Lead Applicant and Statutory Partner meet the eligibility requirements described in </w:t>
      </w:r>
      <w:r w:rsidRPr="000D70A0">
        <w:rPr>
          <w:rStyle w:val="normaltextrun"/>
          <w:rFonts w:asciiTheme="minorHAnsi" w:hAnsiTheme="minorHAnsi" w:cstheme="minorHAnsi"/>
          <w:i/>
          <w:iCs/>
          <w:u w:val="single"/>
        </w:rPr>
        <w:t>Section 2</w:t>
      </w:r>
      <w:r w:rsidRPr="000D70A0">
        <w:rPr>
          <w:rStyle w:val="normaltextrun"/>
          <w:rFonts w:asciiTheme="minorHAnsi" w:hAnsiTheme="minorHAnsi" w:cstheme="minorHAnsi"/>
          <w:i/>
          <w:iCs/>
        </w:rPr>
        <w:t xml:space="preserve"> of the NOFO.</w:t>
      </w:r>
      <w:r w:rsidR="006B081B">
        <w:rPr>
          <w:rStyle w:val="normaltextrun"/>
          <w:rFonts w:asciiTheme="minorHAnsi" w:hAnsiTheme="minorHAnsi" w:cstheme="minorHAnsi"/>
        </w:rPr>
        <w:t>]</w:t>
      </w:r>
      <w:r w:rsidRPr="006B081B">
        <w:rPr>
          <w:rStyle w:val="normaltextrun"/>
          <w:rFonts w:asciiTheme="minorHAnsi" w:hAnsiTheme="minorHAnsi" w:cstheme="minorHAnsi"/>
          <w:i/>
          <w:iCs/>
        </w:rPr>
        <w:t>   </w:t>
      </w:r>
      <w:r w:rsidRPr="006B081B">
        <w:rPr>
          <w:rStyle w:val="eop"/>
          <w:rFonts w:asciiTheme="minorHAnsi" w:hAnsiTheme="minorHAnsi" w:cstheme="minorHAnsi"/>
        </w:rPr>
        <w:t> </w:t>
      </w:r>
    </w:p>
    <w:p w14:paraId="5A0122FC" w14:textId="2F255FEA" w:rsidR="000D70A0" w:rsidRPr="000D70A0" w:rsidRDefault="000D70A0" w:rsidP="000D70A0">
      <w:pPr>
        <w:pStyle w:val="paragraph"/>
        <w:spacing w:before="0" w:beforeAutospacing="0" w:after="0" w:afterAutospacing="0"/>
        <w:ind w:left="360" w:firstLine="60"/>
        <w:textAlignment w:val="baseline"/>
        <w:rPr>
          <w:rFonts w:asciiTheme="minorHAnsi" w:hAnsiTheme="minorHAnsi" w:cstheme="minorHAnsi"/>
        </w:rPr>
      </w:pPr>
    </w:p>
    <w:p w14:paraId="0869878A" w14:textId="36C1536E" w:rsidR="00656F52" w:rsidRPr="00656F52" w:rsidRDefault="000D70A0" w:rsidP="001D2688">
      <w:pPr>
        <w:pStyle w:val="paragraph"/>
        <w:numPr>
          <w:ilvl w:val="0"/>
          <w:numId w:val="2"/>
        </w:numPr>
        <w:spacing w:before="0" w:beforeAutospacing="0" w:after="0" w:afterAutospacing="0"/>
        <w:textAlignment w:val="baseline"/>
        <w:rPr>
          <w:rFonts w:asciiTheme="minorHAnsi" w:hAnsiTheme="minorHAnsi" w:cstheme="minorHAnsi"/>
        </w:rPr>
      </w:pPr>
      <w:r w:rsidRPr="000D70A0">
        <w:rPr>
          <w:rStyle w:val="normaltextrun"/>
          <w:rFonts w:asciiTheme="minorHAnsi" w:hAnsiTheme="minorHAnsi" w:cstheme="minorHAnsi"/>
          <w:b/>
          <w:bCs/>
        </w:rPr>
        <w:t xml:space="preserve">Grant Award Period and Completion: </w:t>
      </w:r>
      <w:r w:rsidR="006B081B" w:rsidRPr="006B081B">
        <w:rPr>
          <w:rStyle w:val="normaltextrun"/>
          <w:rFonts w:asciiTheme="minorHAnsi" w:hAnsiTheme="minorHAnsi" w:cstheme="minorHAnsi"/>
        </w:rPr>
        <w:t>[</w:t>
      </w:r>
      <w:r w:rsidRPr="000D70A0">
        <w:rPr>
          <w:rStyle w:val="normaltextrun"/>
          <w:rFonts w:asciiTheme="minorHAnsi" w:hAnsiTheme="minorHAnsi" w:cstheme="minorHAnsi"/>
          <w:i/>
          <w:iCs/>
        </w:rPr>
        <w:t>Provide estimated beginning and ending dates for the period of performance for your proposed grant. Given the requirement under CAA § 138(b)(1) that all grants must be completed within three years, all applications must state how the projects in the application, including any construction projects, can be completed within three years of award.</w:t>
      </w:r>
      <w:r w:rsidR="0063240E">
        <w:rPr>
          <w:rStyle w:val="normaltextrun"/>
          <w:rFonts w:asciiTheme="minorHAnsi" w:hAnsiTheme="minorHAnsi" w:cstheme="minorHAnsi"/>
          <w:i/>
          <w:iCs/>
        </w:rPr>
        <w:t xml:space="preserve"> </w:t>
      </w:r>
      <w:r w:rsidR="0063240E" w:rsidRPr="0063240E">
        <w:rPr>
          <w:rFonts w:asciiTheme="minorHAnsi" w:hAnsiTheme="minorHAnsi" w:cstheme="minorHAnsi"/>
          <w:i/>
          <w:iCs/>
        </w:rPr>
        <w:t>The anticipated Award notification is August 2025. All projects should plan to start no earlier than August 1, 2025</w:t>
      </w:r>
      <w:r w:rsidR="0063240E">
        <w:rPr>
          <w:rFonts w:asciiTheme="minorHAnsi" w:hAnsiTheme="minorHAnsi" w:cstheme="minorHAnsi"/>
          <w:i/>
          <w:iCs/>
        </w:rPr>
        <w:t>.</w:t>
      </w:r>
      <w:r w:rsidR="006B081B">
        <w:rPr>
          <w:rStyle w:val="normaltextrun"/>
          <w:rFonts w:asciiTheme="minorHAnsi" w:hAnsiTheme="minorHAnsi" w:cstheme="minorHAnsi"/>
          <w:i/>
          <w:iCs/>
        </w:rPr>
        <w:t>]</w:t>
      </w:r>
      <w:r w:rsidRPr="000D70A0">
        <w:rPr>
          <w:rStyle w:val="normaltextrun"/>
          <w:rFonts w:asciiTheme="minorHAnsi" w:hAnsiTheme="minorHAnsi" w:cstheme="minorHAnsi"/>
          <w:b/>
          <w:bCs/>
          <w:i/>
          <w:iCs/>
        </w:rPr>
        <w:t> </w:t>
      </w:r>
      <w:r w:rsidRPr="000D70A0">
        <w:rPr>
          <w:rStyle w:val="normaltextrun"/>
          <w:rFonts w:asciiTheme="minorHAnsi" w:hAnsiTheme="minorHAnsi" w:cstheme="minorHAnsi"/>
          <w:i/>
          <w:iCs/>
        </w:rPr>
        <w:t> </w:t>
      </w:r>
      <w:r w:rsidRPr="000D70A0">
        <w:rPr>
          <w:rStyle w:val="eop"/>
          <w:rFonts w:asciiTheme="minorHAnsi" w:hAnsiTheme="minorHAnsi" w:cstheme="minorHAnsi"/>
        </w:rPr>
        <w:t> </w:t>
      </w:r>
    </w:p>
    <w:p w14:paraId="603D31F4" w14:textId="47DD5F29" w:rsidR="000D70A0" w:rsidRPr="000D70A0" w:rsidRDefault="000D70A0" w:rsidP="000D70A0">
      <w:pPr>
        <w:pStyle w:val="paragraph"/>
        <w:spacing w:before="0" w:beforeAutospacing="0" w:after="0" w:afterAutospacing="0"/>
        <w:ind w:left="360" w:firstLine="60"/>
        <w:textAlignment w:val="baseline"/>
        <w:rPr>
          <w:rFonts w:asciiTheme="minorHAnsi" w:hAnsiTheme="minorHAnsi" w:cstheme="minorHAnsi"/>
        </w:rPr>
      </w:pPr>
    </w:p>
    <w:p w14:paraId="26B23C94" w14:textId="517F3D4C" w:rsidR="000D70A0" w:rsidRPr="000D70A0" w:rsidRDefault="000D70A0" w:rsidP="001D2688">
      <w:pPr>
        <w:pStyle w:val="paragraph"/>
        <w:numPr>
          <w:ilvl w:val="0"/>
          <w:numId w:val="2"/>
        </w:numPr>
        <w:spacing w:before="0" w:beforeAutospacing="0" w:after="0" w:afterAutospacing="0"/>
        <w:textAlignment w:val="baseline"/>
        <w:rPr>
          <w:rFonts w:asciiTheme="minorHAnsi" w:hAnsiTheme="minorHAnsi" w:cstheme="minorHAnsi"/>
        </w:rPr>
      </w:pPr>
      <w:r w:rsidRPr="000D70A0">
        <w:rPr>
          <w:rStyle w:val="normaltextrun"/>
          <w:rFonts w:asciiTheme="minorHAnsi" w:hAnsiTheme="minorHAnsi" w:cstheme="minorHAnsi"/>
          <w:b/>
          <w:bCs/>
        </w:rPr>
        <w:t xml:space="preserve">Amount of EPA Funding Requested: </w:t>
      </w:r>
      <w:r w:rsidR="006B081B" w:rsidRPr="006B081B">
        <w:rPr>
          <w:rStyle w:val="normaltextrun"/>
          <w:rFonts w:asciiTheme="minorHAnsi" w:hAnsiTheme="minorHAnsi" w:cstheme="minorHAnsi"/>
        </w:rPr>
        <w:t>[</w:t>
      </w:r>
      <w:r w:rsidRPr="000D70A0">
        <w:rPr>
          <w:rStyle w:val="normaltextrun"/>
          <w:rFonts w:asciiTheme="minorHAnsi" w:hAnsiTheme="minorHAnsi" w:cstheme="minorHAnsi"/>
          <w:i/>
          <w:iCs/>
        </w:rPr>
        <w:t xml:space="preserve">See award sizes specified in </w:t>
      </w:r>
      <w:r w:rsidRPr="000D70A0">
        <w:rPr>
          <w:rStyle w:val="normaltextrun"/>
          <w:rFonts w:asciiTheme="minorHAnsi" w:hAnsiTheme="minorHAnsi" w:cstheme="minorHAnsi"/>
          <w:i/>
          <w:iCs/>
          <w:u w:val="single"/>
        </w:rPr>
        <w:t>Section 1</w:t>
      </w:r>
      <w:r w:rsidRPr="000D70A0">
        <w:rPr>
          <w:rStyle w:val="normaltextrun"/>
          <w:rFonts w:asciiTheme="minorHAnsi" w:hAnsiTheme="minorHAnsi" w:cstheme="minorHAnsi"/>
          <w:i/>
          <w:iCs/>
        </w:rPr>
        <w:t>.</w:t>
      </w:r>
      <w:r w:rsidR="006B081B">
        <w:rPr>
          <w:rStyle w:val="normaltextrun"/>
          <w:rFonts w:asciiTheme="minorHAnsi" w:hAnsiTheme="minorHAnsi" w:cstheme="minorHAnsi"/>
          <w:i/>
          <w:iCs/>
        </w:rPr>
        <w:t>]</w:t>
      </w:r>
      <w:r w:rsidRPr="000D70A0">
        <w:rPr>
          <w:rStyle w:val="normaltextrun"/>
          <w:rFonts w:asciiTheme="minorHAnsi" w:hAnsiTheme="minorHAnsi" w:cstheme="minorHAnsi"/>
          <w:b/>
          <w:bCs/>
          <w:i/>
          <w:iCs/>
        </w:rPr>
        <w:t> </w:t>
      </w:r>
      <w:r w:rsidRPr="000D70A0">
        <w:rPr>
          <w:rStyle w:val="normaltextrun"/>
          <w:rFonts w:asciiTheme="minorHAnsi" w:hAnsiTheme="minorHAnsi" w:cstheme="minorHAnsi"/>
          <w:i/>
          <w:iCs/>
        </w:rPr>
        <w:t> </w:t>
      </w:r>
      <w:r w:rsidRPr="000D70A0">
        <w:rPr>
          <w:rStyle w:val="eop"/>
          <w:rFonts w:asciiTheme="minorHAnsi" w:hAnsiTheme="minorHAnsi" w:cstheme="minorHAnsi"/>
        </w:rPr>
        <w:t> </w:t>
      </w:r>
    </w:p>
    <w:p w14:paraId="1ECAB290" w14:textId="129888DB" w:rsidR="000D70A0" w:rsidRPr="000D70A0" w:rsidRDefault="000D70A0" w:rsidP="000D70A0">
      <w:pPr>
        <w:pStyle w:val="paragraph"/>
        <w:spacing w:before="0" w:beforeAutospacing="0" w:after="0" w:afterAutospacing="0"/>
        <w:ind w:left="360" w:firstLine="60"/>
        <w:textAlignment w:val="baseline"/>
        <w:rPr>
          <w:rFonts w:asciiTheme="minorHAnsi" w:hAnsiTheme="minorHAnsi" w:cstheme="minorHAnsi"/>
        </w:rPr>
      </w:pPr>
    </w:p>
    <w:p w14:paraId="61310C03" w14:textId="47221055" w:rsidR="000D70A0" w:rsidRPr="000D70A0" w:rsidRDefault="000D70A0" w:rsidP="001D2688">
      <w:pPr>
        <w:pStyle w:val="paragraph"/>
        <w:numPr>
          <w:ilvl w:val="0"/>
          <w:numId w:val="2"/>
        </w:numPr>
        <w:spacing w:before="0" w:beforeAutospacing="0" w:after="0" w:afterAutospacing="0"/>
        <w:textAlignment w:val="baseline"/>
        <w:rPr>
          <w:rFonts w:asciiTheme="minorHAnsi" w:hAnsiTheme="minorHAnsi" w:cstheme="minorHAnsi"/>
        </w:rPr>
      </w:pPr>
      <w:r w:rsidRPr="000D70A0">
        <w:rPr>
          <w:rStyle w:val="normaltextrun"/>
          <w:rFonts w:asciiTheme="minorHAnsi" w:hAnsiTheme="minorHAnsi" w:cstheme="minorHAnsi"/>
          <w:b/>
          <w:bCs/>
        </w:rPr>
        <w:lastRenderedPageBreak/>
        <w:t xml:space="preserve">Disadvantaged Community to benefit from the projects: </w:t>
      </w:r>
      <w:r w:rsidR="006B081B" w:rsidRPr="006B081B">
        <w:rPr>
          <w:rStyle w:val="normaltextrun"/>
          <w:rFonts w:asciiTheme="minorHAnsi" w:hAnsiTheme="minorHAnsi" w:cstheme="minorHAnsi"/>
        </w:rPr>
        <w:t>[</w:t>
      </w:r>
      <w:r w:rsidRPr="000D70A0">
        <w:rPr>
          <w:rStyle w:val="normaltextrun"/>
          <w:rFonts w:asciiTheme="minorHAnsi" w:hAnsiTheme="minorHAnsi" w:cstheme="minorHAnsi"/>
          <w:i/>
          <w:iCs/>
        </w:rPr>
        <w:t>Identify and list the IHEs and CBOs that support or are in disadvantaged communities, as defined in Appendix A, intended to benefit from the projects in the application. The list should include the name of the entity, physical address (city, state, zip code), and main point of contact’s name and email address.</w:t>
      </w:r>
      <w:r w:rsidR="006B081B">
        <w:rPr>
          <w:rStyle w:val="eop"/>
          <w:rFonts w:asciiTheme="minorHAnsi" w:hAnsiTheme="minorHAnsi" w:cstheme="minorHAnsi"/>
        </w:rPr>
        <w:t>]</w:t>
      </w:r>
    </w:p>
    <w:p w14:paraId="31A6B6CB" w14:textId="00C6EEB0" w:rsidR="000D70A0" w:rsidRPr="000D70A0" w:rsidRDefault="000D70A0" w:rsidP="000D70A0">
      <w:pPr>
        <w:pStyle w:val="paragraph"/>
        <w:spacing w:before="0" w:beforeAutospacing="0" w:after="0" w:afterAutospacing="0"/>
        <w:ind w:left="360" w:firstLine="60"/>
        <w:textAlignment w:val="baseline"/>
        <w:rPr>
          <w:rFonts w:asciiTheme="minorHAnsi" w:hAnsiTheme="minorHAnsi" w:cstheme="minorHAnsi"/>
        </w:rPr>
      </w:pPr>
    </w:p>
    <w:p w14:paraId="63BF4C35" w14:textId="77777777" w:rsidR="000D70A0" w:rsidRPr="000D70A0" w:rsidRDefault="000D70A0" w:rsidP="001D2688">
      <w:pPr>
        <w:pStyle w:val="paragraph"/>
        <w:numPr>
          <w:ilvl w:val="0"/>
          <w:numId w:val="2"/>
        </w:numPr>
        <w:spacing w:before="0" w:beforeAutospacing="0" w:after="0" w:afterAutospacing="0"/>
        <w:textAlignment w:val="baseline"/>
        <w:rPr>
          <w:rFonts w:asciiTheme="minorHAnsi" w:hAnsiTheme="minorHAnsi" w:cstheme="minorHAnsi"/>
        </w:rPr>
      </w:pPr>
      <w:r w:rsidRPr="000D70A0">
        <w:rPr>
          <w:rStyle w:val="normaltextrun"/>
          <w:rFonts w:asciiTheme="minorHAnsi" w:hAnsiTheme="minorHAnsi" w:cstheme="minorHAnsi"/>
          <w:b/>
          <w:bCs/>
        </w:rPr>
        <w:t>Brief Project Descriptions </w:t>
      </w:r>
      <w:r w:rsidRPr="000D70A0">
        <w:rPr>
          <w:rStyle w:val="eop"/>
          <w:rFonts w:asciiTheme="minorHAnsi" w:hAnsiTheme="minorHAnsi" w:cstheme="minorHAnsi"/>
        </w:rPr>
        <w:t> </w:t>
      </w:r>
    </w:p>
    <w:p w14:paraId="3CDB6B84" w14:textId="0CB3386B" w:rsidR="000D70A0" w:rsidRDefault="0003434F" w:rsidP="0F5AA9D1">
      <w:pPr>
        <w:pStyle w:val="paragraph"/>
        <w:numPr>
          <w:ilvl w:val="1"/>
          <w:numId w:val="2"/>
        </w:numPr>
        <w:spacing w:before="0" w:beforeAutospacing="0" w:after="0" w:afterAutospacing="0"/>
        <w:textAlignment w:val="baseline"/>
        <w:rPr>
          <w:rStyle w:val="normaltextrun"/>
          <w:rFonts w:asciiTheme="minorHAnsi" w:hAnsiTheme="minorHAnsi" w:cstheme="minorBidi"/>
        </w:rPr>
      </w:pPr>
      <w:r>
        <w:rPr>
          <w:rStyle w:val="normaltextrun"/>
          <w:rFonts w:asciiTheme="minorHAnsi" w:hAnsiTheme="minorHAnsi" w:cstheme="minorBidi"/>
          <w:b/>
          <w:bCs/>
        </w:rPr>
        <w:t xml:space="preserve">UPLIFT </w:t>
      </w:r>
      <w:r w:rsidRPr="0F5AA9D1">
        <w:rPr>
          <w:rStyle w:val="normaltextrun"/>
          <w:rFonts w:asciiTheme="minorHAnsi" w:hAnsiTheme="minorHAnsi" w:cstheme="minorBidi"/>
          <w:b/>
          <w:bCs/>
        </w:rPr>
        <w:t>Community of Practice</w:t>
      </w:r>
      <w:r w:rsidRPr="0F5AA9D1">
        <w:rPr>
          <w:rStyle w:val="normaltextrun"/>
          <w:rFonts w:asciiTheme="minorHAnsi" w:hAnsiTheme="minorHAnsi" w:cstheme="minorBidi"/>
        </w:rPr>
        <w:t>: [</w:t>
      </w:r>
      <w:r w:rsidRPr="0F5AA9D1">
        <w:rPr>
          <w:rStyle w:val="normaltextrun"/>
          <w:rFonts w:asciiTheme="minorHAnsi" w:hAnsiTheme="minorHAnsi" w:cstheme="minorBidi"/>
          <w:i/>
          <w:iCs/>
        </w:rPr>
        <w:t>Describe in 300 words or less the need for the project/rationale for the work proposed for the community of practice, the major environmental and educational project activities the community of practice may work on, the expected outcomes and anticipated deliverables, the target audience and anticipated number reached (identify audiences by specific types – students, teachers, general public) and any other unique, interesting, or relevant information.</w:t>
      </w:r>
      <w:r w:rsidRPr="0F5AA9D1">
        <w:rPr>
          <w:rStyle w:val="normaltextrun"/>
          <w:rFonts w:asciiTheme="minorHAnsi" w:hAnsiTheme="minorHAnsi" w:cstheme="minorBidi"/>
        </w:rPr>
        <w:t>]</w:t>
      </w:r>
    </w:p>
    <w:p w14:paraId="7215C8B5" w14:textId="77777777" w:rsidR="0064416A" w:rsidRPr="006B081B" w:rsidRDefault="0064416A" w:rsidP="0064416A">
      <w:pPr>
        <w:pStyle w:val="paragraph"/>
        <w:spacing w:before="0" w:beforeAutospacing="0" w:after="0" w:afterAutospacing="0"/>
        <w:ind w:left="1440"/>
        <w:textAlignment w:val="baseline"/>
        <w:rPr>
          <w:rStyle w:val="eop"/>
          <w:rFonts w:asciiTheme="minorHAnsi" w:hAnsiTheme="minorHAnsi" w:cstheme="minorBidi"/>
        </w:rPr>
      </w:pPr>
    </w:p>
    <w:p w14:paraId="738F34A9" w14:textId="298559BD" w:rsidR="00656F52" w:rsidRPr="0064416A" w:rsidRDefault="0064416A" w:rsidP="0064416A">
      <w:pPr>
        <w:pStyle w:val="ListParagraph"/>
        <w:spacing w:line="257" w:lineRule="auto"/>
        <w:rPr>
          <w:rStyle w:val="normaltextrun"/>
          <w:rFonts w:eastAsia="Times New Roman" w:cstheme="minorHAnsi"/>
          <w:i/>
          <w:iCs/>
          <w:sz w:val="24"/>
          <w:szCs w:val="24"/>
        </w:rPr>
      </w:pPr>
      <w:r w:rsidRPr="0064416A">
        <w:rPr>
          <w:rFonts w:eastAsia="Times New Roman" w:cstheme="minorHAnsi"/>
          <w:i/>
          <w:iCs/>
          <w:sz w:val="24"/>
          <w:szCs w:val="24"/>
        </w:rPr>
        <w:t>[Applicant’s text goes here.]</w:t>
      </w:r>
    </w:p>
    <w:p w14:paraId="6062D48C" w14:textId="77777777" w:rsidR="00656F52" w:rsidRDefault="00656F52" w:rsidP="00656F52">
      <w:pPr>
        <w:pStyle w:val="paragraph"/>
        <w:spacing w:before="0" w:beforeAutospacing="0" w:after="0" w:afterAutospacing="0"/>
        <w:ind w:left="1440"/>
        <w:textAlignment w:val="baseline"/>
        <w:rPr>
          <w:rStyle w:val="normaltextrun"/>
          <w:rFonts w:asciiTheme="minorHAnsi" w:hAnsiTheme="minorHAnsi" w:cstheme="minorHAnsi"/>
          <w:b/>
          <w:bCs/>
        </w:rPr>
      </w:pPr>
    </w:p>
    <w:p w14:paraId="696F37BD" w14:textId="77777777" w:rsidR="00656F52" w:rsidRPr="000D70A0" w:rsidRDefault="00656F52" w:rsidP="00656F52">
      <w:pPr>
        <w:pStyle w:val="paragraph"/>
        <w:spacing w:before="0" w:beforeAutospacing="0" w:after="0" w:afterAutospacing="0"/>
        <w:ind w:left="1440"/>
        <w:textAlignment w:val="baseline"/>
        <w:rPr>
          <w:rFonts w:asciiTheme="minorHAnsi" w:hAnsiTheme="minorHAnsi" w:cstheme="minorHAnsi"/>
        </w:rPr>
      </w:pPr>
    </w:p>
    <w:p w14:paraId="48B86DC3" w14:textId="59B742A2" w:rsidR="000D70A0" w:rsidRPr="000D70A0" w:rsidRDefault="000D70A0" w:rsidP="0F5AA9D1">
      <w:pPr>
        <w:pStyle w:val="paragraph"/>
        <w:numPr>
          <w:ilvl w:val="1"/>
          <w:numId w:val="2"/>
        </w:numPr>
        <w:spacing w:before="0" w:beforeAutospacing="0" w:after="0" w:afterAutospacing="0"/>
        <w:textAlignment w:val="baseline"/>
        <w:rPr>
          <w:rStyle w:val="eop"/>
          <w:rFonts w:asciiTheme="minorHAnsi" w:hAnsiTheme="minorHAnsi" w:cstheme="minorBidi"/>
        </w:rPr>
      </w:pPr>
      <w:r w:rsidRPr="0F5AA9D1">
        <w:rPr>
          <w:rStyle w:val="normaltextrun"/>
          <w:rFonts w:asciiTheme="minorHAnsi" w:hAnsiTheme="minorHAnsi" w:cstheme="minorBidi"/>
          <w:b/>
          <w:bCs/>
        </w:rPr>
        <w:t xml:space="preserve">Climate and Environmental </w:t>
      </w:r>
      <w:r w:rsidR="0003434F">
        <w:rPr>
          <w:rStyle w:val="normaltextrun"/>
          <w:rFonts w:asciiTheme="minorHAnsi" w:hAnsiTheme="minorHAnsi" w:cstheme="minorBidi"/>
          <w:b/>
          <w:bCs/>
        </w:rPr>
        <w:t xml:space="preserve">Community </w:t>
      </w:r>
      <w:r w:rsidRPr="0F5AA9D1">
        <w:rPr>
          <w:rStyle w:val="normaltextrun"/>
          <w:rFonts w:asciiTheme="minorHAnsi" w:hAnsiTheme="minorHAnsi" w:cstheme="minorBidi"/>
          <w:b/>
          <w:bCs/>
        </w:rPr>
        <w:t>Action</w:t>
      </w:r>
      <w:r w:rsidR="002B5208">
        <w:rPr>
          <w:rStyle w:val="normaltextrun"/>
          <w:rFonts w:asciiTheme="minorHAnsi" w:hAnsiTheme="minorHAnsi" w:cstheme="minorBidi"/>
          <w:b/>
          <w:bCs/>
        </w:rPr>
        <w:t xml:space="preserve"> (CECA)</w:t>
      </w:r>
      <w:r w:rsidRPr="0F5AA9D1">
        <w:rPr>
          <w:rStyle w:val="normaltextrun"/>
          <w:rFonts w:asciiTheme="minorHAnsi" w:hAnsiTheme="minorHAnsi" w:cstheme="minorBidi"/>
          <w:b/>
          <w:bCs/>
        </w:rPr>
        <w:t xml:space="preserve"> Subaward Program</w:t>
      </w:r>
      <w:r w:rsidRPr="0F5AA9D1">
        <w:rPr>
          <w:rStyle w:val="normaltextrun"/>
          <w:rFonts w:asciiTheme="minorHAnsi" w:hAnsiTheme="minorHAnsi" w:cstheme="minorBidi"/>
        </w:rPr>
        <w:t>:</w:t>
      </w:r>
      <w:r w:rsidRPr="0F5AA9D1">
        <w:rPr>
          <w:rStyle w:val="normaltextrun"/>
          <w:rFonts w:asciiTheme="minorHAnsi" w:hAnsiTheme="minorHAnsi" w:cstheme="minorBidi"/>
          <w:i/>
          <w:iCs/>
        </w:rPr>
        <w:t xml:space="preserve"> </w:t>
      </w:r>
      <w:r w:rsidR="006B081B" w:rsidRPr="0F5AA9D1">
        <w:rPr>
          <w:rStyle w:val="normaltextrun"/>
          <w:rFonts w:asciiTheme="minorHAnsi" w:hAnsiTheme="minorHAnsi" w:cstheme="minorBidi"/>
          <w:i/>
          <w:iCs/>
        </w:rPr>
        <w:t>[</w:t>
      </w:r>
      <w:r w:rsidRPr="0F5AA9D1">
        <w:rPr>
          <w:rStyle w:val="normaltextrun"/>
          <w:rFonts w:asciiTheme="minorHAnsi" w:hAnsiTheme="minorHAnsi" w:cstheme="minorBidi"/>
          <w:i/>
          <w:iCs/>
        </w:rPr>
        <w:t>Describe in 300 words or less the design and rational</w:t>
      </w:r>
      <w:r w:rsidR="7623501D" w:rsidRPr="0F5AA9D1">
        <w:rPr>
          <w:rStyle w:val="normaltextrun"/>
          <w:rFonts w:asciiTheme="minorHAnsi" w:hAnsiTheme="minorHAnsi" w:cstheme="minorBidi"/>
          <w:i/>
          <w:iCs/>
        </w:rPr>
        <w:t>e</w:t>
      </w:r>
      <w:r w:rsidRPr="0F5AA9D1">
        <w:rPr>
          <w:rStyle w:val="normaltextrun"/>
          <w:rFonts w:asciiTheme="minorHAnsi" w:hAnsiTheme="minorHAnsi" w:cstheme="minorBidi"/>
          <w:i/>
          <w:iCs/>
        </w:rPr>
        <w:t xml:space="preserve"> for the grant process the applicant seeks to take, the types of climate action and pollution reduction project that may be funded, the expected outcomes and anticipated deliverables, the target audience and anticipated number reached (identify audiences by specific types – students, teachers, general public) and any other unique, interesting, or relevant information.</w:t>
      </w:r>
      <w:r w:rsidR="006B081B" w:rsidRPr="0F5AA9D1">
        <w:rPr>
          <w:rStyle w:val="normaltextrun"/>
          <w:rFonts w:asciiTheme="minorHAnsi" w:hAnsiTheme="minorHAnsi" w:cstheme="minorBidi"/>
          <w:i/>
          <w:iCs/>
        </w:rPr>
        <w:t>]</w:t>
      </w:r>
      <w:r w:rsidRPr="0F5AA9D1">
        <w:rPr>
          <w:rStyle w:val="eop"/>
          <w:rFonts w:asciiTheme="minorHAnsi" w:hAnsiTheme="minorHAnsi" w:cstheme="minorBidi"/>
          <w:i/>
          <w:iCs/>
        </w:rPr>
        <w:t> </w:t>
      </w:r>
    </w:p>
    <w:p w14:paraId="527F0FFC" w14:textId="77777777" w:rsidR="000D70A0" w:rsidRPr="000D70A0" w:rsidRDefault="000D70A0" w:rsidP="000D70A0">
      <w:pPr>
        <w:spacing w:line="257" w:lineRule="auto"/>
        <w:ind w:left="360"/>
        <w:rPr>
          <w:rFonts w:eastAsia="Times New Roman" w:cstheme="minorHAnsi"/>
          <w:i/>
          <w:iCs/>
          <w:sz w:val="24"/>
          <w:szCs w:val="24"/>
        </w:rPr>
      </w:pPr>
    </w:p>
    <w:p w14:paraId="09E0B1A8" w14:textId="77777777" w:rsidR="000D70A0" w:rsidRPr="000D70A0" w:rsidRDefault="000D70A0" w:rsidP="000D70A0">
      <w:pPr>
        <w:spacing w:line="257" w:lineRule="auto"/>
        <w:rPr>
          <w:rFonts w:eastAsia="Times New Roman" w:cstheme="minorHAnsi"/>
          <w:i/>
          <w:iCs/>
          <w:sz w:val="24"/>
          <w:szCs w:val="24"/>
        </w:rPr>
      </w:pPr>
    </w:p>
    <w:p w14:paraId="5CC66EF1" w14:textId="77777777" w:rsidR="0064416A" w:rsidRPr="00FC7381" w:rsidRDefault="0064416A" w:rsidP="0064416A">
      <w:pPr>
        <w:spacing w:line="257" w:lineRule="auto"/>
        <w:ind w:firstLine="720"/>
        <w:rPr>
          <w:rFonts w:eastAsia="Times New Roman" w:cstheme="minorHAnsi"/>
          <w:i/>
          <w:iCs/>
          <w:sz w:val="24"/>
          <w:szCs w:val="24"/>
        </w:rPr>
      </w:pPr>
      <w:r w:rsidRPr="00FC7381">
        <w:rPr>
          <w:rFonts w:eastAsia="Times New Roman" w:cstheme="minorHAnsi"/>
          <w:i/>
          <w:iCs/>
          <w:sz w:val="24"/>
          <w:szCs w:val="24"/>
        </w:rPr>
        <w:t>[Applicant’s text goes here.]</w:t>
      </w:r>
    </w:p>
    <w:p w14:paraId="49D32A8E" w14:textId="77777777" w:rsidR="000D70A0" w:rsidRPr="000D70A0" w:rsidRDefault="000D70A0" w:rsidP="000D70A0">
      <w:pPr>
        <w:spacing w:line="257" w:lineRule="auto"/>
        <w:rPr>
          <w:rFonts w:eastAsia="Times New Roman" w:cstheme="minorHAnsi"/>
          <w:i/>
          <w:iCs/>
          <w:sz w:val="24"/>
          <w:szCs w:val="24"/>
        </w:rPr>
      </w:pPr>
    </w:p>
    <w:p w14:paraId="396267D7" w14:textId="77777777" w:rsidR="000D70A0" w:rsidRPr="000D70A0" w:rsidRDefault="000D70A0" w:rsidP="000D70A0">
      <w:pPr>
        <w:spacing w:line="257" w:lineRule="auto"/>
        <w:rPr>
          <w:rFonts w:eastAsia="Times New Roman" w:cstheme="minorHAnsi"/>
          <w:i/>
          <w:iCs/>
          <w:sz w:val="24"/>
          <w:szCs w:val="24"/>
        </w:rPr>
      </w:pPr>
    </w:p>
    <w:p w14:paraId="380825BA" w14:textId="77777777" w:rsidR="000D70A0" w:rsidRDefault="000D70A0" w:rsidP="000D70A0">
      <w:pPr>
        <w:spacing w:line="257" w:lineRule="auto"/>
        <w:rPr>
          <w:rFonts w:eastAsia="Times New Roman" w:cstheme="minorHAnsi"/>
          <w:i/>
          <w:iCs/>
          <w:sz w:val="24"/>
          <w:szCs w:val="24"/>
        </w:rPr>
      </w:pPr>
    </w:p>
    <w:p w14:paraId="4E957F36" w14:textId="77777777" w:rsidR="00656F52" w:rsidRDefault="00656F52" w:rsidP="000D70A0">
      <w:pPr>
        <w:spacing w:line="257" w:lineRule="auto"/>
        <w:rPr>
          <w:rFonts w:eastAsia="Times New Roman" w:cstheme="minorHAnsi"/>
          <w:i/>
          <w:iCs/>
          <w:sz w:val="24"/>
          <w:szCs w:val="24"/>
        </w:rPr>
      </w:pPr>
    </w:p>
    <w:p w14:paraId="48539995" w14:textId="77777777" w:rsidR="008872AC" w:rsidRDefault="008872AC" w:rsidP="000D70A0">
      <w:pPr>
        <w:spacing w:line="257" w:lineRule="auto"/>
        <w:rPr>
          <w:rFonts w:eastAsia="Times New Roman" w:cstheme="minorHAnsi"/>
          <w:i/>
          <w:iCs/>
          <w:sz w:val="24"/>
          <w:szCs w:val="24"/>
        </w:rPr>
      </w:pPr>
    </w:p>
    <w:p w14:paraId="59C9440C" w14:textId="77777777" w:rsidR="008872AC" w:rsidRDefault="008872AC" w:rsidP="000D70A0">
      <w:pPr>
        <w:spacing w:line="257" w:lineRule="auto"/>
        <w:rPr>
          <w:rFonts w:eastAsia="Times New Roman" w:cstheme="minorHAnsi"/>
          <w:i/>
          <w:iCs/>
          <w:sz w:val="24"/>
          <w:szCs w:val="24"/>
        </w:rPr>
      </w:pPr>
    </w:p>
    <w:p w14:paraId="6FD4B638" w14:textId="77777777" w:rsidR="008872AC" w:rsidRDefault="008872AC" w:rsidP="000D70A0">
      <w:pPr>
        <w:spacing w:line="257" w:lineRule="auto"/>
        <w:rPr>
          <w:rFonts w:eastAsia="Times New Roman" w:cstheme="minorHAnsi"/>
          <w:i/>
          <w:iCs/>
          <w:sz w:val="24"/>
          <w:szCs w:val="24"/>
        </w:rPr>
      </w:pPr>
    </w:p>
    <w:p w14:paraId="637DBD53" w14:textId="77777777" w:rsidR="00656F52" w:rsidRDefault="00656F52" w:rsidP="000D70A0">
      <w:pPr>
        <w:spacing w:line="257" w:lineRule="auto"/>
        <w:rPr>
          <w:rFonts w:eastAsia="Times New Roman" w:cstheme="minorHAnsi"/>
          <w:i/>
          <w:iCs/>
          <w:sz w:val="24"/>
          <w:szCs w:val="24"/>
        </w:rPr>
      </w:pPr>
    </w:p>
    <w:p w14:paraId="2D859D64" w14:textId="77777777" w:rsidR="00656F52" w:rsidRDefault="00656F52" w:rsidP="000D70A0">
      <w:pPr>
        <w:spacing w:line="257" w:lineRule="auto"/>
        <w:rPr>
          <w:rFonts w:eastAsia="Times New Roman" w:cstheme="minorHAnsi"/>
          <w:i/>
          <w:iCs/>
          <w:sz w:val="24"/>
          <w:szCs w:val="24"/>
        </w:rPr>
      </w:pPr>
    </w:p>
    <w:p w14:paraId="17301411" w14:textId="77777777" w:rsidR="000D70A0" w:rsidRPr="000D70A0" w:rsidRDefault="000D70A0" w:rsidP="000D70A0">
      <w:pPr>
        <w:spacing w:line="257" w:lineRule="auto"/>
        <w:rPr>
          <w:rFonts w:eastAsia="Times New Roman" w:cstheme="minorHAnsi"/>
          <w:i/>
          <w:iCs/>
          <w:sz w:val="24"/>
          <w:szCs w:val="24"/>
        </w:rPr>
      </w:pPr>
    </w:p>
    <w:p w14:paraId="79B3407A" w14:textId="79766FEE" w:rsidR="387F48F9" w:rsidRPr="00656F52" w:rsidRDefault="00EF20A1" w:rsidP="00656F52">
      <w:pPr>
        <w:spacing w:line="257" w:lineRule="auto"/>
        <w:jc w:val="center"/>
        <w:rPr>
          <w:rFonts w:cstheme="minorHAnsi"/>
          <w:i/>
          <w:iCs/>
          <w:sz w:val="24"/>
          <w:szCs w:val="24"/>
        </w:rPr>
      </w:pPr>
      <w:r>
        <w:rPr>
          <w:rFonts w:eastAsia="Times New Roman" w:cstheme="minorHAnsi"/>
          <w:b/>
          <w:bCs/>
          <w:i/>
          <w:iCs/>
          <w:sz w:val="24"/>
          <w:szCs w:val="24"/>
          <w:u w:val="single"/>
        </w:rPr>
        <w:t xml:space="preserve">PROJECT </w:t>
      </w:r>
      <w:r w:rsidR="00656F52" w:rsidRPr="00656F52">
        <w:rPr>
          <w:rFonts w:eastAsia="Times New Roman" w:cstheme="minorHAnsi"/>
          <w:b/>
          <w:bCs/>
          <w:i/>
          <w:iCs/>
          <w:sz w:val="24"/>
          <w:szCs w:val="24"/>
          <w:u w:val="single"/>
        </w:rPr>
        <w:t>WORKPLAN</w:t>
      </w:r>
    </w:p>
    <w:p w14:paraId="5D9345EA" w14:textId="66843211" w:rsidR="009B170F" w:rsidRPr="009B170F" w:rsidRDefault="00F82F3B" w:rsidP="0F5AA9D1">
      <w:pPr>
        <w:pStyle w:val="paragraph"/>
        <w:spacing w:before="0" w:beforeAutospacing="0" w:after="0" w:afterAutospacing="0"/>
        <w:textAlignment w:val="baseline"/>
        <w:rPr>
          <w:rFonts w:ascii="Segoe UI" w:hAnsi="Segoe UI" w:cs="Segoe UI"/>
        </w:rPr>
      </w:pPr>
      <w:r w:rsidRPr="0F5AA9D1">
        <w:rPr>
          <w:rFonts w:asciiTheme="minorHAnsi" w:hAnsiTheme="minorHAnsi" w:cstheme="minorBidi"/>
        </w:rPr>
        <w:t>[</w:t>
      </w:r>
      <w:r w:rsidR="009B170F" w:rsidRPr="0F5AA9D1">
        <w:rPr>
          <w:rStyle w:val="normaltextrun"/>
          <w:rFonts w:ascii="Calibri" w:hAnsi="Calibri" w:cs="Calibri"/>
          <w:i/>
          <w:iCs/>
        </w:rPr>
        <w:t xml:space="preserve">Consistent with the purpose and program priorities of this NOFO, applicants should describe in their workplan their plans to carry out the development of projects focused on the two Program Priorities outlined below: 1) Establishing a </w:t>
      </w:r>
      <w:r w:rsidR="00CF341E">
        <w:rPr>
          <w:rStyle w:val="normaltextrun"/>
          <w:rFonts w:ascii="Calibri" w:hAnsi="Calibri" w:cs="Calibri"/>
          <w:i/>
          <w:iCs/>
        </w:rPr>
        <w:t>UPLIFT</w:t>
      </w:r>
      <w:r w:rsidR="00CF341E" w:rsidRPr="0003434F">
        <w:rPr>
          <w:rFonts w:asciiTheme="minorHAnsi" w:hAnsiTheme="minorHAnsi" w:cstheme="minorBidi"/>
          <w:i/>
        </w:rPr>
        <w:t xml:space="preserve"> </w:t>
      </w:r>
      <w:r w:rsidR="009B170F" w:rsidRPr="0F5AA9D1">
        <w:rPr>
          <w:rStyle w:val="normaltextrun"/>
          <w:rFonts w:ascii="Calibri" w:hAnsi="Calibri" w:cs="Calibri"/>
          <w:i/>
          <w:iCs/>
        </w:rPr>
        <w:t xml:space="preserve">Community of Practice Program and 2) Establishing a Climate and Environmental </w:t>
      </w:r>
      <w:r w:rsidR="00A13879">
        <w:rPr>
          <w:rStyle w:val="normaltextrun"/>
          <w:rFonts w:ascii="Calibri" w:hAnsi="Calibri" w:cs="Calibri"/>
          <w:i/>
          <w:iCs/>
        </w:rPr>
        <w:t xml:space="preserve">Community </w:t>
      </w:r>
      <w:r w:rsidR="009B170F" w:rsidRPr="0F5AA9D1">
        <w:rPr>
          <w:rStyle w:val="normaltextrun"/>
          <w:rFonts w:ascii="Calibri" w:hAnsi="Calibri" w:cs="Calibri"/>
          <w:i/>
          <w:iCs/>
        </w:rPr>
        <w:t>Action Subaward Program.</w:t>
      </w:r>
      <w:r w:rsidR="009B170F" w:rsidRPr="0F5AA9D1">
        <w:rPr>
          <w:rStyle w:val="normaltextrun"/>
          <w:rFonts w:ascii="Calibri" w:hAnsi="Calibri" w:cs="Calibri"/>
          <w:b/>
          <w:bCs/>
          <w:u w:val="single"/>
        </w:rPr>
        <w:t xml:space="preserve"> </w:t>
      </w:r>
      <w:r w:rsidR="009B170F" w:rsidRPr="0F5AA9D1">
        <w:rPr>
          <w:rStyle w:val="normaltextrun"/>
          <w:rFonts w:ascii="Calibri" w:hAnsi="Calibri" w:cs="Calibri"/>
          <w:b/>
          <w:bCs/>
          <w:i/>
          <w:iCs/>
          <w:color w:val="D13438"/>
          <w:u w:val="single"/>
        </w:rPr>
        <w:t>It is highly recommended that you explain each aspect of your application clearly and address each topic by following the format below, include the headings and subheadings as given, and do not reorder the paragraphs</w:t>
      </w:r>
      <w:r w:rsidR="009B170F" w:rsidRPr="0006588E">
        <w:rPr>
          <w:rStyle w:val="normaltextrun"/>
          <w:rFonts w:ascii="Calibri" w:hAnsi="Calibri" w:cs="Calibri"/>
          <w:color w:val="D13438"/>
        </w:rPr>
        <w:t xml:space="preserve"> </w:t>
      </w:r>
      <w:r w:rsidR="009719ED" w:rsidRPr="0F5AA9D1">
        <w:rPr>
          <w:rFonts w:asciiTheme="minorHAnsi" w:hAnsiTheme="minorHAnsi" w:cstheme="minorBidi"/>
          <w:i/>
          <w:iCs/>
        </w:rPr>
        <w:t>to aid the reviewers in effectively reviewing your application.</w:t>
      </w:r>
      <w:r w:rsidR="009719ED" w:rsidRPr="0F5AA9D1">
        <w:rPr>
          <w:rFonts w:asciiTheme="minorHAnsi" w:eastAsia="Calibri" w:hAnsiTheme="minorHAnsi" w:cstheme="minorBidi"/>
          <w:i/>
          <w:iCs/>
        </w:rPr>
        <w:t xml:space="preserve"> </w:t>
      </w:r>
      <w:r w:rsidR="00D60D3B" w:rsidRPr="0F5AA9D1">
        <w:rPr>
          <w:rFonts w:asciiTheme="minorHAnsi" w:hAnsiTheme="minorHAnsi" w:cstheme="minorBidi"/>
          <w:i/>
          <w:iCs/>
        </w:rPr>
        <w:t xml:space="preserve">Applicants can cite </w:t>
      </w:r>
      <w:r w:rsidR="00E92828" w:rsidRPr="0F5AA9D1">
        <w:rPr>
          <w:rFonts w:asciiTheme="minorHAnsi" w:hAnsiTheme="minorHAnsi" w:cstheme="minorBidi"/>
          <w:i/>
          <w:iCs/>
        </w:rPr>
        <w:t xml:space="preserve">studies and/or </w:t>
      </w:r>
      <w:r w:rsidR="00D60D3B" w:rsidRPr="0F5AA9D1">
        <w:rPr>
          <w:rFonts w:asciiTheme="minorHAnsi" w:hAnsiTheme="minorHAnsi" w:cstheme="minorBidi"/>
          <w:i/>
          <w:iCs/>
        </w:rPr>
        <w:t>sources, where appropriate</w:t>
      </w:r>
      <w:r w:rsidR="00842B42" w:rsidRPr="0F5AA9D1">
        <w:rPr>
          <w:rFonts w:asciiTheme="minorHAnsi" w:hAnsiTheme="minorHAnsi" w:cstheme="minorBidi"/>
          <w:i/>
          <w:iCs/>
        </w:rPr>
        <w:t>.</w:t>
      </w:r>
      <w:r w:rsidR="000B0006" w:rsidRPr="0F5AA9D1">
        <w:rPr>
          <w:rFonts w:asciiTheme="minorHAnsi" w:hAnsiTheme="minorHAnsi" w:cstheme="minorBidi"/>
          <w:i/>
          <w:iCs/>
        </w:rPr>
        <w:t xml:space="preserve"> If applicable</w:t>
      </w:r>
      <w:r w:rsidR="00527A1F" w:rsidRPr="0F5AA9D1">
        <w:rPr>
          <w:rFonts w:asciiTheme="minorHAnsi" w:hAnsiTheme="minorHAnsi" w:cstheme="minorBidi"/>
          <w:i/>
          <w:iCs/>
        </w:rPr>
        <w:t>,</w:t>
      </w:r>
      <w:r w:rsidR="0015373E" w:rsidRPr="0F5AA9D1">
        <w:rPr>
          <w:rFonts w:asciiTheme="minorHAnsi" w:hAnsiTheme="minorHAnsi" w:cstheme="minorBidi"/>
          <w:i/>
          <w:iCs/>
        </w:rPr>
        <w:t xml:space="preserve"> use the “</w:t>
      </w:r>
      <w:r w:rsidR="009719ED" w:rsidRPr="0F5AA9D1">
        <w:rPr>
          <w:rFonts w:asciiTheme="minorHAnsi" w:hAnsiTheme="minorHAnsi" w:cstheme="minorBidi"/>
          <w:i/>
          <w:iCs/>
        </w:rPr>
        <w:t xml:space="preserve">Other Attachments Form” to submit your </w:t>
      </w:r>
      <w:r w:rsidR="00527A1F" w:rsidRPr="0F5AA9D1">
        <w:rPr>
          <w:rFonts w:asciiTheme="minorHAnsi" w:hAnsiTheme="minorHAnsi" w:cstheme="minorBidi"/>
          <w:i/>
          <w:iCs/>
        </w:rPr>
        <w:t xml:space="preserve">References/Works Cited </w:t>
      </w:r>
      <w:r w:rsidR="0015373E" w:rsidRPr="0F5AA9D1">
        <w:rPr>
          <w:rFonts w:asciiTheme="minorHAnsi" w:hAnsiTheme="minorHAnsi" w:cstheme="minorBidi"/>
          <w:i/>
          <w:iCs/>
        </w:rPr>
        <w:t>document</w:t>
      </w:r>
      <w:r w:rsidR="009719ED" w:rsidRPr="0F5AA9D1">
        <w:rPr>
          <w:rFonts w:asciiTheme="minorHAnsi" w:hAnsiTheme="minorHAnsi" w:cstheme="minorBidi"/>
          <w:i/>
          <w:iCs/>
        </w:rPr>
        <w:t xml:space="preserve">. Any References/Works Cited document does not count toward the Work Plan’s </w:t>
      </w:r>
      <w:proofErr w:type="gramStart"/>
      <w:r w:rsidR="009B170F" w:rsidRPr="0F5AA9D1">
        <w:rPr>
          <w:rFonts w:cstheme="minorBidi"/>
          <w:i/>
          <w:iCs/>
        </w:rPr>
        <w:t>25</w:t>
      </w:r>
      <w:r w:rsidR="009719ED" w:rsidRPr="0F5AA9D1">
        <w:rPr>
          <w:rFonts w:asciiTheme="minorHAnsi" w:hAnsiTheme="minorHAnsi" w:cstheme="minorBidi"/>
          <w:i/>
          <w:iCs/>
        </w:rPr>
        <w:t xml:space="preserve"> page</w:t>
      </w:r>
      <w:proofErr w:type="gramEnd"/>
      <w:r w:rsidR="009719ED" w:rsidRPr="0F5AA9D1">
        <w:rPr>
          <w:rFonts w:asciiTheme="minorHAnsi" w:hAnsiTheme="minorHAnsi" w:cstheme="minorBidi"/>
          <w:i/>
          <w:iCs/>
        </w:rPr>
        <w:t xml:space="preserve"> limit</w:t>
      </w:r>
      <w:r w:rsidR="009719ED" w:rsidRPr="0F5AA9D1">
        <w:rPr>
          <w:rFonts w:asciiTheme="minorHAnsi" w:hAnsiTheme="minorHAnsi" w:cstheme="minorBidi"/>
        </w:rPr>
        <w:t>.</w:t>
      </w:r>
      <w:r w:rsidR="009B170F" w:rsidRPr="0F5AA9D1">
        <w:rPr>
          <w:rFonts w:asciiTheme="minorHAnsi" w:hAnsiTheme="minorHAnsi" w:cstheme="minorBidi"/>
        </w:rPr>
        <w:t xml:space="preserve"> </w:t>
      </w:r>
      <w:r w:rsidR="009B170F" w:rsidRPr="0F5AA9D1">
        <w:rPr>
          <w:rFonts w:asciiTheme="minorHAnsi" w:hAnsiTheme="minorHAnsi" w:cstheme="minorBidi"/>
          <w:b/>
          <w:bCs/>
          <w:i/>
          <w:iCs/>
        </w:rPr>
        <w:t>Text that is italicized and bracketed should be deleted before submitting your application.</w:t>
      </w:r>
      <w:r w:rsidR="009719ED" w:rsidRPr="002B5208">
        <w:rPr>
          <w:rFonts w:asciiTheme="minorHAnsi" w:hAnsiTheme="minorHAnsi" w:cstheme="minorBidi"/>
        </w:rPr>
        <w:t>]</w:t>
      </w:r>
      <w:r w:rsidR="009B170F" w:rsidRPr="002B5208">
        <w:rPr>
          <w:rStyle w:val="normaltextrun"/>
          <w:rFonts w:ascii="Calibri" w:hAnsi="Calibri" w:cs="Calibri"/>
          <w:u w:val="single"/>
        </w:rPr>
        <w:t xml:space="preserve"> </w:t>
      </w:r>
    </w:p>
    <w:p w14:paraId="51168B2E" w14:textId="77777777" w:rsidR="00204ECA" w:rsidRPr="000D70A0" w:rsidRDefault="00204ECA" w:rsidP="001A6F4D">
      <w:pPr>
        <w:spacing w:line="257" w:lineRule="auto"/>
        <w:rPr>
          <w:rFonts w:cstheme="minorHAnsi"/>
          <w:sz w:val="24"/>
          <w:szCs w:val="24"/>
        </w:rPr>
      </w:pPr>
    </w:p>
    <w:p w14:paraId="45CCF6B8" w14:textId="2E19EB26" w:rsidR="009B170F" w:rsidRPr="001F4BA2" w:rsidRDefault="009B170F" w:rsidP="009B170F">
      <w:pPr>
        <w:rPr>
          <w:b/>
          <w:bCs/>
          <w:sz w:val="24"/>
          <w:szCs w:val="24"/>
        </w:rPr>
      </w:pPr>
      <w:r w:rsidRPr="006C107C">
        <w:rPr>
          <w:b/>
          <w:bCs/>
          <w:sz w:val="24"/>
          <w:szCs w:val="24"/>
        </w:rPr>
        <w:t>Priority #</w:t>
      </w:r>
      <w:r>
        <w:rPr>
          <w:b/>
          <w:bCs/>
          <w:sz w:val="24"/>
          <w:szCs w:val="24"/>
        </w:rPr>
        <w:t>1</w:t>
      </w:r>
      <w:r w:rsidRPr="006C107C">
        <w:rPr>
          <w:b/>
          <w:bCs/>
          <w:sz w:val="24"/>
          <w:szCs w:val="24"/>
        </w:rPr>
        <w:t>:</w:t>
      </w:r>
      <w:r>
        <w:rPr>
          <w:b/>
          <w:bCs/>
          <w:sz w:val="24"/>
          <w:szCs w:val="24"/>
        </w:rPr>
        <w:t xml:space="preserve"> Establishing a</w:t>
      </w:r>
      <w:r w:rsidR="0006588E">
        <w:rPr>
          <w:b/>
          <w:bCs/>
          <w:sz w:val="24"/>
          <w:szCs w:val="24"/>
        </w:rPr>
        <w:t xml:space="preserve"> UPLIFT</w:t>
      </w:r>
      <w:r w:rsidR="75254005" w:rsidRPr="2750ACF9">
        <w:rPr>
          <w:b/>
          <w:bCs/>
          <w:sz w:val="24"/>
          <w:szCs w:val="24"/>
        </w:rPr>
        <w:t xml:space="preserve">CECA </w:t>
      </w:r>
      <w:r>
        <w:rPr>
          <w:b/>
          <w:bCs/>
          <w:sz w:val="24"/>
          <w:szCs w:val="24"/>
        </w:rPr>
        <w:t>Community of Practice Program</w:t>
      </w:r>
    </w:p>
    <w:p w14:paraId="7D394759" w14:textId="44C068B6" w:rsidR="00A20264" w:rsidRPr="009B170F" w:rsidRDefault="009B170F" w:rsidP="009B170F">
      <w:pPr>
        <w:rPr>
          <w:bCs/>
        </w:rPr>
      </w:pPr>
      <w:r w:rsidRPr="001419A9">
        <w:rPr>
          <w:b/>
          <w:bCs/>
          <w:u w:val="single"/>
        </w:rPr>
        <w:t xml:space="preserve">1.A. Activities to build the capacity of members of </w:t>
      </w:r>
      <w:r w:rsidR="0006588E">
        <w:rPr>
          <w:b/>
          <w:bCs/>
          <w:u w:val="single"/>
        </w:rPr>
        <w:t>UPLIFT</w:t>
      </w:r>
      <w:r w:rsidR="008872AC">
        <w:rPr>
          <w:b/>
          <w:bCs/>
          <w:u w:val="single"/>
        </w:rPr>
        <w:t xml:space="preserve"> </w:t>
      </w:r>
      <w:r w:rsidRPr="001419A9">
        <w:rPr>
          <w:b/>
          <w:bCs/>
          <w:u w:val="single"/>
        </w:rPr>
        <w:t>Community of Practice to engage in public processes for the benefit of disadvantaged communities.</w:t>
      </w:r>
      <w:r w:rsidRPr="001419A9">
        <w:rPr>
          <w:bCs/>
        </w:rPr>
        <w:t> </w:t>
      </w:r>
      <w:r w:rsidR="00C1783B">
        <w:tab/>
      </w:r>
    </w:p>
    <w:p w14:paraId="15716B5A" w14:textId="5BA21B9D" w:rsidR="009B170F" w:rsidRPr="006B081B" w:rsidRDefault="009B170F" w:rsidP="001D2688">
      <w:pPr>
        <w:pStyle w:val="ListParagraph"/>
        <w:numPr>
          <w:ilvl w:val="0"/>
          <w:numId w:val="3"/>
        </w:numPr>
        <w:rPr>
          <w:rFonts w:eastAsia="Times New Roman" w:cstheme="minorHAnsi"/>
          <w:i/>
          <w:sz w:val="24"/>
          <w:szCs w:val="24"/>
        </w:rPr>
      </w:pPr>
      <w:r w:rsidRPr="006B081B">
        <w:rPr>
          <w:bCs/>
          <w:u w:val="single"/>
        </w:rPr>
        <w:t>Past Engagement</w:t>
      </w:r>
      <w:r w:rsidRPr="006B081B">
        <w:rPr>
          <w:bCs/>
        </w:rPr>
        <w:t xml:space="preserve">: </w:t>
      </w:r>
      <w:r w:rsidR="006B081B" w:rsidRPr="006B081B">
        <w:rPr>
          <w:bCs/>
        </w:rPr>
        <w:t>[</w:t>
      </w:r>
      <w:r w:rsidR="00A54CCF" w:rsidRPr="00A54CCF">
        <w:rPr>
          <w:bCs/>
          <w:i/>
          <w:iCs/>
        </w:rPr>
        <w:t xml:space="preserve">Describe how past engagement working with IHEs, and CBOs who support or </w:t>
      </w:r>
      <w:proofErr w:type="gramStart"/>
      <w:r w:rsidR="00A54CCF" w:rsidRPr="00A54CCF">
        <w:rPr>
          <w:bCs/>
          <w:i/>
          <w:iCs/>
        </w:rPr>
        <w:t>are located in</w:t>
      </w:r>
      <w:proofErr w:type="gramEnd"/>
      <w:r w:rsidR="00A54CCF" w:rsidRPr="00A54CCF">
        <w:rPr>
          <w:bCs/>
          <w:i/>
          <w:iCs/>
        </w:rPr>
        <w:t xml:space="preserve"> disadvantaged communities, and other stakeholders impacted the type of project activities that you propose for the </w:t>
      </w:r>
      <w:r w:rsidR="00A54CCF" w:rsidRPr="00A54CCF">
        <w:rPr>
          <w:i/>
          <w:iCs/>
        </w:rPr>
        <w:t xml:space="preserve">UPLIFT </w:t>
      </w:r>
      <w:r w:rsidR="00A54CCF" w:rsidRPr="00A54CCF">
        <w:rPr>
          <w:bCs/>
          <w:i/>
          <w:iCs/>
        </w:rPr>
        <w:t>Community of Practice</w:t>
      </w:r>
      <w:r w:rsidRPr="006B081B">
        <w:rPr>
          <w:bCs/>
          <w:i/>
          <w:iCs/>
        </w:rPr>
        <w:t>.</w:t>
      </w:r>
      <w:r w:rsidR="006B081B" w:rsidRPr="006B081B">
        <w:rPr>
          <w:bCs/>
        </w:rPr>
        <w:t>]</w:t>
      </w:r>
      <w:r w:rsidRPr="006B081B">
        <w:rPr>
          <w:bCs/>
        </w:rPr>
        <w:t> </w:t>
      </w:r>
      <w:r w:rsidRPr="006B081B">
        <w:rPr>
          <w:rFonts w:eastAsia="Times New Roman" w:cstheme="minorHAnsi"/>
          <w:i/>
          <w:sz w:val="24"/>
          <w:szCs w:val="24"/>
        </w:rPr>
        <w:t xml:space="preserve"> </w:t>
      </w:r>
    </w:p>
    <w:p w14:paraId="0642AE6C" w14:textId="3DC49F8F" w:rsidR="342A1AC6" w:rsidRDefault="00F80CDF" w:rsidP="00666F7C">
      <w:pPr>
        <w:ind w:firstLine="720"/>
        <w:rPr>
          <w:rFonts w:eastAsia="Times New Roman" w:cstheme="minorHAnsi"/>
          <w:i/>
          <w:sz w:val="24"/>
          <w:szCs w:val="24"/>
        </w:rPr>
      </w:pPr>
      <w:r w:rsidRPr="000D70A0">
        <w:rPr>
          <w:rFonts w:eastAsia="Times New Roman" w:cstheme="minorHAnsi"/>
          <w:i/>
          <w:sz w:val="24"/>
          <w:szCs w:val="24"/>
        </w:rPr>
        <w:t>[</w:t>
      </w:r>
      <w:r w:rsidR="00482523" w:rsidRPr="000D70A0">
        <w:rPr>
          <w:rFonts w:eastAsia="Times New Roman" w:cstheme="minorHAnsi"/>
          <w:i/>
          <w:sz w:val="24"/>
          <w:szCs w:val="24"/>
        </w:rPr>
        <w:t>Applicant’s text goes here.</w:t>
      </w:r>
      <w:r w:rsidR="006419C9" w:rsidRPr="000D70A0">
        <w:rPr>
          <w:rFonts w:eastAsia="Times New Roman" w:cstheme="minorHAnsi"/>
          <w:i/>
          <w:sz w:val="24"/>
          <w:szCs w:val="24"/>
        </w:rPr>
        <w:t>]</w:t>
      </w:r>
    </w:p>
    <w:p w14:paraId="5394AB33" w14:textId="77777777" w:rsidR="002B5208" w:rsidRPr="000D70A0" w:rsidRDefault="002B5208" w:rsidP="00666F7C">
      <w:pPr>
        <w:ind w:firstLine="720"/>
        <w:rPr>
          <w:rFonts w:cstheme="minorHAnsi"/>
          <w:sz w:val="24"/>
          <w:szCs w:val="24"/>
        </w:rPr>
      </w:pPr>
    </w:p>
    <w:p w14:paraId="33D6BDC8" w14:textId="2E2CC8E8" w:rsidR="00666F7C" w:rsidRPr="00FC7381" w:rsidRDefault="00666F7C" w:rsidP="001D2688">
      <w:pPr>
        <w:numPr>
          <w:ilvl w:val="0"/>
          <w:numId w:val="4"/>
        </w:numPr>
        <w:spacing w:before="120" w:after="120" w:line="240" w:lineRule="auto"/>
        <w:rPr>
          <w:bCs/>
          <w:i/>
          <w:iCs/>
        </w:rPr>
      </w:pPr>
      <w:r w:rsidRPr="001419A9">
        <w:rPr>
          <w:bCs/>
          <w:u w:val="single"/>
        </w:rPr>
        <w:t>Approach to Engagement:</w:t>
      </w:r>
      <w:r w:rsidRPr="001419A9">
        <w:rPr>
          <w:bCs/>
        </w:rPr>
        <w:t xml:space="preserve"> </w:t>
      </w:r>
      <w:r w:rsidRPr="00FC7381">
        <w:rPr>
          <w:bCs/>
          <w:i/>
          <w:iCs/>
        </w:rPr>
        <w:t>[Describe the methods, tools, and trainings, the applicant will use to facilitate the engagement of disadvantaged communities in state and Federal advisory groups, workshops, rulemakings, and / or other public processes, including local, Tribal, and other governmental processes, related to environmental and climate justice.] </w:t>
      </w:r>
    </w:p>
    <w:p w14:paraId="21B8548A" w14:textId="3285DE74" w:rsidR="00666F7C" w:rsidRDefault="007A39E1" w:rsidP="00204ECA">
      <w:pPr>
        <w:ind w:firstLine="720"/>
        <w:rPr>
          <w:rFonts w:eastAsia="Times New Roman" w:cstheme="minorHAnsi"/>
          <w:i/>
          <w:iCs/>
          <w:sz w:val="24"/>
          <w:szCs w:val="24"/>
        </w:rPr>
      </w:pPr>
      <w:r w:rsidRPr="00FC7381">
        <w:rPr>
          <w:rFonts w:eastAsia="Times New Roman" w:cstheme="minorHAnsi"/>
          <w:i/>
          <w:iCs/>
          <w:sz w:val="24"/>
          <w:szCs w:val="24"/>
        </w:rPr>
        <w:t>[Applicant’s text goes here.]</w:t>
      </w:r>
    </w:p>
    <w:p w14:paraId="0F62205D" w14:textId="77777777" w:rsidR="00204ECA" w:rsidRPr="00204ECA" w:rsidRDefault="00204ECA" w:rsidP="00204ECA">
      <w:pPr>
        <w:ind w:firstLine="720"/>
        <w:rPr>
          <w:rFonts w:eastAsia="Times New Roman" w:cstheme="minorHAnsi"/>
          <w:i/>
          <w:iCs/>
          <w:sz w:val="24"/>
          <w:szCs w:val="24"/>
        </w:rPr>
      </w:pPr>
    </w:p>
    <w:p w14:paraId="6A9E8C06" w14:textId="1E062B3A" w:rsidR="00666F7C" w:rsidRPr="00FC7381" w:rsidRDefault="00666F7C" w:rsidP="001D2688">
      <w:pPr>
        <w:numPr>
          <w:ilvl w:val="0"/>
          <w:numId w:val="5"/>
        </w:numPr>
        <w:spacing w:before="120" w:after="120" w:line="240" w:lineRule="auto"/>
        <w:rPr>
          <w:bCs/>
          <w:i/>
          <w:iCs/>
        </w:rPr>
      </w:pPr>
      <w:r w:rsidRPr="001419A9">
        <w:rPr>
          <w:bCs/>
          <w:u w:val="single"/>
        </w:rPr>
        <w:t>Enhancing Governmental Access and Collaboration</w:t>
      </w:r>
      <w:r w:rsidRPr="001419A9">
        <w:rPr>
          <w:bCs/>
        </w:rPr>
        <w:t xml:space="preserve">: </w:t>
      </w:r>
      <w:r w:rsidRPr="00FC7381">
        <w:rPr>
          <w:bCs/>
          <w:i/>
          <w:iCs/>
        </w:rPr>
        <w:t>[Describe how the project address and improve lack of access to, or weak relationships with, governmental entities that members of the community of practice have and how the activities proposed change those relationships to increase points of access for disadvantaged communities with government so that they might work cooperatively to promote environmental and climate justice.]</w:t>
      </w:r>
    </w:p>
    <w:p w14:paraId="4E29E92C" w14:textId="0256B0A3" w:rsidR="342A1AC6" w:rsidRPr="00FC7381" w:rsidRDefault="0001085D" w:rsidP="00666F7C">
      <w:pPr>
        <w:spacing w:line="257" w:lineRule="auto"/>
        <w:ind w:firstLine="720"/>
        <w:rPr>
          <w:rFonts w:eastAsia="Times New Roman" w:cstheme="minorHAnsi"/>
          <w:i/>
          <w:iCs/>
          <w:sz w:val="24"/>
          <w:szCs w:val="24"/>
        </w:rPr>
      </w:pPr>
      <w:r w:rsidRPr="00FC7381">
        <w:rPr>
          <w:rFonts w:eastAsia="Times New Roman" w:cstheme="minorHAnsi"/>
          <w:i/>
          <w:iCs/>
          <w:sz w:val="24"/>
          <w:szCs w:val="24"/>
        </w:rPr>
        <w:t>[Applicant’s text goes here.]</w:t>
      </w:r>
    </w:p>
    <w:p w14:paraId="2B592A71" w14:textId="77777777" w:rsidR="00666F7C" w:rsidRPr="000D70A0" w:rsidRDefault="00666F7C" w:rsidP="00666F7C">
      <w:pPr>
        <w:spacing w:line="257" w:lineRule="auto"/>
        <w:ind w:firstLine="720"/>
        <w:rPr>
          <w:rFonts w:cstheme="minorHAnsi"/>
          <w:sz w:val="24"/>
          <w:szCs w:val="24"/>
        </w:rPr>
      </w:pPr>
    </w:p>
    <w:p w14:paraId="72369239" w14:textId="77777777" w:rsidR="00FC7381" w:rsidRDefault="00666F7C" w:rsidP="001D2688">
      <w:pPr>
        <w:numPr>
          <w:ilvl w:val="0"/>
          <w:numId w:val="6"/>
        </w:numPr>
        <w:spacing w:before="120" w:after="120" w:line="240" w:lineRule="auto"/>
        <w:rPr>
          <w:bCs/>
        </w:rPr>
      </w:pPr>
      <w:r w:rsidRPr="001419A9">
        <w:rPr>
          <w:bCs/>
          <w:u w:val="single"/>
        </w:rPr>
        <w:lastRenderedPageBreak/>
        <w:t>Building Governmental Awareness</w:t>
      </w:r>
      <w:r w:rsidRPr="001419A9">
        <w:rPr>
          <w:bCs/>
        </w:rPr>
        <w:t xml:space="preserve">: </w:t>
      </w:r>
      <w:r w:rsidRPr="00FC7381">
        <w:rPr>
          <w:bCs/>
          <w:i/>
          <w:iCs/>
        </w:rPr>
        <w:t>[Provide details as to how the proposed activities will result in governmental entities better understanding the root causes of environmental and climate justice issues that impact disadvantaged communities, so the communities are better prepared to proactively address them before the issues materialize.] </w:t>
      </w:r>
    </w:p>
    <w:p w14:paraId="0F92405C" w14:textId="45C60C43" w:rsidR="00690D5E" w:rsidRPr="00FC7381" w:rsidRDefault="0001085D" w:rsidP="000C370B">
      <w:pPr>
        <w:spacing w:before="120" w:after="120" w:line="240" w:lineRule="auto"/>
        <w:ind w:left="720"/>
        <w:rPr>
          <w:bCs/>
        </w:rPr>
      </w:pPr>
      <w:r w:rsidRPr="00FC7381">
        <w:rPr>
          <w:rFonts w:eastAsia="Times New Roman" w:cstheme="minorHAnsi"/>
          <w:i/>
          <w:sz w:val="24"/>
          <w:szCs w:val="24"/>
        </w:rPr>
        <w:t>[Applicant’s text goes here.]</w:t>
      </w:r>
    </w:p>
    <w:p w14:paraId="121C70DE" w14:textId="77777777" w:rsidR="00666F7C" w:rsidRPr="000D70A0" w:rsidRDefault="00666F7C" w:rsidP="00666F7C">
      <w:pPr>
        <w:spacing w:line="257" w:lineRule="auto"/>
        <w:ind w:firstLine="720"/>
        <w:rPr>
          <w:rFonts w:cstheme="minorHAnsi"/>
          <w:sz w:val="24"/>
          <w:szCs w:val="24"/>
        </w:rPr>
      </w:pPr>
    </w:p>
    <w:p w14:paraId="41207CB5" w14:textId="6EA24AE7" w:rsidR="00666F7C" w:rsidRPr="000C370B" w:rsidRDefault="00666F7C" w:rsidP="001D2688">
      <w:pPr>
        <w:numPr>
          <w:ilvl w:val="0"/>
          <w:numId w:val="7"/>
        </w:numPr>
        <w:spacing w:before="120" w:after="120" w:line="240" w:lineRule="auto"/>
        <w:rPr>
          <w:bCs/>
          <w:i/>
          <w:iCs/>
        </w:rPr>
      </w:pPr>
      <w:r w:rsidRPr="001419A9">
        <w:rPr>
          <w:bCs/>
          <w:u w:val="single"/>
        </w:rPr>
        <w:t>Facilitation and Accountability Measures:</w:t>
      </w:r>
      <w:r w:rsidRPr="001419A9">
        <w:rPr>
          <w:bCs/>
        </w:rPr>
        <w:t xml:space="preserve"> </w:t>
      </w:r>
      <w:r w:rsidRPr="000C370B">
        <w:rPr>
          <w:bCs/>
          <w:i/>
          <w:iCs/>
        </w:rPr>
        <w:t xml:space="preserve">[Provide details related to facilitation and accountability measures that will be put into place as part of the </w:t>
      </w:r>
      <w:r w:rsidR="00EE5271">
        <w:rPr>
          <w:bCs/>
          <w:i/>
          <w:iCs/>
        </w:rPr>
        <w:t xml:space="preserve">UPLIFT </w:t>
      </w:r>
      <w:r w:rsidRPr="000C370B">
        <w:rPr>
          <w:bCs/>
          <w:i/>
          <w:iCs/>
        </w:rPr>
        <w:t>Community of Practice to establish and maintain trust between the disadvantaged community and government officials to ensure the community can collaborate in a meaningful manner on environmental and climate justice issues with governmental bodies.]</w:t>
      </w:r>
    </w:p>
    <w:p w14:paraId="1D8A5D5F" w14:textId="77777777" w:rsidR="00666F7C" w:rsidRPr="00623E5C" w:rsidRDefault="00666F7C" w:rsidP="00666F7C">
      <w:pPr>
        <w:pStyle w:val="ListParagraph"/>
        <w:spacing w:line="257" w:lineRule="auto"/>
        <w:rPr>
          <w:rFonts w:eastAsia="Times New Roman" w:cstheme="minorHAnsi"/>
          <w:i/>
          <w:iCs/>
          <w:sz w:val="24"/>
          <w:szCs w:val="24"/>
        </w:rPr>
      </w:pPr>
      <w:r w:rsidRPr="00623E5C">
        <w:rPr>
          <w:rFonts w:eastAsia="Times New Roman" w:cstheme="minorHAnsi"/>
          <w:i/>
          <w:iCs/>
          <w:sz w:val="24"/>
          <w:szCs w:val="24"/>
        </w:rPr>
        <w:t>[Applicant’s text goes here.]</w:t>
      </w:r>
    </w:p>
    <w:p w14:paraId="6344625C" w14:textId="77777777" w:rsidR="00204ECA" w:rsidRPr="000C370B" w:rsidRDefault="00204ECA" w:rsidP="00666F7C">
      <w:pPr>
        <w:pStyle w:val="ListParagraph"/>
        <w:spacing w:line="257" w:lineRule="auto"/>
        <w:rPr>
          <w:rFonts w:eastAsia="Times New Roman" w:cstheme="minorHAnsi"/>
          <w:i/>
          <w:iCs/>
        </w:rPr>
      </w:pPr>
    </w:p>
    <w:p w14:paraId="5BBCBBAA" w14:textId="77777777" w:rsidR="000C370B" w:rsidRPr="001419A9" w:rsidRDefault="000C370B" w:rsidP="000C370B">
      <w:pPr>
        <w:rPr>
          <w:bCs/>
        </w:rPr>
      </w:pPr>
      <w:r w:rsidRPr="001419A9">
        <w:rPr>
          <w:b/>
          <w:bCs/>
          <w:u w:val="single"/>
        </w:rPr>
        <w:t>1.B. Communications Plan and Outreach Activities</w:t>
      </w:r>
      <w:r w:rsidRPr="001419A9">
        <w:rPr>
          <w:b/>
          <w:bCs/>
        </w:rPr>
        <w:t> </w:t>
      </w:r>
      <w:r w:rsidRPr="001419A9">
        <w:rPr>
          <w:bCs/>
        </w:rPr>
        <w:t> </w:t>
      </w:r>
    </w:p>
    <w:p w14:paraId="01605D3B" w14:textId="04C9122C" w:rsidR="000C370B" w:rsidRPr="000C370B" w:rsidRDefault="000C370B" w:rsidP="0F5AA9D1">
      <w:pPr>
        <w:ind w:left="720"/>
        <w:rPr>
          <w:i/>
          <w:iCs/>
        </w:rPr>
      </w:pPr>
      <w:r w:rsidRPr="0F5AA9D1">
        <w:rPr>
          <w:i/>
          <w:iCs/>
        </w:rPr>
        <w:t xml:space="preserve">[Applicants should demonstrate how they will provide substantive communication and conduct outreach to recruit members from IHEs, </w:t>
      </w:r>
      <w:r w:rsidR="5C56B36B" w:rsidRPr="0F5AA9D1">
        <w:rPr>
          <w:i/>
          <w:iCs/>
        </w:rPr>
        <w:t>such as HBCUs and</w:t>
      </w:r>
      <w:r w:rsidR="00DB35CE" w:rsidRPr="0F5AA9D1">
        <w:rPr>
          <w:i/>
          <w:iCs/>
        </w:rPr>
        <w:t xml:space="preserve"> </w:t>
      </w:r>
      <w:r w:rsidRPr="0F5AA9D1">
        <w:rPr>
          <w:i/>
          <w:iCs/>
        </w:rPr>
        <w:t xml:space="preserve">MSIs in urban, rural, and remote communities serving disadvantaged communities, as well as representatives from CBOs, governments, philanthropic organizations, and the private sector to participate in the </w:t>
      </w:r>
      <w:r w:rsidR="0003434F">
        <w:rPr>
          <w:i/>
          <w:iCs/>
        </w:rPr>
        <w:t>UPLIFT</w:t>
      </w:r>
      <w:r w:rsidRPr="0F5AA9D1">
        <w:rPr>
          <w:i/>
          <w:iCs/>
        </w:rPr>
        <w:t xml:space="preserve"> Community of Practice.]</w:t>
      </w:r>
    </w:p>
    <w:p w14:paraId="69FC22D2" w14:textId="77777777" w:rsidR="000C370B" w:rsidRPr="00623E5C" w:rsidRDefault="000C370B" w:rsidP="000C370B">
      <w:pPr>
        <w:pStyle w:val="ListParagraph"/>
        <w:spacing w:line="257" w:lineRule="auto"/>
        <w:rPr>
          <w:rFonts w:eastAsia="Times New Roman" w:cstheme="minorHAnsi"/>
          <w:i/>
          <w:iCs/>
          <w:sz w:val="24"/>
          <w:szCs w:val="24"/>
        </w:rPr>
      </w:pPr>
      <w:r w:rsidRPr="00623E5C">
        <w:rPr>
          <w:rFonts w:eastAsia="Times New Roman" w:cstheme="minorHAnsi"/>
          <w:i/>
          <w:iCs/>
          <w:sz w:val="24"/>
          <w:szCs w:val="24"/>
        </w:rPr>
        <w:t>[Applicant’s text goes here.]</w:t>
      </w:r>
    </w:p>
    <w:p w14:paraId="7511ED36" w14:textId="77777777" w:rsidR="00204ECA" w:rsidRDefault="00204ECA" w:rsidP="000C370B">
      <w:pPr>
        <w:pStyle w:val="ListParagraph"/>
        <w:spacing w:line="257" w:lineRule="auto"/>
        <w:rPr>
          <w:rFonts w:eastAsia="Times New Roman" w:cstheme="minorHAnsi"/>
          <w:i/>
          <w:iCs/>
        </w:rPr>
      </w:pPr>
    </w:p>
    <w:p w14:paraId="4C8E8328" w14:textId="77777777" w:rsidR="00204ECA" w:rsidRPr="000C370B" w:rsidRDefault="00204ECA" w:rsidP="000C370B">
      <w:pPr>
        <w:pStyle w:val="ListParagraph"/>
        <w:spacing w:line="257" w:lineRule="auto"/>
        <w:rPr>
          <w:rFonts w:eastAsia="Times New Roman" w:cstheme="minorHAnsi"/>
          <w:i/>
          <w:iCs/>
        </w:rPr>
      </w:pPr>
    </w:p>
    <w:p w14:paraId="41887DDF" w14:textId="77777777" w:rsidR="0015149D" w:rsidRDefault="000C370B" w:rsidP="0015149D">
      <w:pPr>
        <w:rPr>
          <w:bCs/>
        </w:rPr>
      </w:pPr>
      <w:r w:rsidRPr="001419A9">
        <w:rPr>
          <w:b/>
          <w:bCs/>
          <w:u w:val="single"/>
        </w:rPr>
        <w:t>1.C. Participatory Governance and Transparent Management </w:t>
      </w:r>
      <w:r w:rsidRPr="001419A9">
        <w:rPr>
          <w:bCs/>
        </w:rPr>
        <w:t> </w:t>
      </w:r>
    </w:p>
    <w:p w14:paraId="7E7F429F" w14:textId="75971EE0" w:rsidR="0081008C" w:rsidRPr="0015149D" w:rsidRDefault="000C370B" w:rsidP="001D2688">
      <w:pPr>
        <w:pStyle w:val="ListParagraph"/>
        <w:numPr>
          <w:ilvl w:val="0"/>
          <w:numId w:val="15"/>
        </w:numPr>
        <w:rPr>
          <w:bCs/>
        </w:rPr>
      </w:pPr>
      <w:r w:rsidRPr="0015149D">
        <w:rPr>
          <w:bCs/>
          <w:u w:val="single"/>
        </w:rPr>
        <w:t>Collaborative Management and Engagement Strategy</w:t>
      </w:r>
      <w:r w:rsidRPr="0015149D">
        <w:rPr>
          <w:bCs/>
        </w:rPr>
        <w:t xml:space="preserve">: </w:t>
      </w:r>
      <w:r w:rsidRPr="0015149D">
        <w:rPr>
          <w:bCs/>
          <w:i/>
          <w:iCs/>
        </w:rPr>
        <w:t xml:space="preserve">[Describe the collaborative approach that you plan to take to manage and engage the members of the community of practice </w:t>
      </w:r>
      <w:proofErr w:type="gramStart"/>
      <w:r w:rsidRPr="0015149D">
        <w:rPr>
          <w:bCs/>
          <w:i/>
          <w:iCs/>
        </w:rPr>
        <w:t>in order to</w:t>
      </w:r>
      <w:proofErr w:type="gramEnd"/>
      <w:r w:rsidRPr="0015149D">
        <w:rPr>
          <w:bCs/>
          <w:i/>
          <w:iCs/>
        </w:rPr>
        <w:t xml:space="preserve"> foster trust, collaboration, and accountability and what specific approach will be used to sustain their engagement and mitigate barriers to support overall project implementation.]</w:t>
      </w:r>
    </w:p>
    <w:p w14:paraId="0E936B4C" w14:textId="77777777" w:rsidR="00204ECA" w:rsidRDefault="00204ECA" w:rsidP="0081008C">
      <w:pPr>
        <w:pStyle w:val="ListParagraph"/>
        <w:spacing w:line="257" w:lineRule="auto"/>
        <w:rPr>
          <w:bCs/>
          <w:i/>
          <w:iCs/>
        </w:rPr>
      </w:pPr>
    </w:p>
    <w:p w14:paraId="2553061C" w14:textId="4BC6395C" w:rsidR="0081008C" w:rsidRPr="00623E5C" w:rsidRDefault="000C370B" w:rsidP="0081008C">
      <w:pPr>
        <w:pStyle w:val="ListParagraph"/>
        <w:spacing w:line="257" w:lineRule="auto"/>
        <w:rPr>
          <w:rFonts w:eastAsia="Times New Roman" w:cstheme="minorHAnsi"/>
          <w:i/>
          <w:iCs/>
          <w:sz w:val="24"/>
          <w:szCs w:val="24"/>
        </w:rPr>
      </w:pPr>
      <w:r w:rsidRPr="00623E5C">
        <w:rPr>
          <w:bCs/>
          <w:i/>
          <w:iCs/>
          <w:sz w:val="24"/>
          <w:szCs w:val="24"/>
        </w:rPr>
        <w:t> </w:t>
      </w:r>
      <w:r w:rsidR="0081008C" w:rsidRPr="00623E5C">
        <w:rPr>
          <w:rFonts w:eastAsia="Times New Roman" w:cstheme="minorHAnsi"/>
          <w:i/>
          <w:iCs/>
          <w:sz w:val="24"/>
          <w:szCs w:val="24"/>
        </w:rPr>
        <w:t>[Applicant’s text goes here.]</w:t>
      </w:r>
    </w:p>
    <w:p w14:paraId="659466E0" w14:textId="77777777" w:rsidR="00204ECA" w:rsidRPr="001419A9" w:rsidRDefault="00204ECA" w:rsidP="002B5208">
      <w:pPr>
        <w:spacing w:before="120" w:after="120" w:line="240" w:lineRule="auto"/>
        <w:rPr>
          <w:bCs/>
        </w:rPr>
      </w:pPr>
    </w:p>
    <w:p w14:paraId="11E8C53B" w14:textId="333BF98A" w:rsidR="000C370B" w:rsidRDefault="000C370B" w:rsidP="001D2688">
      <w:pPr>
        <w:numPr>
          <w:ilvl w:val="0"/>
          <w:numId w:val="8"/>
        </w:numPr>
        <w:spacing w:before="120" w:after="120" w:line="240" w:lineRule="auto"/>
        <w:rPr>
          <w:bCs/>
        </w:rPr>
      </w:pPr>
      <w:r w:rsidRPr="001419A9">
        <w:rPr>
          <w:bCs/>
          <w:u w:val="single"/>
        </w:rPr>
        <w:t>Participatory Governance Approach</w:t>
      </w:r>
      <w:r w:rsidRPr="001419A9">
        <w:rPr>
          <w:bCs/>
        </w:rPr>
        <w:t xml:space="preserve">: </w:t>
      </w:r>
      <w:r w:rsidR="0081008C" w:rsidRPr="0081008C">
        <w:rPr>
          <w:bCs/>
          <w:i/>
          <w:iCs/>
        </w:rPr>
        <w:t>[</w:t>
      </w:r>
      <w:r w:rsidRPr="0081008C">
        <w:rPr>
          <w:bCs/>
          <w:i/>
          <w:iCs/>
        </w:rPr>
        <w:t xml:space="preserve">Describe the participatory governance approach you plan to take to manage the community of practice including the roles and responsibilities of the Lead Applicant, Statutory Partners, </w:t>
      </w:r>
      <w:r w:rsidR="002C30B1">
        <w:rPr>
          <w:bCs/>
          <w:i/>
          <w:iCs/>
        </w:rPr>
        <w:t>Collaborating Entities</w:t>
      </w:r>
      <w:r w:rsidRPr="0081008C">
        <w:rPr>
          <w:bCs/>
          <w:i/>
          <w:iCs/>
        </w:rPr>
        <w:t xml:space="preserve">, and / or community-selected representatives for implementing, managing, and overseeing the </w:t>
      </w:r>
      <w:r w:rsidR="0003434F">
        <w:rPr>
          <w:i/>
          <w:iCs/>
        </w:rPr>
        <w:t>UPLIFT</w:t>
      </w:r>
      <w:r w:rsidRPr="0081008C">
        <w:rPr>
          <w:bCs/>
          <w:i/>
          <w:iCs/>
        </w:rPr>
        <w:t xml:space="preserve"> Community of Practice’s activities, including how regularly you will meet to discuss project implementation.</w:t>
      </w:r>
      <w:r w:rsidR="0081008C" w:rsidRPr="0081008C">
        <w:rPr>
          <w:bCs/>
          <w:i/>
          <w:iCs/>
        </w:rPr>
        <w:t>]</w:t>
      </w:r>
      <w:r w:rsidRPr="0081008C">
        <w:rPr>
          <w:bCs/>
          <w:i/>
          <w:iCs/>
        </w:rPr>
        <w:t>  </w:t>
      </w:r>
    </w:p>
    <w:p w14:paraId="62F03735" w14:textId="77777777" w:rsidR="0081008C" w:rsidRPr="00623E5C" w:rsidRDefault="0081008C" w:rsidP="0081008C">
      <w:pPr>
        <w:pStyle w:val="ListParagraph"/>
        <w:spacing w:line="257" w:lineRule="auto"/>
        <w:rPr>
          <w:rFonts w:eastAsia="Times New Roman" w:cstheme="minorHAnsi"/>
          <w:i/>
          <w:iCs/>
          <w:sz w:val="24"/>
          <w:szCs w:val="24"/>
        </w:rPr>
      </w:pPr>
      <w:r w:rsidRPr="00623E5C">
        <w:rPr>
          <w:bCs/>
          <w:i/>
          <w:iCs/>
          <w:sz w:val="24"/>
          <w:szCs w:val="24"/>
        </w:rPr>
        <w:t> </w:t>
      </w:r>
      <w:r w:rsidRPr="00623E5C">
        <w:rPr>
          <w:rFonts w:eastAsia="Times New Roman" w:cstheme="minorHAnsi"/>
          <w:i/>
          <w:iCs/>
          <w:sz w:val="24"/>
          <w:szCs w:val="24"/>
        </w:rPr>
        <w:t>[Applicant’s text goes here.]</w:t>
      </w:r>
    </w:p>
    <w:p w14:paraId="63A4CF35" w14:textId="77777777" w:rsidR="00204ECA" w:rsidRPr="002C30B1" w:rsidRDefault="00204ECA" w:rsidP="002C30B1">
      <w:pPr>
        <w:spacing w:line="257" w:lineRule="auto"/>
        <w:rPr>
          <w:rFonts w:eastAsia="Times New Roman" w:cstheme="minorHAnsi"/>
          <w:i/>
          <w:iCs/>
        </w:rPr>
      </w:pPr>
    </w:p>
    <w:p w14:paraId="28921FD7" w14:textId="77777777" w:rsidR="0081008C" w:rsidRPr="001419A9" w:rsidRDefault="0081008C" w:rsidP="0081008C">
      <w:pPr>
        <w:rPr>
          <w:bCs/>
        </w:rPr>
      </w:pPr>
      <w:r w:rsidRPr="001419A9">
        <w:rPr>
          <w:b/>
          <w:bCs/>
          <w:u w:val="single"/>
        </w:rPr>
        <w:t>1.D. Results, Success Stories, and Feedback</w:t>
      </w:r>
      <w:r w:rsidRPr="001419A9">
        <w:rPr>
          <w:b/>
          <w:bCs/>
        </w:rPr>
        <w:t> </w:t>
      </w:r>
      <w:r w:rsidRPr="001419A9">
        <w:rPr>
          <w:bCs/>
        </w:rPr>
        <w:t> </w:t>
      </w:r>
    </w:p>
    <w:p w14:paraId="08DC44FD" w14:textId="6CF722DD" w:rsidR="0081008C" w:rsidRPr="0081008C" w:rsidRDefault="0081008C" w:rsidP="001D2688">
      <w:pPr>
        <w:numPr>
          <w:ilvl w:val="0"/>
          <w:numId w:val="12"/>
        </w:numPr>
        <w:spacing w:before="120" w:after="120" w:line="240" w:lineRule="auto"/>
        <w:rPr>
          <w:bCs/>
          <w:i/>
          <w:iCs/>
        </w:rPr>
      </w:pPr>
      <w:r w:rsidRPr="001419A9">
        <w:rPr>
          <w:bCs/>
          <w:u w:val="single"/>
        </w:rPr>
        <w:lastRenderedPageBreak/>
        <w:t>Measuring Success:</w:t>
      </w:r>
      <w:r w:rsidRPr="001419A9">
        <w:rPr>
          <w:bCs/>
        </w:rPr>
        <w:t xml:space="preserve"> </w:t>
      </w:r>
      <w:r w:rsidRPr="0081008C">
        <w:rPr>
          <w:bCs/>
          <w:i/>
          <w:iCs/>
        </w:rPr>
        <w:t>[Describe an approach for documenting and measuring the success of their role in managing the community of practice and the success of the community of practice members in engaging with government processes to advance environmental and climate justice.]  </w:t>
      </w:r>
    </w:p>
    <w:p w14:paraId="054F5523" w14:textId="36E9D047" w:rsidR="0081008C" w:rsidRDefault="0081008C" w:rsidP="0081008C">
      <w:pPr>
        <w:ind w:left="1440"/>
        <w:rPr>
          <w:bCs/>
          <w:i/>
          <w:iCs/>
        </w:rPr>
      </w:pPr>
      <w:r w:rsidRPr="0081008C">
        <w:rPr>
          <w:bCs/>
          <w:i/>
          <w:iCs/>
          <w:u w:val="single"/>
        </w:rPr>
        <w:t xml:space="preserve">[Examples of measuring results can include, but are not limited to: </w:t>
      </w:r>
      <w:r w:rsidRPr="0081008C">
        <w:rPr>
          <w:bCs/>
          <w:i/>
          <w:iCs/>
        </w:rPr>
        <w:t>Lead Applicants including information on success stories attesting to the accessibility of support and technical assistance to community of practice members, new partnerships, or collaboration between members because of their participation in the community of practice, the qualitative and quantitative value that the engagement of the community of practice had on government processes, aggregated environmental and public health improvements, and more. A success story is generally one that demonstrates an activity done by a member of the community of practice that successfully addresses longstanding environmental justice issues in a community.] </w:t>
      </w:r>
    </w:p>
    <w:p w14:paraId="12C344A1" w14:textId="46E98CFF" w:rsidR="0081008C" w:rsidRPr="0081008C" w:rsidRDefault="0081008C" w:rsidP="0081008C">
      <w:pPr>
        <w:pStyle w:val="ListParagraph"/>
        <w:spacing w:line="257" w:lineRule="auto"/>
        <w:rPr>
          <w:rFonts w:eastAsia="Times New Roman" w:cstheme="minorHAnsi"/>
          <w:i/>
          <w:iCs/>
        </w:rPr>
      </w:pPr>
      <w:r w:rsidRPr="0081008C">
        <w:rPr>
          <w:bCs/>
          <w:i/>
          <w:iCs/>
        </w:rPr>
        <w:t> </w:t>
      </w:r>
      <w:r w:rsidRPr="00623E5C">
        <w:rPr>
          <w:rFonts w:eastAsia="Times New Roman" w:cstheme="minorHAnsi"/>
          <w:i/>
          <w:iCs/>
          <w:sz w:val="24"/>
          <w:szCs w:val="24"/>
        </w:rPr>
        <w:t>[Applicant’s text goes here.]</w:t>
      </w:r>
    </w:p>
    <w:p w14:paraId="110C8D86" w14:textId="77777777" w:rsidR="0081008C" w:rsidRPr="0081008C" w:rsidRDefault="0081008C" w:rsidP="0081008C">
      <w:pPr>
        <w:ind w:left="1440"/>
        <w:rPr>
          <w:bCs/>
          <w:i/>
          <w:iCs/>
        </w:rPr>
      </w:pPr>
    </w:p>
    <w:p w14:paraId="4F81CE2B" w14:textId="5A8DFAF7" w:rsidR="0081008C" w:rsidRPr="001419A9" w:rsidRDefault="0081008C" w:rsidP="001D2688">
      <w:pPr>
        <w:numPr>
          <w:ilvl w:val="0"/>
          <w:numId w:val="13"/>
        </w:numPr>
        <w:spacing w:before="120" w:after="120" w:line="240" w:lineRule="auto"/>
        <w:rPr>
          <w:bCs/>
        </w:rPr>
      </w:pPr>
      <w:r w:rsidRPr="001419A9">
        <w:rPr>
          <w:bCs/>
          <w:u w:val="single"/>
        </w:rPr>
        <w:t>Feedback and Improvement Strategy:</w:t>
      </w:r>
      <w:r w:rsidRPr="001419A9">
        <w:rPr>
          <w:bCs/>
        </w:rPr>
        <w:t xml:space="preserve"> </w:t>
      </w:r>
      <w:r w:rsidRPr="0081008C">
        <w:rPr>
          <w:bCs/>
          <w:i/>
          <w:iCs/>
        </w:rPr>
        <w:t>[Describe an approach for seeking feedback on the activities of the community of practice from its members and prospective members, that includes their satisfaction with the Lead Applicant and the community of practice program activities, ideas on ways to make the community of practice more effective and what steps the applicant will take to address the feedback to improve their role as a manager of the community of practice. Applicants should make a concerted effort to obtain relevant feedback on their role as a manager of the community of practice from disadvantaged communities and communities in urban, rural, and remote areas.]</w:t>
      </w:r>
      <w:r w:rsidRPr="001419A9">
        <w:rPr>
          <w:bCs/>
        </w:rPr>
        <w:t>    </w:t>
      </w:r>
    </w:p>
    <w:p w14:paraId="3F75F9BE" w14:textId="77777777" w:rsidR="0081008C" w:rsidRDefault="0081008C" w:rsidP="0081008C">
      <w:pPr>
        <w:pStyle w:val="ListParagraph"/>
        <w:spacing w:line="257" w:lineRule="auto"/>
        <w:rPr>
          <w:bCs/>
          <w:i/>
          <w:iCs/>
        </w:rPr>
      </w:pPr>
    </w:p>
    <w:p w14:paraId="08D2F206" w14:textId="22EED534" w:rsidR="0081008C" w:rsidRPr="00623E5C" w:rsidRDefault="0081008C" w:rsidP="0081008C">
      <w:pPr>
        <w:pStyle w:val="ListParagraph"/>
        <w:spacing w:line="257" w:lineRule="auto"/>
        <w:rPr>
          <w:rFonts w:eastAsia="Times New Roman" w:cstheme="minorHAnsi"/>
          <w:i/>
          <w:iCs/>
          <w:sz w:val="24"/>
          <w:szCs w:val="24"/>
        </w:rPr>
      </w:pPr>
      <w:r w:rsidRPr="00623E5C">
        <w:rPr>
          <w:rFonts w:eastAsia="Times New Roman" w:cstheme="minorHAnsi"/>
          <w:i/>
          <w:iCs/>
          <w:sz w:val="24"/>
          <w:szCs w:val="24"/>
        </w:rPr>
        <w:t>[Applicant’s text goes here.]</w:t>
      </w:r>
    </w:p>
    <w:p w14:paraId="15FD1543" w14:textId="77777777" w:rsidR="00666F7C" w:rsidRPr="000D70A0" w:rsidRDefault="00666F7C" w:rsidP="0FF8BE30">
      <w:pPr>
        <w:spacing w:line="257" w:lineRule="auto"/>
        <w:rPr>
          <w:rFonts w:cstheme="minorHAnsi"/>
          <w:sz w:val="24"/>
          <w:szCs w:val="24"/>
        </w:rPr>
      </w:pPr>
    </w:p>
    <w:p w14:paraId="2A363067" w14:textId="7C13856D" w:rsidR="00A20264" w:rsidRPr="000D70A0" w:rsidRDefault="00545899" w:rsidP="00DD7900">
      <w:pPr>
        <w:spacing w:line="257" w:lineRule="auto"/>
        <w:rPr>
          <w:rFonts w:cstheme="minorHAnsi"/>
          <w:sz w:val="24"/>
          <w:szCs w:val="24"/>
        </w:rPr>
      </w:pPr>
      <w:r>
        <w:rPr>
          <w:rFonts w:eastAsia="Times New Roman" w:cstheme="minorHAnsi"/>
          <w:b/>
          <w:sz w:val="24"/>
          <w:szCs w:val="24"/>
        </w:rPr>
        <w:t>Priority #2: Climate and Environmental</w:t>
      </w:r>
      <w:r w:rsidR="0003434F">
        <w:rPr>
          <w:rFonts w:eastAsia="Times New Roman" w:cstheme="minorHAnsi"/>
          <w:b/>
          <w:sz w:val="24"/>
          <w:szCs w:val="24"/>
        </w:rPr>
        <w:t xml:space="preserve"> Community</w:t>
      </w:r>
      <w:r>
        <w:rPr>
          <w:rFonts w:eastAsia="Times New Roman" w:cstheme="minorHAnsi"/>
          <w:b/>
          <w:sz w:val="24"/>
          <w:szCs w:val="24"/>
        </w:rPr>
        <w:t xml:space="preserve"> Action</w:t>
      </w:r>
      <w:r w:rsidR="0003434F">
        <w:rPr>
          <w:rFonts w:eastAsia="Times New Roman" w:cstheme="minorHAnsi"/>
          <w:b/>
          <w:sz w:val="24"/>
          <w:szCs w:val="24"/>
        </w:rPr>
        <w:t xml:space="preserve"> (CECA)</w:t>
      </w:r>
      <w:r>
        <w:rPr>
          <w:rFonts w:eastAsia="Times New Roman" w:cstheme="minorHAnsi"/>
          <w:b/>
          <w:sz w:val="24"/>
          <w:szCs w:val="24"/>
        </w:rPr>
        <w:t xml:space="preserve"> Subaward Program</w:t>
      </w:r>
    </w:p>
    <w:p w14:paraId="173FF15F" w14:textId="77777777" w:rsidR="005F5E65" w:rsidRDefault="005F5E65" w:rsidP="005F5E65">
      <w:pPr>
        <w:rPr>
          <w:b/>
        </w:rPr>
      </w:pPr>
      <w:r>
        <w:rPr>
          <w:b/>
        </w:rPr>
        <w:t>2.A</w:t>
      </w:r>
      <w:r w:rsidRPr="00B51B91">
        <w:rPr>
          <w:b/>
        </w:rPr>
        <w:t xml:space="preserve">.  </w:t>
      </w:r>
      <w:r w:rsidRPr="00B51B91">
        <w:rPr>
          <w:b/>
          <w:u w:val="single"/>
        </w:rPr>
        <w:t>Development of Application Submission, Evaluation, and Sub</w:t>
      </w:r>
      <w:r>
        <w:rPr>
          <w:b/>
          <w:u w:val="single"/>
        </w:rPr>
        <w:t>award</w:t>
      </w:r>
      <w:r w:rsidRPr="00B51B91">
        <w:rPr>
          <w:b/>
          <w:u w:val="single"/>
        </w:rPr>
        <w:t xml:space="preserve"> Processes</w:t>
      </w:r>
      <w:r w:rsidRPr="00B51B91">
        <w:rPr>
          <w:b/>
        </w:rPr>
        <w:t xml:space="preserve"> </w:t>
      </w:r>
    </w:p>
    <w:p w14:paraId="1E426FF3" w14:textId="367FE3AC" w:rsidR="0015149D" w:rsidRPr="0015149D" w:rsidRDefault="0015149D" w:rsidP="005F5E65">
      <w:pPr>
        <w:rPr>
          <w:i/>
          <w:iCs/>
        </w:rPr>
      </w:pPr>
      <w:r>
        <w:rPr>
          <w:i/>
          <w:iCs/>
        </w:rPr>
        <w:t>[</w:t>
      </w:r>
      <w:r w:rsidRPr="0015149D">
        <w:rPr>
          <w:i/>
          <w:iCs/>
        </w:rPr>
        <w:t xml:space="preserve">Applicants should describe their plan and approach to make funds available to eligible subrecipients, particularly from disadvantaged communities, communities in urban, remote, and rural areas, and those with the highest degree of burden and capacity constraints, as well as increasing awareness of the existence of the pass-through entity and the availability of </w:t>
      </w:r>
      <w:r w:rsidR="0003434F">
        <w:rPr>
          <w:i/>
          <w:iCs/>
        </w:rPr>
        <w:t>CECA</w:t>
      </w:r>
      <w:r w:rsidRPr="0015149D">
        <w:rPr>
          <w:i/>
          <w:iCs/>
        </w:rPr>
        <w:t xml:space="preserve"> Subawards. Information disseminated through outreach efforts should include at a minimum:</w:t>
      </w:r>
      <w:r>
        <w:rPr>
          <w:i/>
          <w:iCs/>
        </w:rPr>
        <w:t>]</w:t>
      </w:r>
    </w:p>
    <w:p w14:paraId="3258E04F" w14:textId="64AB224B" w:rsidR="005C6B2B" w:rsidRPr="005C6B2B" w:rsidRDefault="005F5E65" w:rsidP="000625BE">
      <w:pPr>
        <w:pStyle w:val="ListParagraph"/>
        <w:numPr>
          <w:ilvl w:val="0"/>
          <w:numId w:val="14"/>
        </w:numPr>
        <w:spacing w:before="120" w:after="120" w:line="240" w:lineRule="auto"/>
      </w:pPr>
      <w:r w:rsidRPr="008A6A51">
        <w:rPr>
          <w:u w:val="single"/>
        </w:rPr>
        <w:t>Subaward</w:t>
      </w:r>
      <w:r>
        <w:rPr>
          <w:u w:val="single"/>
        </w:rPr>
        <w:t xml:space="preserve"> Competition</w:t>
      </w:r>
      <w:r w:rsidRPr="008A6A51">
        <w:rPr>
          <w:u w:val="single"/>
        </w:rPr>
        <w:t xml:space="preserve"> Design:</w:t>
      </w:r>
      <w:r>
        <w:t xml:space="preserve"> </w:t>
      </w:r>
      <w:r w:rsidR="005C6B2B" w:rsidRPr="005C6B2B">
        <w:rPr>
          <w:i/>
          <w:iCs/>
        </w:rPr>
        <w:t>[</w:t>
      </w:r>
      <w:r w:rsidRPr="005C6B2B">
        <w:rPr>
          <w:i/>
          <w:iCs/>
        </w:rPr>
        <w:t>Design a competitive application submission and evaluation process for community projects addressing climate action and pollution reduction</w:t>
      </w:r>
      <w:r w:rsidR="002C30B1">
        <w:rPr>
          <w:i/>
          <w:iCs/>
        </w:rPr>
        <w:t xml:space="preserve"> in disadvantaged communities</w:t>
      </w:r>
      <w:r w:rsidRPr="005C6B2B">
        <w:rPr>
          <w:i/>
          <w:iCs/>
        </w:rPr>
        <w:t xml:space="preserve">. The process should include an open call for applications on a “rolling basis” where applicants can submit applications when the applicants are ready. The process should be accessible to communities and CBOs without reliable access to internet services and significantly reduce the burden on applying entities (as compared to the federal </w:t>
      </w:r>
      <w:r w:rsidRPr="005C6B2B">
        <w:rPr>
          <w:i/>
          <w:iCs/>
        </w:rPr>
        <w:lastRenderedPageBreak/>
        <w:t>grants process).</w:t>
      </w:r>
      <w:r w:rsidR="000625BE" w:rsidRPr="000625BE">
        <w:t xml:space="preserve"> </w:t>
      </w:r>
      <w:r w:rsidR="000625BE" w:rsidRPr="004329EB">
        <w:rPr>
          <w:i/>
          <w:iCs/>
        </w:rPr>
        <w:t>The process should include procedures that will be put in place to ensure the projects selected will benefit disadvantaged communities</w:t>
      </w:r>
      <w:r w:rsidR="000625BE">
        <w:t>.</w:t>
      </w:r>
      <w:r w:rsidRPr="000625BE">
        <w:rPr>
          <w:i/>
          <w:iCs/>
        </w:rPr>
        <w:t>]</w:t>
      </w:r>
    </w:p>
    <w:p w14:paraId="3B35469E" w14:textId="77777777" w:rsidR="005C6B2B" w:rsidRPr="00623E5C" w:rsidRDefault="005C6B2B" w:rsidP="005C6B2B">
      <w:pPr>
        <w:pStyle w:val="ListParagraph"/>
        <w:spacing w:before="120" w:after="120" w:line="240" w:lineRule="auto"/>
        <w:rPr>
          <w:sz w:val="24"/>
          <w:szCs w:val="24"/>
        </w:rPr>
      </w:pPr>
    </w:p>
    <w:p w14:paraId="65068943" w14:textId="6ECC4974" w:rsidR="00204ECA" w:rsidRPr="002B5208" w:rsidRDefault="005C6B2B" w:rsidP="002B5208">
      <w:pPr>
        <w:spacing w:line="257" w:lineRule="auto"/>
        <w:ind w:left="360" w:firstLine="360"/>
        <w:rPr>
          <w:rFonts w:eastAsia="Times New Roman" w:cstheme="minorHAnsi"/>
          <w:i/>
          <w:iCs/>
          <w:sz w:val="24"/>
          <w:szCs w:val="24"/>
        </w:rPr>
      </w:pPr>
      <w:r w:rsidRPr="00623E5C">
        <w:rPr>
          <w:rFonts w:eastAsia="Times New Roman" w:cstheme="minorHAnsi"/>
          <w:i/>
          <w:iCs/>
          <w:sz w:val="24"/>
          <w:szCs w:val="24"/>
        </w:rPr>
        <w:t>[Applicant’s text goes here.]</w:t>
      </w:r>
    </w:p>
    <w:p w14:paraId="4B06303C" w14:textId="77777777" w:rsidR="005C6B2B" w:rsidRDefault="005C6B2B" w:rsidP="005C6B2B">
      <w:pPr>
        <w:spacing w:before="120" w:after="120" w:line="240" w:lineRule="auto"/>
      </w:pPr>
    </w:p>
    <w:p w14:paraId="2E8FFAB5" w14:textId="52F36D4A" w:rsidR="008C1DF8" w:rsidRPr="008C1DF8" w:rsidRDefault="008C1DF8" w:rsidP="001D2688">
      <w:pPr>
        <w:pStyle w:val="ListParagraph"/>
        <w:numPr>
          <w:ilvl w:val="0"/>
          <w:numId w:val="14"/>
        </w:numPr>
        <w:spacing w:before="120" w:after="120" w:line="240" w:lineRule="auto"/>
        <w:rPr>
          <w:i/>
          <w:iCs/>
        </w:rPr>
      </w:pPr>
      <w:r w:rsidRPr="00082EDB">
        <w:rPr>
          <w:u w:val="single"/>
        </w:rPr>
        <w:t>Efficient Subaward Process Design and Timely Distribution of Funds:</w:t>
      </w:r>
      <w:r>
        <w:t xml:space="preserve"> </w:t>
      </w:r>
      <w:r w:rsidRPr="008C1DF8">
        <w:rPr>
          <w:i/>
          <w:iCs/>
        </w:rPr>
        <w:t xml:space="preserve">[Describe the development an efficient subaward process. Overall, the application, evaluation, and subaward processes should minimize the “time to award” for entities selected to receive subaward funding.  </w:t>
      </w:r>
      <w:r w:rsidRPr="008C1DF8">
        <w:rPr>
          <w:b/>
          <w:bCs/>
          <w:i/>
          <w:iCs/>
        </w:rPr>
        <w:t>Climate and Environmental Action subaward</w:t>
      </w:r>
      <w:r w:rsidRPr="008C1DF8">
        <w:rPr>
          <w:i/>
          <w:iCs/>
        </w:rPr>
        <w:t xml:space="preserve"> </w:t>
      </w:r>
      <w:r w:rsidRPr="008C1DF8">
        <w:rPr>
          <w:b/>
          <w:i/>
          <w:iCs/>
        </w:rPr>
        <w:t>applicants should design their subaward process so that the average time it takes for applications to be submitted, evaluated, and awarded is under 6 months (at a minimum).</w:t>
      </w:r>
      <w:r w:rsidRPr="008C1DF8">
        <w:rPr>
          <w:i/>
          <w:iCs/>
        </w:rPr>
        <w:t xml:space="preserve"> This timeframe will greatly benefit under-resourced CBOs and in some cases may be the difference between a CBO remaining in operation or dissolving.  Additionally, the Pass- through entity must develop a plan to ensure that all funds awarded to them are expended within 36 months of receipt of the initial award as required by CAA 138(b)(1) which limits project periods to 3 years. Thus, each applicant to the program should make clear how they propose to make their subaward process efficient and effective in getting the maximal amount of funding to communities within the required timeframe.]</w:t>
      </w:r>
    </w:p>
    <w:p w14:paraId="69969628" w14:textId="73FD9D8C" w:rsidR="00CF5A7A" w:rsidRDefault="004026DB" w:rsidP="00204ECA">
      <w:pPr>
        <w:spacing w:line="257" w:lineRule="auto"/>
        <w:ind w:firstLine="720"/>
        <w:rPr>
          <w:rFonts w:eastAsia="Times New Roman" w:cstheme="minorHAnsi"/>
          <w:i/>
          <w:sz w:val="24"/>
          <w:szCs w:val="24"/>
        </w:rPr>
      </w:pPr>
      <w:r w:rsidRPr="000D70A0">
        <w:rPr>
          <w:rFonts w:eastAsia="Times New Roman" w:cstheme="minorHAnsi"/>
          <w:i/>
          <w:sz w:val="24"/>
          <w:szCs w:val="24"/>
        </w:rPr>
        <w:t>[Applicant’s text goes here.]</w:t>
      </w:r>
    </w:p>
    <w:p w14:paraId="3E9AE28B" w14:textId="77777777" w:rsidR="00CF5A7A" w:rsidRPr="000D70A0" w:rsidRDefault="00CF5A7A" w:rsidP="009F58BD">
      <w:pPr>
        <w:spacing w:line="257" w:lineRule="auto"/>
        <w:ind w:firstLine="720"/>
        <w:rPr>
          <w:rFonts w:cstheme="minorHAnsi"/>
          <w:sz w:val="24"/>
          <w:szCs w:val="24"/>
        </w:rPr>
      </w:pPr>
    </w:p>
    <w:p w14:paraId="397BD347" w14:textId="77777777" w:rsidR="009F58BD" w:rsidRPr="00B51B91" w:rsidRDefault="671ECC8F" w:rsidP="009F58BD">
      <w:pPr>
        <w:rPr>
          <w:b/>
          <w:u w:val="single"/>
        </w:rPr>
      </w:pPr>
      <w:r w:rsidRPr="000D70A0">
        <w:rPr>
          <w:rFonts w:eastAsia="Times New Roman" w:cstheme="minorHAnsi"/>
          <w:sz w:val="24"/>
          <w:szCs w:val="24"/>
        </w:rPr>
        <w:t xml:space="preserve"> </w:t>
      </w:r>
      <w:r w:rsidR="009F58BD" w:rsidRPr="00B51B91">
        <w:rPr>
          <w:b/>
        </w:rPr>
        <w:t>2.</w:t>
      </w:r>
      <w:r w:rsidR="009F58BD">
        <w:rPr>
          <w:b/>
        </w:rPr>
        <w:t>B.</w:t>
      </w:r>
      <w:r w:rsidR="009F58BD" w:rsidRPr="00B51B91">
        <w:rPr>
          <w:b/>
        </w:rPr>
        <w:t xml:space="preserve"> </w:t>
      </w:r>
      <w:r w:rsidR="009F58BD" w:rsidRPr="00B51B91">
        <w:rPr>
          <w:b/>
          <w:u w:val="single"/>
        </w:rPr>
        <w:t>Communications Planning and Outreach Activities</w:t>
      </w:r>
      <w:r w:rsidR="009F58BD" w:rsidRPr="00B51B91">
        <w:rPr>
          <w:b/>
        </w:rPr>
        <w:t xml:space="preserve"> </w:t>
      </w:r>
    </w:p>
    <w:p w14:paraId="5B692748" w14:textId="13D5A128" w:rsidR="00AC6906" w:rsidRDefault="001723A8" w:rsidP="00F21195">
      <w:pPr>
        <w:pStyle w:val="ListParagraph"/>
        <w:spacing w:before="120" w:after="120" w:line="240" w:lineRule="auto"/>
        <w:rPr>
          <w:i/>
          <w:iCs/>
        </w:rPr>
      </w:pPr>
      <w:r w:rsidRPr="001723A8">
        <w:rPr>
          <w:i/>
          <w:iCs/>
        </w:rPr>
        <w:t>[</w:t>
      </w:r>
      <w:r w:rsidRPr="00F21195">
        <w:rPr>
          <w:i/>
          <w:iCs/>
        </w:rPr>
        <w:t xml:space="preserve">Describe how you will provide substantive communication and conduct outreach to eligible subrecipients from disadvantaged communities, communities in remote and rural areas, and community stakeholders with the highest degree of burden and capacity constraints to facilitate their full participation in the new </w:t>
      </w:r>
      <w:r w:rsidR="0003434F">
        <w:rPr>
          <w:i/>
          <w:iCs/>
        </w:rPr>
        <w:t>CECA</w:t>
      </w:r>
      <w:r w:rsidRPr="00F21195">
        <w:rPr>
          <w:i/>
          <w:iCs/>
        </w:rPr>
        <w:t xml:space="preserve"> Subaward Program. Communications and outreach activities may include:</w:t>
      </w:r>
      <w:r w:rsidR="00F21195" w:rsidRPr="00F21195">
        <w:rPr>
          <w:i/>
          <w:iCs/>
        </w:rPr>
        <w:t xml:space="preserve"> </w:t>
      </w:r>
    </w:p>
    <w:p w14:paraId="45A3A0CC" w14:textId="2D3EF546" w:rsidR="00F21195" w:rsidRPr="00F21195" w:rsidRDefault="00F21195" w:rsidP="001D2688">
      <w:pPr>
        <w:pStyle w:val="ListParagraph"/>
        <w:numPr>
          <w:ilvl w:val="0"/>
          <w:numId w:val="16"/>
        </w:numPr>
        <w:spacing w:before="120" w:after="120" w:line="240" w:lineRule="auto"/>
        <w:rPr>
          <w:i/>
          <w:iCs/>
        </w:rPr>
      </w:pPr>
      <w:r w:rsidRPr="00F21195">
        <w:rPr>
          <w:i/>
          <w:iCs/>
        </w:rPr>
        <w:t xml:space="preserve">Hosting pre-application conference calls, webinars, and/or in-person meetings accessible to all disadvantaged communities to the maximum extent practicable, especially urban, rural, and remote communities, making them aware of the availability of the </w:t>
      </w:r>
      <w:r w:rsidR="0003434F">
        <w:rPr>
          <w:i/>
          <w:iCs/>
        </w:rPr>
        <w:t>CECA</w:t>
      </w:r>
      <w:r w:rsidRPr="00F21195">
        <w:rPr>
          <w:i/>
          <w:iCs/>
        </w:rPr>
        <w:t xml:space="preserve"> Subaward funding, deadlines for submitting applications, guidance to aid in understanding the pass-through entity’s application and subawards process, and to give potential Eligible Subrecipients opportunities to ask questions.  </w:t>
      </w:r>
    </w:p>
    <w:p w14:paraId="315C7F70" w14:textId="4E912D46" w:rsidR="00F21195" w:rsidRPr="00F21195" w:rsidRDefault="00F21195" w:rsidP="001D2688">
      <w:pPr>
        <w:pStyle w:val="ListParagraph"/>
        <w:numPr>
          <w:ilvl w:val="0"/>
          <w:numId w:val="16"/>
        </w:numPr>
        <w:spacing w:before="120" w:after="120" w:line="240" w:lineRule="auto"/>
        <w:rPr>
          <w:i/>
          <w:iCs/>
        </w:rPr>
      </w:pPr>
      <w:r w:rsidRPr="00F21195">
        <w:rPr>
          <w:i/>
          <w:iCs/>
        </w:rPr>
        <w:t xml:space="preserve">Developing mass mailers, online listservs, websites, printed materials, as well as conducting site visits and/or in-person workshops to communicate the goals and availability of the </w:t>
      </w:r>
      <w:r w:rsidR="0003434F">
        <w:rPr>
          <w:i/>
          <w:iCs/>
        </w:rPr>
        <w:t>CECA</w:t>
      </w:r>
      <w:r w:rsidRPr="00F21195">
        <w:rPr>
          <w:i/>
          <w:iCs/>
        </w:rPr>
        <w:t xml:space="preserve"> Subaward funding. </w:t>
      </w:r>
    </w:p>
    <w:p w14:paraId="4491B08C" w14:textId="77777777" w:rsidR="00F21195" w:rsidRPr="00F21195" w:rsidRDefault="00F21195" w:rsidP="001D2688">
      <w:pPr>
        <w:pStyle w:val="ListParagraph"/>
        <w:numPr>
          <w:ilvl w:val="0"/>
          <w:numId w:val="16"/>
        </w:numPr>
        <w:spacing w:before="120" w:after="120" w:line="240" w:lineRule="auto"/>
        <w:rPr>
          <w:i/>
          <w:iCs/>
        </w:rPr>
      </w:pPr>
      <w:r w:rsidRPr="00F21195">
        <w:rPr>
          <w:i/>
          <w:iCs/>
        </w:rPr>
        <w:t xml:space="preserve">Ensuring communications and communication materials are available in multiple languages reflective of the needs in the target service area. Describe how you will provide translation and other interpretive services to make the information and funding available to those not fluent in English or that have limited English proficiency. </w:t>
      </w:r>
    </w:p>
    <w:p w14:paraId="242EC1EE" w14:textId="7407DAAC" w:rsidR="00F21195" w:rsidRDefault="00F21195" w:rsidP="001D2688">
      <w:pPr>
        <w:pStyle w:val="ListParagraph"/>
        <w:numPr>
          <w:ilvl w:val="0"/>
          <w:numId w:val="16"/>
        </w:numPr>
        <w:spacing w:before="120" w:after="120" w:line="240" w:lineRule="auto"/>
      </w:pPr>
      <w:r w:rsidRPr="0F5AA9D1">
        <w:rPr>
          <w:i/>
          <w:iCs/>
        </w:rPr>
        <w:t xml:space="preserve">Any other outreach and </w:t>
      </w:r>
      <w:proofErr w:type="gramStart"/>
      <w:r w:rsidRPr="0F5AA9D1">
        <w:rPr>
          <w:i/>
          <w:iCs/>
        </w:rPr>
        <w:t xml:space="preserve">communications </w:t>
      </w:r>
      <w:r w:rsidR="0003434F">
        <w:rPr>
          <w:i/>
          <w:iCs/>
        </w:rPr>
        <w:t xml:space="preserve"> </w:t>
      </w:r>
      <w:r w:rsidRPr="0F5AA9D1">
        <w:rPr>
          <w:i/>
          <w:iCs/>
        </w:rPr>
        <w:t>activities</w:t>
      </w:r>
      <w:proofErr w:type="gramEnd"/>
      <w:r w:rsidRPr="0F5AA9D1">
        <w:rPr>
          <w:i/>
          <w:iCs/>
        </w:rPr>
        <w:t xml:space="preserve"> the pass-through entity believes will be effective in facilitating the participation of disadvantaged communities, urban, rural and remote communities, and capacity constrained CBOs in funding </w:t>
      </w:r>
      <w:r w:rsidRPr="0F5AA9D1">
        <w:rPr>
          <w:i/>
          <w:iCs/>
        </w:rPr>
        <w:lastRenderedPageBreak/>
        <w:t>programs for environmental justice and in the environmental decision-making process.</w:t>
      </w:r>
      <w:r>
        <w:t>]</w:t>
      </w:r>
    </w:p>
    <w:p w14:paraId="109E7B94" w14:textId="77777777" w:rsidR="00F21195" w:rsidRDefault="00F21195" w:rsidP="00F21195">
      <w:pPr>
        <w:spacing w:line="257" w:lineRule="auto"/>
        <w:ind w:firstLine="720"/>
        <w:rPr>
          <w:rFonts w:eastAsia="Times New Roman" w:cstheme="minorHAnsi"/>
          <w:i/>
          <w:sz w:val="24"/>
          <w:szCs w:val="24"/>
        </w:rPr>
      </w:pPr>
      <w:r w:rsidRPr="00F21195">
        <w:rPr>
          <w:rFonts w:eastAsia="Times New Roman" w:cstheme="minorHAnsi"/>
          <w:i/>
          <w:sz w:val="24"/>
          <w:szCs w:val="24"/>
        </w:rPr>
        <w:t>[Applicant’s text goes here.]</w:t>
      </w:r>
    </w:p>
    <w:p w14:paraId="747342F7" w14:textId="77777777" w:rsidR="00204ECA" w:rsidRPr="00F21195" w:rsidRDefault="00204ECA" w:rsidP="00204ECA">
      <w:pPr>
        <w:spacing w:line="257" w:lineRule="auto"/>
        <w:rPr>
          <w:rFonts w:cstheme="minorHAnsi"/>
          <w:sz w:val="24"/>
          <w:szCs w:val="24"/>
        </w:rPr>
      </w:pPr>
    </w:p>
    <w:p w14:paraId="46C0DD7B" w14:textId="77777777" w:rsidR="00EC68E8" w:rsidRPr="00B51B91" w:rsidRDefault="00EC68E8" w:rsidP="00EC68E8">
      <w:pPr>
        <w:rPr>
          <w:b/>
          <w:u w:val="single"/>
        </w:rPr>
      </w:pPr>
      <w:r>
        <w:rPr>
          <w:b/>
        </w:rPr>
        <w:t>2</w:t>
      </w:r>
      <w:r w:rsidRPr="00B51B91">
        <w:rPr>
          <w:b/>
        </w:rPr>
        <w:t>.</w:t>
      </w:r>
      <w:r>
        <w:rPr>
          <w:b/>
        </w:rPr>
        <w:t>C.</w:t>
      </w:r>
      <w:r w:rsidRPr="00B51B91">
        <w:rPr>
          <w:b/>
        </w:rPr>
        <w:t xml:space="preserve"> </w:t>
      </w:r>
      <w:r w:rsidRPr="00B51B91">
        <w:rPr>
          <w:b/>
          <w:u w:val="single"/>
        </w:rPr>
        <w:t>Development of a Project Management Tracking and Reporting System</w:t>
      </w:r>
      <w:r w:rsidRPr="00B51B91">
        <w:rPr>
          <w:b/>
        </w:rPr>
        <w:t xml:space="preserve"> </w:t>
      </w:r>
    </w:p>
    <w:p w14:paraId="74F5A649" w14:textId="6C7DD20D" w:rsidR="00EC68E8" w:rsidRPr="002B5208" w:rsidRDefault="00EC68E8" w:rsidP="002B5208">
      <w:pPr>
        <w:pStyle w:val="ListParagraph"/>
        <w:numPr>
          <w:ilvl w:val="0"/>
          <w:numId w:val="17"/>
        </w:numPr>
        <w:spacing w:before="120" w:after="120" w:line="240" w:lineRule="auto"/>
        <w:rPr>
          <w:i/>
          <w:iCs/>
        </w:rPr>
      </w:pPr>
      <w:r w:rsidRPr="0F5AA9D1">
        <w:rPr>
          <w:u w:val="single"/>
        </w:rPr>
        <w:t>Subaward Project Management and Oversight</w:t>
      </w:r>
      <w:r>
        <w:t xml:space="preserve">: </w:t>
      </w:r>
      <w:r w:rsidRPr="0F5AA9D1">
        <w:rPr>
          <w:i/>
          <w:iCs/>
        </w:rPr>
        <w:t>[Describe their plan, approach, and process for project management including oversight for funding subrecipients and a system to track all projects and subrecipients of subaward funding and manage the subawards in compliance with the requirements specified in 2 CFR 200.332 and EPA’s Establishing and Managing Subawards Term and Condition</w:t>
      </w:r>
      <w:commentRangeStart w:id="0"/>
      <w:r w:rsidRPr="0F5AA9D1">
        <w:rPr>
          <w:i/>
          <w:iCs/>
        </w:rPr>
        <w:t xml:space="preserve">.  </w:t>
      </w:r>
      <w:hyperlink r:id="rId10" w:history="1">
        <w:r w:rsidRPr="0F5AA9D1">
          <w:rPr>
            <w:rStyle w:val="Hyperlink"/>
            <w:i/>
            <w:iCs/>
          </w:rPr>
          <w:t>Appendix D of EPA’s Subaward Policy</w:t>
        </w:r>
      </w:hyperlink>
      <w:r w:rsidRPr="0F5AA9D1">
        <w:rPr>
          <w:i/>
          <w:iCs/>
        </w:rPr>
        <w:t xml:space="preserve"> </w:t>
      </w:r>
      <w:commentRangeEnd w:id="0"/>
      <w:r>
        <w:rPr>
          <w:rStyle w:val="CommentReference"/>
        </w:rPr>
        <w:commentReference w:id="0"/>
      </w:r>
      <w:r w:rsidRPr="0F5AA9D1">
        <w:rPr>
          <w:i/>
          <w:iCs/>
        </w:rPr>
        <w:t>provides an optional template for a subaward agreement that meets regulatory requirements.]</w:t>
      </w:r>
    </w:p>
    <w:p w14:paraId="3F5C410E" w14:textId="77777777" w:rsidR="00EC68E8" w:rsidRPr="00EC68E8" w:rsidRDefault="00EC68E8" w:rsidP="002B5208">
      <w:pPr>
        <w:spacing w:line="257" w:lineRule="auto"/>
        <w:ind w:firstLine="720"/>
        <w:rPr>
          <w:rFonts w:cstheme="minorHAnsi"/>
          <w:sz w:val="24"/>
          <w:szCs w:val="24"/>
        </w:rPr>
      </w:pPr>
      <w:r w:rsidRPr="00EC68E8">
        <w:rPr>
          <w:rFonts w:eastAsia="Times New Roman" w:cstheme="minorHAnsi"/>
          <w:i/>
          <w:sz w:val="24"/>
          <w:szCs w:val="24"/>
        </w:rPr>
        <w:t>[Applicant’s text goes here.]</w:t>
      </w:r>
    </w:p>
    <w:p w14:paraId="086FAD69" w14:textId="77777777" w:rsidR="00EC68E8" w:rsidRPr="00EC68E8" w:rsidRDefault="00EC68E8" w:rsidP="00EC68E8">
      <w:pPr>
        <w:pStyle w:val="ListParagraph"/>
        <w:spacing w:before="120" w:after="120" w:line="240" w:lineRule="auto"/>
        <w:rPr>
          <w:i/>
          <w:iCs/>
        </w:rPr>
      </w:pPr>
    </w:p>
    <w:p w14:paraId="53752E90" w14:textId="7C502D25" w:rsidR="00EC68E8" w:rsidRPr="002B5208" w:rsidRDefault="00EC68E8" w:rsidP="002B5208">
      <w:pPr>
        <w:pStyle w:val="ListParagraph"/>
        <w:numPr>
          <w:ilvl w:val="0"/>
          <w:numId w:val="17"/>
        </w:numPr>
        <w:spacing w:before="120" w:after="120" w:line="240" w:lineRule="auto"/>
        <w:rPr>
          <w:i/>
          <w:iCs/>
        </w:rPr>
      </w:pPr>
      <w:r>
        <w:rPr>
          <w:u w:val="single"/>
        </w:rPr>
        <w:t>Subaward Monitoring Plan</w:t>
      </w:r>
      <w:r w:rsidRPr="00B47794">
        <w:t>:</w:t>
      </w:r>
      <w:r>
        <w:t xml:space="preserve"> </w:t>
      </w:r>
      <w:r w:rsidRPr="00EC68E8">
        <w:rPr>
          <w:i/>
          <w:iCs/>
        </w:rPr>
        <w:t>[Applicants should include a plan to develop a system to monitor progress for each funding subrecipient and relay this information to EPA as required by the reporting terms and conditions of their EPA award.  Additionally, applicants should describe their plan for subrecipient reporting, including how frequently reports will be required, the level of detail and format of those reports, and how those reports will be submitted by subrecipients.]</w:t>
      </w:r>
    </w:p>
    <w:p w14:paraId="42347A41" w14:textId="41A78A65" w:rsidR="00EC68E8" w:rsidRDefault="00EC68E8" w:rsidP="00EC68E8">
      <w:pPr>
        <w:pStyle w:val="ListParagraph"/>
        <w:spacing w:line="257" w:lineRule="auto"/>
        <w:rPr>
          <w:rFonts w:eastAsia="Times New Roman" w:cstheme="minorHAnsi"/>
          <w:i/>
          <w:sz w:val="24"/>
          <w:szCs w:val="24"/>
        </w:rPr>
      </w:pPr>
      <w:r w:rsidRPr="00EC68E8">
        <w:rPr>
          <w:rFonts w:eastAsia="Times New Roman" w:cstheme="minorHAnsi"/>
          <w:i/>
          <w:sz w:val="24"/>
          <w:szCs w:val="24"/>
        </w:rPr>
        <w:t>[Applicant’s text goes here.]</w:t>
      </w:r>
    </w:p>
    <w:p w14:paraId="251E0BAA" w14:textId="77777777" w:rsidR="00204ECA" w:rsidRPr="00EC68E8" w:rsidRDefault="00204ECA" w:rsidP="00EC68E8">
      <w:pPr>
        <w:pStyle w:val="ListParagraph"/>
        <w:spacing w:line="257" w:lineRule="auto"/>
        <w:rPr>
          <w:rFonts w:cstheme="minorHAnsi"/>
          <w:sz w:val="24"/>
          <w:szCs w:val="24"/>
        </w:rPr>
      </w:pPr>
    </w:p>
    <w:p w14:paraId="07F0F6B0" w14:textId="77777777" w:rsidR="00EC68E8" w:rsidRDefault="00EC68E8" w:rsidP="00EC68E8">
      <w:pPr>
        <w:pStyle w:val="ListParagraph"/>
        <w:spacing w:before="120" w:after="120" w:line="240" w:lineRule="auto"/>
      </w:pPr>
    </w:p>
    <w:p w14:paraId="5E70BB38" w14:textId="149BA5F3" w:rsidR="00EC68E8" w:rsidRPr="002B5208" w:rsidRDefault="00EC68E8" w:rsidP="00EC68E8">
      <w:pPr>
        <w:pStyle w:val="ListParagraph"/>
        <w:numPr>
          <w:ilvl w:val="0"/>
          <w:numId w:val="17"/>
        </w:numPr>
        <w:spacing w:before="120" w:after="120" w:line="240" w:lineRule="auto"/>
        <w:rPr>
          <w:i/>
          <w:iCs/>
        </w:rPr>
      </w:pPr>
      <w:r>
        <w:rPr>
          <w:u w:val="single"/>
        </w:rPr>
        <w:t>Technical Support</w:t>
      </w:r>
      <w:r w:rsidRPr="00B47794">
        <w:t>:</w:t>
      </w:r>
      <w:r>
        <w:t xml:space="preserve"> </w:t>
      </w:r>
      <w:r w:rsidRPr="00EC68E8">
        <w:rPr>
          <w:i/>
          <w:iCs/>
        </w:rPr>
        <w:t xml:space="preserve">[Describe a process for engaging EPA assistance should any subrecipient require additional technical support to meet project deadlines or achieve progress. You should prioritize the goals of reducing burden on subrecipients while still providing reasonable and quality oversight as you are developing your plans for subrecipient reporting.]  </w:t>
      </w:r>
    </w:p>
    <w:p w14:paraId="43341FA6" w14:textId="77777777" w:rsidR="00EC68E8" w:rsidRPr="00EC68E8" w:rsidRDefault="00EC68E8" w:rsidP="00EC68E8">
      <w:pPr>
        <w:spacing w:line="257" w:lineRule="auto"/>
        <w:ind w:firstLine="720"/>
        <w:rPr>
          <w:rFonts w:cstheme="minorHAnsi"/>
          <w:sz w:val="24"/>
          <w:szCs w:val="24"/>
        </w:rPr>
      </w:pPr>
      <w:r w:rsidRPr="00EC68E8">
        <w:rPr>
          <w:rFonts w:eastAsia="Times New Roman" w:cstheme="minorHAnsi"/>
          <w:i/>
          <w:sz w:val="24"/>
          <w:szCs w:val="24"/>
        </w:rPr>
        <w:t>[Applicant’s text goes here.]</w:t>
      </w:r>
    </w:p>
    <w:p w14:paraId="72A87241" w14:textId="77777777" w:rsidR="00EC68E8" w:rsidRDefault="00EC68E8" w:rsidP="00EC68E8">
      <w:pPr>
        <w:ind w:left="720"/>
        <w:rPr>
          <w:b/>
        </w:rPr>
      </w:pPr>
    </w:p>
    <w:p w14:paraId="25CB2C96" w14:textId="77777777" w:rsidR="00EC68E8" w:rsidRPr="00F6444B" w:rsidRDefault="00EC68E8" w:rsidP="00EC68E8">
      <w:pPr>
        <w:rPr>
          <w:b/>
          <w:u w:val="single"/>
        </w:rPr>
      </w:pPr>
      <w:r>
        <w:rPr>
          <w:b/>
        </w:rPr>
        <w:t>2</w:t>
      </w:r>
      <w:r w:rsidRPr="00F6444B">
        <w:rPr>
          <w:b/>
        </w:rPr>
        <w:t>.</w:t>
      </w:r>
      <w:r>
        <w:rPr>
          <w:b/>
        </w:rPr>
        <w:t>D</w:t>
      </w:r>
      <w:r w:rsidRPr="00F6444B">
        <w:rPr>
          <w:b/>
        </w:rPr>
        <w:t xml:space="preserve"> </w:t>
      </w:r>
      <w:r>
        <w:rPr>
          <w:b/>
          <w:u w:val="single"/>
        </w:rPr>
        <w:t>Pass-through Entity’s</w:t>
      </w:r>
      <w:r w:rsidRPr="00F6444B">
        <w:rPr>
          <w:b/>
          <w:u w:val="single"/>
        </w:rPr>
        <w:t xml:space="preserve"> Results, Success Stories, and Feedback</w:t>
      </w:r>
      <w:r w:rsidRPr="00F6444B">
        <w:rPr>
          <w:b/>
        </w:rPr>
        <w:t xml:space="preserve"> </w:t>
      </w:r>
    </w:p>
    <w:p w14:paraId="2ABE3FFD" w14:textId="44886E29" w:rsidR="00EC68E8" w:rsidRPr="002B5208" w:rsidRDefault="00EC68E8" w:rsidP="002B5208">
      <w:pPr>
        <w:pStyle w:val="ListParagraph"/>
        <w:numPr>
          <w:ilvl w:val="0"/>
          <w:numId w:val="18"/>
        </w:numPr>
        <w:spacing w:before="120" w:after="120" w:line="240" w:lineRule="auto"/>
      </w:pPr>
      <w:r w:rsidRPr="0F5AA9D1">
        <w:rPr>
          <w:u w:val="single"/>
        </w:rPr>
        <w:t>Measuring Success:</w:t>
      </w:r>
      <w:r>
        <w:t xml:space="preserve"> </w:t>
      </w:r>
      <w:r w:rsidRPr="0F5AA9D1">
        <w:rPr>
          <w:i/>
          <w:iCs/>
        </w:rPr>
        <w:t xml:space="preserve">[Describe an approach for documenting and measuring the success of your role as a pass-through entity and the success of the subrecipients receiving </w:t>
      </w:r>
      <w:r w:rsidR="0003434F">
        <w:rPr>
          <w:i/>
          <w:iCs/>
        </w:rPr>
        <w:t>CECA</w:t>
      </w:r>
      <w:r w:rsidRPr="0F5AA9D1">
        <w:rPr>
          <w:i/>
          <w:iCs/>
        </w:rPr>
        <w:t xml:space="preserve"> Subawards.]</w:t>
      </w:r>
      <w:r>
        <w:t xml:space="preserve"> </w:t>
      </w:r>
    </w:p>
    <w:p w14:paraId="48C860F2" w14:textId="72EC82DF" w:rsidR="002E1190" w:rsidRPr="002E1190" w:rsidRDefault="002E1190" w:rsidP="002E1190">
      <w:pPr>
        <w:spacing w:line="257" w:lineRule="auto"/>
        <w:ind w:firstLine="720"/>
        <w:rPr>
          <w:rFonts w:cstheme="minorHAnsi"/>
          <w:sz w:val="24"/>
          <w:szCs w:val="24"/>
        </w:rPr>
      </w:pPr>
      <w:r w:rsidRPr="00EC68E8">
        <w:rPr>
          <w:rFonts w:eastAsia="Times New Roman" w:cstheme="minorHAnsi"/>
          <w:i/>
          <w:sz w:val="24"/>
          <w:szCs w:val="24"/>
        </w:rPr>
        <w:t>[Applicant’s text goes here.]</w:t>
      </w:r>
    </w:p>
    <w:p w14:paraId="72CE3410" w14:textId="77777777" w:rsidR="002E1190" w:rsidRDefault="002E1190" w:rsidP="00EC68E8">
      <w:pPr>
        <w:pStyle w:val="ListParagraph"/>
        <w:rPr>
          <w:bCs/>
          <w:highlight w:val="yellow"/>
        </w:rPr>
      </w:pPr>
    </w:p>
    <w:p w14:paraId="529E6217" w14:textId="77777777" w:rsidR="002B5208" w:rsidRPr="002B5208" w:rsidRDefault="00EC68E8" w:rsidP="002B5208">
      <w:pPr>
        <w:pStyle w:val="ListParagraph"/>
        <w:numPr>
          <w:ilvl w:val="0"/>
          <w:numId w:val="18"/>
        </w:numPr>
        <w:spacing w:before="120" w:after="120" w:line="240" w:lineRule="auto"/>
        <w:rPr>
          <w:bCs/>
        </w:rPr>
      </w:pPr>
      <w:r w:rsidRPr="00C25E2B">
        <w:rPr>
          <w:bCs/>
          <w:u w:val="single"/>
        </w:rPr>
        <w:t>Feedback and Improvement Strategy:</w:t>
      </w:r>
      <w:r w:rsidRPr="00C25E2B">
        <w:rPr>
          <w:bCs/>
        </w:rPr>
        <w:t xml:space="preserve"> </w:t>
      </w:r>
      <w:r w:rsidR="002E1190" w:rsidRPr="002E1190">
        <w:rPr>
          <w:bCs/>
          <w:i/>
          <w:iCs/>
        </w:rPr>
        <w:t>[</w:t>
      </w:r>
      <w:r w:rsidRPr="002E1190">
        <w:rPr>
          <w:bCs/>
          <w:i/>
          <w:iCs/>
        </w:rPr>
        <w:t>Describe your approach for seeking feedback on their pass-through entity from Eligible Subrecipients and prospective subrecipients, that includes their satisfaction with the pass-through entity and the Subaward program, ideas on ways to make the pass-through entity and subaward process more effective and what steps the applicant will take to address the feedback to improve their role as a pass-through entity. Applicants should make a concerted effort to obtain relevant feedback on their role as a pass-through entity from disadvantaged communities and communities in urban, rural, and remote areas.</w:t>
      </w:r>
      <w:r w:rsidR="002E1190" w:rsidRPr="002E1190">
        <w:rPr>
          <w:bCs/>
          <w:i/>
          <w:iCs/>
        </w:rPr>
        <w:t>]</w:t>
      </w:r>
    </w:p>
    <w:p w14:paraId="4332FE1C" w14:textId="2154F096" w:rsidR="002E1190" w:rsidRPr="002B5208" w:rsidRDefault="002E1190" w:rsidP="002B5208">
      <w:pPr>
        <w:pStyle w:val="ListParagraph"/>
        <w:spacing w:before="120" w:after="120" w:line="240" w:lineRule="auto"/>
        <w:rPr>
          <w:bCs/>
        </w:rPr>
      </w:pPr>
      <w:r w:rsidRPr="002B5208">
        <w:rPr>
          <w:rFonts w:eastAsia="Times New Roman" w:cstheme="minorHAnsi"/>
          <w:i/>
          <w:sz w:val="24"/>
          <w:szCs w:val="24"/>
        </w:rPr>
        <w:lastRenderedPageBreak/>
        <w:t>[Applicant’s text goes here.]</w:t>
      </w:r>
    </w:p>
    <w:p w14:paraId="1DA91AC1" w14:textId="143CBFEB" w:rsidR="342A1AC6" w:rsidRPr="000D70A0" w:rsidRDefault="342A1AC6" w:rsidP="0FF8BE30">
      <w:pPr>
        <w:spacing w:line="257" w:lineRule="auto"/>
        <w:rPr>
          <w:rFonts w:cstheme="minorHAnsi"/>
          <w:sz w:val="24"/>
          <w:szCs w:val="24"/>
        </w:rPr>
      </w:pPr>
    </w:p>
    <w:p w14:paraId="19DFCA68" w14:textId="384377C2" w:rsidR="001A7A61" w:rsidRPr="006167BB" w:rsidRDefault="004D6D65" w:rsidP="001A7A61">
      <w:pPr>
        <w:rPr>
          <w:rStyle w:val="Heading3Char"/>
          <w:rFonts w:eastAsiaTheme="minorHAnsi"/>
          <w:b w:val="0"/>
          <w:bCs w:val="0"/>
        </w:rPr>
      </w:pPr>
      <w:bookmarkStart w:id="1" w:name="_Toc179187583"/>
      <w:r>
        <w:rPr>
          <w:rStyle w:val="Heading3Char"/>
          <w:rFonts w:eastAsiaTheme="minorHAnsi"/>
        </w:rPr>
        <w:t>#</w:t>
      </w:r>
      <w:r w:rsidR="001A7A61">
        <w:rPr>
          <w:rStyle w:val="Heading3Char"/>
          <w:rFonts w:eastAsiaTheme="minorHAnsi"/>
        </w:rPr>
        <w:t xml:space="preserve">3: </w:t>
      </w:r>
      <w:r w:rsidR="001A7A61" w:rsidRPr="006167BB">
        <w:rPr>
          <w:rStyle w:val="Heading3Char"/>
          <w:rFonts w:eastAsiaTheme="minorHAnsi"/>
        </w:rPr>
        <w:t xml:space="preserve"> </w:t>
      </w:r>
      <w:bookmarkStart w:id="2" w:name="_Hlk180148346"/>
      <w:r w:rsidR="001A7A61" w:rsidRPr="006167BB">
        <w:rPr>
          <w:rStyle w:val="Heading3Char"/>
          <w:rFonts w:eastAsiaTheme="minorHAnsi"/>
        </w:rPr>
        <w:t>Program Management, Capability, and Capacity</w:t>
      </w:r>
      <w:bookmarkEnd w:id="1"/>
      <w:r w:rsidR="001A7A61" w:rsidRPr="006167BB">
        <w:rPr>
          <w:rStyle w:val="Heading3Char"/>
          <w:rFonts w:eastAsiaTheme="minorHAnsi"/>
        </w:rPr>
        <w:t xml:space="preserve"> </w:t>
      </w:r>
    </w:p>
    <w:bookmarkEnd w:id="2"/>
    <w:p w14:paraId="3964C914" w14:textId="1A986DDA" w:rsidR="001A7A61" w:rsidRPr="003C5285" w:rsidRDefault="003C5285" w:rsidP="001A7A61">
      <w:pPr>
        <w:rPr>
          <w:b/>
          <w:u w:val="single"/>
        </w:rPr>
      </w:pPr>
      <w:proofErr w:type="gramStart"/>
      <w:r w:rsidRPr="003C5285">
        <w:rPr>
          <w:b/>
        </w:rPr>
        <w:t>3.A</w:t>
      </w:r>
      <w:r w:rsidRPr="003C5285">
        <w:rPr>
          <w:b/>
          <w:u w:val="single"/>
        </w:rPr>
        <w:t xml:space="preserve"> </w:t>
      </w:r>
      <w:r>
        <w:rPr>
          <w:b/>
          <w:u w:val="single"/>
        </w:rPr>
        <w:t xml:space="preserve"> </w:t>
      </w:r>
      <w:r w:rsidRPr="003C5285">
        <w:rPr>
          <w:b/>
          <w:u w:val="single"/>
        </w:rPr>
        <w:t>Performance</w:t>
      </w:r>
      <w:proofErr w:type="gramEnd"/>
      <w:r w:rsidR="001A7A61" w:rsidRPr="003C5285">
        <w:rPr>
          <w:b/>
          <w:u w:val="single"/>
        </w:rPr>
        <w:t xml:space="preserve"> Management Plan and Outputs / Outcomes: </w:t>
      </w:r>
    </w:p>
    <w:p w14:paraId="3DE78D6C" w14:textId="78B31CAD" w:rsidR="009276FE" w:rsidRDefault="00DB2E0F" w:rsidP="009276FE">
      <w:pPr>
        <w:pStyle w:val="ListParagraph"/>
        <w:numPr>
          <w:ilvl w:val="0"/>
          <w:numId w:val="19"/>
        </w:numPr>
        <w:spacing w:before="120" w:after="120" w:line="240" w:lineRule="auto"/>
      </w:pPr>
      <w:r w:rsidRPr="009276FE">
        <w:rPr>
          <w:u w:val="single"/>
        </w:rPr>
        <w:t>Performance Management</w:t>
      </w:r>
      <w:r w:rsidR="009276FE" w:rsidRPr="009276FE">
        <w:rPr>
          <w:u w:val="single"/>
        </w:rPr>
        <w:t>:</w:t>
      </w:r>
      <w:r w:rsidR="009276FE">
        <w:t xml:space="preserve"> </w:t>
      </w:r>
      <w:r w:rsidR="009276FE" w:rsidRPr="009276FE">
        <w:rPr>
          <w:i/>
          <w:iCs/>
        </w:rPr>
        <w:t>[</w:t>
      </w:r>
      <w:r w:rsidR="001A7A61" w:rsidRPr="009276FE">
        <w:rPr>
          <w:i/>
          <w:iCs/>
        </w:rPr>
        <w:t>Describe an effective plan, with associated timeframes, for tracking and measuring progress in achieving the expected project outcomes and outputs. This should include how they will lead to improvements to the environmental conditions and public health of the disadvantaged communities in the short and long term.</w:t>
      </w:r>
      <w:r w:rsidR="009276FE" w:rsidRPr="009276FE">
        <w:rPr>
          <w:i/>
          <w:iCs/>
        </w:rPr>
        <w:t>]</w:t>
      </w:r>
    </w:p>
    <w:p w14:paraId="17D3A84E" w14:textId="77777777" w:rsidR="009276FE" w:rsidRDefault="009276FE" w:rsidP="009276FE">
      <w:pPr>
        <w:spacing w:line="257" w:lineRule="auto"/>
        <w:ind w:firstLine="720"/>
        <w:rPr>
          <w:rFonts w:eastAsia="Times New Roman" w:cstheme="minorHAnsi"/>
          <w:i/>
          <w:sz w:val="24"/>
          <w:szCs w:val="24"/>
        </w:rPr>
      </w:pPr>
      <w:r w:rsidRPr="000D70A0">
        <w:rPr>
          <w:rFonts w:eastAsia="Times New Roman" w:cstheme="minorHAnsi"/>
          <w:i/>
          <w:sz w:val="24"/>
          <w:szCs w:val="24"/>
        </w:rPr>
        <w:t>[Applicant’s text goes here.]</w:t>
      </w:r>
    </w:p>
    <w:p w14:paraId="269DED7A" w14:textId="77777777" w:rsidR="002E5FEE" w:rsidRDefault="002E5FEE" w:rsidP="009276FE">
      <w:pPr>
        <w:spacing w:line="257" w:lineRule="auto"/>
        <w:ind w:firstLine="720"/>
        <w:rPr>
          <w:rFonts w:eastAsia="Times New Roman" w:cstheme="minorHAnsi"/>
          <w:i/>
          <w:sz w:val="24"/>
          <w:szCs w:val="24"/>
        </w:rPr>
      </w:pPr>
    </w:p>
    <w:p w14:paraId="52E35A6C" w14:textId="3572CEA0" w:rsidR="002E5FEE" w:rsidRPr="002B5208" w:rsidRDefault="002E5FEE" w:rsidP="002B5208">
      <w:pPr>
        <w:pStyle w:val="ListParagraph"/>
        <w:numPr>
          <w:ilvl w:val="0"/>
          <w:numId w:val="19"/>
        </w:numPr>
        <w:spacing w:before="120" w:after="120" w:line="240" w:lineRule="auto"/>
      </w:pPr>
      <w:r w:rsidRPr="00BD672B">
        <w:rPr>
          <w:u w:val="single"/>
        </w:rPr>
        <w:t>Benefits to Disadvantaged Communities</w:t>
      </w:r>
      <w:proofErr w:type="gramStart"/>
      <w:r w:rsidRPr="00BD672B">
        <w:rPr>
          <w:u w:val="single"/>
        </w:rPr>
        <w:t>:</w:t>
      </w:r>
      <w:r>
        <w:rPr>
          <w:u w:val="single"/>
        </w:rPr>
        <w:t xml:space="preserve"> </w:t>
      </w:r>
      <w:r>
        <w:t xml:space="preserve"> [</w:t>
      </w:r>
      <w:proofErr w:type="gramEnd"/>
      <w:r w:rsidRPr="002E5FEE">
        <w:rPr>
          <w:i/>
          <w:iCs/>
        </w:rPr>
        <w:t>Describe the proposed outputs and outcomes and how they will lead to improvements to the environmental conditions and public health of the disadvantaged communities in the short and long term.]</w:t>
      </w:r>
    </w:p>
    <w:p w14:paraId="4F9A7A42" w14:textId="58E6B1A9" w:rsidR="002E5FEE" w:rsidRPr="002E5FEE" w:rsidRDefault="002E5FEE" w:rsidP="002E5FEE">
      <w:pPr>
        <w:pStyle w:val="ListParagraph"/>
        <w:spacing w:line="257" w:lineRule="auto"/>
        <w:rPr>
          <w:rFonts w:eastAsia="Times New Roman" w:cstheme="minorHAnsi"/>
          <w:i/>
          <w:sz w:val="24"/>
          <w:szCs w:val="24"/>
        </w:rPr>
      </w:pPr>
      <w:r w:rsidRPr="002E5FEE">
        <w:rPr>
          <w:rFonts w:eastAsia="Times New Roman" w:cstheme="minorHAnsi"/>
          <w:i/>
          <w:sz w:val="24"/>
          <w:szCs w:val="24"/>
        </w:rPr>
        <w:t>[Applicant’s text goes here.]</w:t>
      </w:r>
    </w:p>
    <w:p w14:paraId="75E97252" w14:textId="77777777" w:rsidR="009276FE" w:rsidRPr="00220499" w:rsidRDefault="009276FE" w:rsidP="009276FE">
      <w:pPr>
        <w:spacing w:before="120" w:after="120" w:line="240" w:lineRule="auto"/>
        <w:ind w:left="720"/>
      </w:pPr>
    </w:p>
    <w:p w14:paraId="3C672C09" w14:textId="0055EB1B" w:rsidR="009276FE" w:rsidRPr="002B5208" w:rsidRDefault="009276FE" w:rsidP="002B5208">
      <w:pPr>
        <w:pStyle w:val="ListParagraph"/>
        <w:numPr>
          <w:ilvl w:val="0"/>
          <w:numId w:val="19"/>
        </w:numPr>
        <w:spacing w:before="120" w:after="120" w:line="240" w:lineRule="auto"/>
      </w:pPr>
      <w:r w:rsidRPr="009276FE">
        <w:rPr>
          <w:u w:val="single"/>
        </w:rPr>
        <w:t>Program Evaluation:</w:t>
      </w:r>
      <w:r>
        <w:t xml:space="preserve"> </w:t>
      </w:r>
      <w:r w:rsidRPr="009276FE">
        <w:rPr>
          <w:i/>
          <w:iCs/>
        </w:rPr>
        <w:t>[</w:t>
      </w:r>
      <w:r w:rsidR="001A7A61" w:rsidRPr="009276FE">
        <w:rPr>
          <w:i/>
          <w:iCs/>
        </w:rPr>
        <w:t>Describe how you will incorporate program evaluation activities (e.g., utilizing proper evaluation tools and personnel / organizations with experience in evaluating program and project progress / success) from project initiation through project completion to meaningfully document and measure your progress towards achieving project goals and describe how you will use the results of the evaluations to meet the project goals within the required timeframes.</w:t>
      </w:r>
      <w:r w:rsidRPr="009276FE">
        <w:rPr>
          <w:i/>
          <w:iCs/>
        </w:rPr>
        <w:t>]</w:t>
      </w:r>
    </w:p>
    <w:p w14:paraId="545AC465" w14:textId="66A0A858" w:rsidR="009276FE" w:rsidRPr="003C5285" w:rsidRDefault="009276FE" w:rsidP="009276FE">
      <w:pPr>
        <w:spacing w:line="257" w:lineRule="auto"/>
        <w:ind w:left="360" w:firstLine="360"/>
        <w:rPr>
          <w:rFonts w:cstheme="minorHAnsi"/>
          <w:sz w:val="24"/>
          <w:szCs w:val="24"/>
        </w:rPr>
      </w:pPr>
      <w:r w:rsidRPr="003C5285">
        <w:rPr>
          <w:rFonts w:eastAsia="Times New Roman" w:cstheme="minorHAnsi"/>
          <w:i/>
          <w:sz w:val="24"/>
          <w:szCs w:val="24"/>
        </w:rPr>
        <w:t>[Applicant’s text goes here.]</w:t>
      </w:r>
    </w:p>
    <w:p w14:paraId="36641582" w14:textId="77777777" w:rsidR="009276FE" w:rsidRDefault="009276FE" w:rsidP="009276FE">
      <w:pPr>
        <w:spacing w:before="120" w:after="120" w:line="240" w:lineRule="auto"/>
      </w:pPr>
    </w:p>
    <w:p w14:paraId="52D15A8A" w14:textId="77777777" w:rsidR="002E5FEE" w:rsidRPr="003C5285" w:rsidRDefault="002E5FEE" w:rsidP="009276FE">
      <w:pPr>
        <w:spacing w:before="120" w:after="120" w:line="240" w:lineRule="auto"/>
      </w:pPr>
    </w:p>
    <w:p w14:paraId="5EE49DAA" w14:textId="3D347D5E" w:rsidR="342A1AC6" w:rsidRPr="0036607F" w:rsidRDefault="003C5285" w:rsidP="0036607F">
      <w:pPr>
        <w:rPr>
          <w:rFonts w:ascii="Aptos" w:hAnsi="Aptos" w:cstheme="majorHAnsi"/>
          <w:b/>
          <w:bCs/>
          <w:color w:val="222222"/>
          <w:sz w:val="24"/>
          <w:szCs w:val="24"/>
          <w:u w:val="single"/>
          <w:shd w:val="clear" w:color="auto" w:fill="FFFFFF"/>
        </w:rPr>
      </w:pPr>
      <w:bookmarkStart w:id="3" w:name="_Toc179187585"/>
      <w:r w:rsidRPr="004D6D65">
        <w:rPr>
          <w:rStyle w:val="Heading3Char"/>
          <w:rFonts w:eastAsiaTheme="minorHAnsi"/>
          <w:sz w:val="22"/>
          <w:szCs w:val="22"/>
        </w:rPr>
        <w:t>3.B</w:t>
      </w:r>
      <w:r w:rsidRPr="003C5285">
        <w:rPr>
          <w:rStyle w:val="Heading3Char"/>
          <w:rFonts w:eastAsiaTheme="minorHAnsi"/>
        </w:rPr>
        <w:t xml:space="preserve">.  </w:t>
      </w:r>
      <w:r w:rsidR="001A7A61" w:rsidRPr="003C5285">
        <w:rPr>
          <w:rStyle w:val="Heading3Char"/>
          <w:rFonts w:eastAsiaTheme="minorHAnsi"/>
          <w:sz w:val="22"/>
          <w:szCs w:val="22"/>
          <w:u w:val="single"/>
        </w:rPr>
        <w:t>Feasibility and Sustainability:</w:t>
      </w:r>
      <w:bookmarkEnd w:id="3"/>
    </w:p>
    <w:p w14:paraId="7E2EE7FB" w14:textId="1C329AED" w:rsidR="00885BF4" w:rsidRPr="00A457C5" w:rsidRDefault="0036607F" w:rsidP="00A457C5">
      <w:pPr>
        <w:pStyle w:val="ListParagraph"/>
        <w:numPr>
          <w:ilvl w:val="0"/>
          <w:numId w:val="20"/>
        </w:numPr>
        <w:spacing w:before="120" w:after="120" w:line="240" w:lineRule="auto"/>
        <w:rPr>
          <w:i/>
          <w:iCs/>
        </w:rPr>
      </w:pPr>
      <w:r w:rsidRPr="004F46C1">
        <w:rPr>
          <w:bCs/>
          <w:u w:val="single"/>
        </w:rPr>
        <w:t>Feasibility</w:t>
      </w:r>
      <w:r w:rsidRPr="004F46C1">
        <w:rPr>
          <w:bCs/>
        </w:rPr>
        <w:t>:</w:t>
      </w:r>
      <w:r w:rsidRPr="00885BF4">
        <w:rPr>
          <w:bCs/>
        </w:rPr>
        <w:t xml:space="preserve"> </w:t>
      </w:r>
      <w:r w:rsidR="00885BF4" w:rsidRPr="00885BF4">
        <w:rPr>
          <w:bCs/>
          <w:i/>
          <w:iCs/>
        </w:rPr>
        <w:t>[</w:t>
      </w:r>
      <w:r w:rsidRPr="00885BF4">
        <w:rPr>
          <w:bCs/>
          <w:i/>
          <w:iCs/>
        </w:rPr>
        <w:t>Describe</w:t>
      </w:r>
      <w:r w:rsidRPr="00885BF4">
        <w:rPr>
          <w:b/>
          <w:i/>
          <w:iCs/>
        </w:rPr>
        <w:t xml:space="preserve"> </w:t>
      </w:r>
      <w:r w:rsidRPr="00885BF4">
        <w:rPr>
          <w:i/>
          <w:iCs/>
        </w:rPr>
        <w:t>your plan for ensuring all the projects in the application can be successfully and effectively performed within the three-year grant period of performance, and the degree of risk that they cannot be.</w:t>
      </w:r>
      <w:r w:rsidR="00885BF4" w:rsidRPr="00885BF4">
        <w:rPr>
          <w:bCs/>
          <w:i/>
          <w:iCs/>
        </w:rPr>
        <w:t>]</w:t>
      </w:r>
    </w:p>
    <w:p w14:paraId="4F3077E4" w14:textId="374C1E30" w:rsidR="00885BF4" w:rsidRDefault="00885BF4" w:rsidP="00885BF4">
      <w:pPr>
        <w:pStyle w:val="ListParagraph"/>
        <w:spacing w:line="257" w:lineRule="auto"/>
        <w:rPr>
          <w:rFonts w:eastAsia="Times New Roman" w:cstheme="minorHAnsi"/>
          <w:i/>
          <w:sz w:val="24"/>
          <w:szCs w:val="24"/>
        </w:rPr>
      </w:pPr>
      <w:r w:rsidRPr="00885BF4">
        <w:rPr>
          <w:rFonts w:eastAsia="Times New Roman" w:cstheme="minorHAnsi"/>
          <w:i/>
          <w:sz w:val="24"/>
          <w:szCs w:val="24"/>
        </w:rPr>
        <w:t>[Applicant’s text goes here.]</w:t>
      </w:r>
    </w:p>
    <w:p w14:paraId="737D6AA5" w14:textId="77777777" w:rsidR="004D6D65" w:rsidRPr="00885BF4" w:rsidRDefault="004D6D65" w:rsidP="00885BF4">
      <w:pPr>
        <w:pStyle w:val="ListParagraph"/>
        <w:spacing w:line="257" w:lineRule="auto"/>
        <w:rPr>
          <w:rFonts w:cstheme="minorHAnsi"/>
          <w:sz w:val="24"/>
          <w:szCs w:val="24"/>
        </w:rPr>
      </w:pPr>
    </w:p>
    <w:p w14:paraId="2AEC882A" w14:textId="77777777" w:rsidR="00885BF4" w:rsidRPr="00885BF4" w:rsidRDefault="00885BF4" w:rsidP="00885BF4">
      <w:pPr>
        <w:pStyle w:val="ListParagraph"/>
        <w:spacing w:before="120" w:after="120" w:line="240" w:lineRule="auto"/>
        <w:rPr>
          <w:i/>
          <w:iCs/>
        </w:rPr>
      </w:pPr>
    </w:p>
    <w:p w14:paraId="4FA91F26" w14:textId="5E63A090" w:rsidR="004D6D65" w:rsidRPr="00A457C5" w:rsidRDefault="0036607F" w:rsidP="00A457C5">
      <w:pPr>
        <w:pStyle w:val="ListParagraph"/>
        <w:numPr>
          <w:ilvl w:val="0"/>
          <w:numId w:val="20"/>
        </w:numPr>
        <w:spacing w:before="120" w:after="120" w:line="240" w:lineRule="auto"/>
      </w:pPr>
      <w:r w:rsidRPr="00D74F89">
        <w:rPr>
          <w:bCs/>
          <w:u w:val="single"/>
        </w:rPr>
        <w:t>Sustainability</w:t>
      </w:r>
      <w:r>
        <w:rPr>
          <w:bCs/>
          <w:u w:val="single"/>
        </w:rPr>
        <w:t>:</w:t>
      </w:r>
      <w:r w:rsidRPr="007C2DB9">
        <w:rPr>
          <w:b/>
        </w:rPr>
        <w:t xml:space="preserve"> </w:t>
      </w:r>
      <w:r w:rsidR="004D6D65" w:rsidRPr="004D6D65">
        <w:rPr>
          <w:bCs/>
          <w:i/>
          <w:iCs/>
        </w:rPr>
        <w:t>[</w:t>
      </w:r>
      <w:r w:rsidRPr="004D6D65">
        <w:rPr>
          <w:bCs/>
          <w:i/>
          <w:iCs/>
        </w:rPr>
        <w:t>Describe</w:t>
      </w:r>
      <w:r w:rsidRPr="004D6D65">
        <w:rPr>
          <w:i/>
          <w:iCs/>
        </w:rPr>
        <w:t xml:space="preserve"> how the benefits and outcomes from the projects in the application can be sustained after the three-year grant period of performance based on factors including but not limited to whether (i) you will leverage funding and / or resources from other sources to ensure the sustainability of the projects beyond the three-year grant term.</w:t>
      </w:r>
      <w:r w:rsidR="004D6D65" w:rsidRPr="004D6D65">
        <w:rPr>
          <w:i/>
          <w:iCs/>
        </w:rPr>
        <w:t>]</w:t>
      </w:r>
    </w:p>
    <w:p w14:paraId="0835D217" w14:textId="77777777" w:rsidR="003C4EFC" w:rsidRDefault="004D6D65" w:rsidP="00780E5E">
      <w:pPr>
        <w:pStyle w:val="ListParagraph"/>
        <w:spacing w:line="257" w:lineRule="auto"/>
        <w:rPr>
          <w:rFonts w:eastAsia="Times New Roman" w:cstheme="minorHAnsi"/>
          <w:i/>
          <w:sz w:val="24"/>
          <w:szCs w:val="24"/>
        </w:rPr>
      </w:pPr>
      <w:r w:rsidRPr="00885BF4">
        <w:rPr>
          <w:rFonts w:eastAsia="Times New Roman" w:cstheme="minorHAnsi"/>
          <w:i/>
          <w:sz w:val="24"/>
          <w:szCs w:val="24"/>
        </w:rPr>
        <w:t>[Applicant’s text goes here.]</w:t>
      </w:r>
    </w:p>
    <w:p w14:paraId="48F2251B" w14:textId="77777777" w:rsidR="00565BC1" w:rsidRDefault="00565BC1" w:rsidP="003C4EFC">
      <w:pPr>
        <w:pStyle w:val="ListParagraph"/>
        <w:spacing w:line="257" w:lineRule="auto"/>
        <w:rPr>
          <w:rFonts w:eastAsia="Times New Roman" w:cstheme="minorHAnsi"/>
          <w:i/>
          <w:sz w:val="24"/>
          <w:szCs w:val="24"/>
        </w:rPr>
      </w:pPr>
    </w:p>
    <w:p w14:paraId="208D0E0A" w14:textId="77777777" w:rsidR="00311936" w:rsidRDefault="00311936" w:rsidP="004D6D65">
      <w:pPr>
        <w:pStyle w:val="ListParagraph"/>
        <w:spacing w:line="257" w:lineRule="auto"/>
        <w:rPr>
          <w:rFonts w:eastAsia="Times New Roman" w:cstheme="minorHAnsi"/>
          <w:i/>
          <w:sz w:val="24"/>
          <w:szCs w:val="24"/>
        </w:rPr>
      </w:pPr>
    </w:p>
    <w:sdt>
      <w:sdtPr>
        <w:rPr>
          <w:rStyle w:val="Heading3Char"/>
          <w:rFonts w:eastAsiaTheme="minorEastAsia"/>
          <w:b w:val="0"/>
          <w:bCs w:val="0"/>
        </w:rPr>
        <w:alias w:val="6B-Prog-Capability"/>
        <w:tag w:val="6B-Prog-Capability"/>
        <w:id w:val="2111390458"/>
        <w:placeholder>
          <w:docPart w:val="5713F8A601A64E2998577F7BA1052B21"/>
        </w:placeholder>
        <w15:color w:val="FFFF00"/>
      </w:sdtPr>
      <w:sdtEndPr>
        <w:rPr>
          <w:rStyle w:val="DefaultParagraphFont"/>
          <w:rFonts w:asciiTheme="minorHAnsi" w:hAnsiTheme="minorHAnsi" w:cstheme="minorBidi"/>
          <w:color w:val="auto"/>
          <w:sz w:val="22"/>
          <w:szCs w:val="22"/>
          <w:shd w:val="clear" w:color="auto" w:fill="auto"/>
        </w:rPr>
      </w:sdtEndPr>
      <w:sdtContent>
        <w:p w14:paraId="31684BBF" w14:textId="73FA95F2" w:rsidR="00311936" w:rsidRPr="000A0D75" w:rsidRDefault="000A0D75" w:rsidP="000A0D75">
          <w:r w:rsidRPr="00000CB3">
            <w:rPr>
              <w:rStyle w:val="Heading3Char"/>
              <w:rFonts w:eastAsiaTheme="minorHAnsi"/>
            </w:rPr>
            <w:t>#</w:t>
          </w:r>
          <w:r w:rsidR="00780E5E">
            <w:rPr>
              <w:rStyle w:val="Heading3Char"/>
              <w:rFonts w:eastAsiaTheme="minorHAnsi"/>
            </w:rPr>
            <w:t xml:space="preserve">4 </w:t>
          </w:r>
          <w:r w:rsidRPr="00512284">
            <w:rPr>
              <w:rStyle w:val="Heading3Char"/>
              <w:rFonts w:eastAsiaTheme="minorHAnsi"/>
            </w:rPr>
            <w:t xml:space="preserve">Programmatic Capability and Environmental Results Past Performance </w:t>
          </w:r>
        </w:p>
      </w:sdtContent>
    </w:sdt>
    <w:sdt>
      <w:sdtPr>
        <w:rPr>
          <w:rFonts w:eastAsia="Calibri" w:cs="Times New Roman"/>
        </w:rPr>
        <w:alias w:val="6B-prog-capability"/>
        <w:tag w:val="6B-prog-capability"/>
        <w:id w:val="-1886405333"/>
        <w:placeholder>
          <w:docPart w:val="C9D4C63D9D234EEB90DF7D4293B8E517"/>
        </w:placeholder>
        <w15:color w:val="FFFF00"/>
      </w:sdtPr>
      <w:sdtEndPr>
        <w:rPr>
          <w:rFonts w:eastAsiaTheme="minorEastAsia" w:cstheme="minorBidi"/>
        </w:rPr>
      </w:sdtEndPr>
      <w:sdtContent>
        <w:p w14:paraId="438F9FC1" w14:textId="05E9F114" w:rsidR="000A0D75" w:rsidRPr="00A457C5" w:rsidRDefault="00E57930" w:rsidP="00A457C5">
          <w:pPr>
            <w:pStyle w:val="ListParagraph"/>
            <w:numPr>
              <w:ilvl w:val="0"/>
              <w:numId w:val="21"/>
            </w:numPr>
            <w:spacing w:before="120" w:after="120" w:line="240" w:lineRule="auto"/>
            <w:rPr>
              <w:bCs/>
            </w:rPr>
          </w:pPr>
          <w:r w:rsidRPr="00E57930">
            <w:rPr>
              <w:rFonts w:eastAsia="Calibri" w:cs="Times New Roman"/>
              <w:szCs w:val="24"/>
              <w:u w:val="single"/>
            </w:rPr>
            <w:t>Past Performance:</w:t>
          </w:r>
          <w:r>
            <w:rPr>
              <w:rFonts w:eastAsia="Calibri" w:cs="Times New Roman"/>
              <w:szCs w:val="24"/>
            </w:rPr>
            <w:t xml:space="preserve"> </w:t>
          </w:r>
          <w:r w:rsidR="00394012" w:rsidRPr="00512284">
            <w:rPr>
              <w:bCs/>
            </w:rPr>
            <w:t xml:space="preserve">Describe your approach for successfully completing and managing the proposed project including any past performance in successfully complete and managing similar proposed projects. </w:t>
          </w:r>
        </w:p>
        <w:p w14:paraId="1D4D17B7" w14:textId="4272A779" w:rsidR="000A0D75" w:rsidRDefault="000A0D75" w:rsidP="000A0D75">
          <w:pPr>
            <w:pStyle w:val="ListParagraph"/>
            <w:spacing w:line="257" w:lineRule="auto"/>
            <w:rPr>
              <w:rFonts w:eastAsia="Times New Roman" w:cstheme="minorHAnsi"/>
              <w:i/>
              <w:sz w:val="24"/>
              <w:szCs w:val="24"/>
            </w:rPr>
          </w:pPr>
          <w:r w:rsidRPr="00885BF4">
            <w:rPr>
              <w:rFonts w:eastAsia="Times New Roman" w:cstheme="minorHAnsi"/>
              <w:i/>
              <w:sz w:val="24"/>
              <w:szCs w:val="24"/>
            </w:rPr>
            <w:t>[Applicant’s text goes here.]</w:t>
          </w:r>
        </w:p>
        <w:p w14:paraId="65CB28B7" w14:textId="77777777" w:rsidR="00394012" w:rsidRDefault="00394012" w:rsidP="00394012">
          <w:pPr>
            <w:pStyle w:val="ListParagraph"/>
          </w:pPr>
        </w:p>
        <w:p w14:paraId="2066A823" w14:textId="77777777" w:rsidR="000A0D75" w:rsidRPr="00512284" w:rsidRDefault="000A0D75" w:rsidP="00394012">
          <w:pPr>
            <w:pStyle w:val="ListParagraph"/>
          </w:pPr>
        </w:p>
        <w:p w14:paraId="67C9C40A" w14:textId="754CF490" w:rsidR="000A0D75" w:rsidRPr="00A457C5" w:rsidRDefault="002D7F75" w:rsidP="00A457C5">
          <w:pPr>
            <w:pStyle w:val="ListParagraph"/>
            <w:numPr>
              <w:ilvl w:val="0"/>
              <w:numId w:val="21"/>
            </w:numPr>
            <w:spacing w:before="120" w:after="120" w:line="240" w:lineRule="auto"/>
          </w:pPr>
          <w:r w:rsidRPr="002D7F75">
            <w:rPr>
              <w:u w:val="single"/>
            </w:rPr>
            <w:t>History</w:t>
          </w:r>
          <w:r w:rsidR="009B4C75">
            <w:rPr>
              <w:u w:val="single"/>
            </w:rPr>
            <w:t xml:space="preserve"> of Meeting Reporting Requirements</w:t>
          </w:r>
          <w:r w:rsidRPr="002D7F75">
            <w:rPr>
              <w:u w:val="single"/>
            </w:rPr>
            <w:t>:</w:t>
          </w:r>
          <w:r>
            <w:t xml:space="preserve"> </w:t>
          </w:r>
          <w:r w:rsidR="00394012" w:rsidRPr="00512284">
            <w:t xml:space="preserve">Describe any history the applicant has in successfully meeting necessary reporting requirements of other funding opportunities this may include submission of acceptable final technical reports under those agreements and adequate and timely reporting of progress towards achieving the expected outputs and outcomes under those agreements. If such progress was not being made, describe </w:t>
          </w:r>
          <w:proofErr w:type="gramStart"/>
          <w:r w:rsidR="00394012" w:rsidRPr="00512284">
            <w:t>whether or not</w:t>
          </w:r>
          <w:proofErr w:type="gramEnd"/>
          <w:r w:rsidR="00394012" w:rsidRPr="00512284">
            <w:t xml:space="preserve"> you reported why.</w:t>
          </w:r>
        </w:p>
        <w:p w14:paraId="436F3E29" w14:textId="0982537E" w:rsidR="000A0D75" w:rsidRDefault="000A0D75" w:rsidP="000A0D75">
          <w:pPr>
            <w:pStyle w:val="ListParagraph"/>
            <w:spacing w:line="257" w:lineRule="auto"/>
            <w:rPr>
              <w:rFonts w:eastAsia="Times New Roman" w:cstheme="minorHAnsi"/>
              <w:i/>
              <w:sz w:val="24"/>
              <w:szCs w:val="24"/>
            </w:rPr>
          </w:pPr>
          <w:r w:rsidRPr="00885BF4">
            <w:rPr>
              <w:rFonts w:eastAsia="Times New Roman" w:cstheme="minorHAnsi"/>
              <w:i/>
              <w:sz w:val="24"/>
              <w:szCs w:val="24"/>
            </w:rPr>
            <w:t>[Applicant’s text goes here.]</w:t>
          </w:r>
        </w:p>
        <w:p w14:paraId="450A9E7F" w14:textId="77777777" w:rsidR="000A0D75" w:rsidRDefault="000A0D75" w:rsidP="000A0D75">
          <w:pPr>
            <w:pStyle w:val="ListParagraph"/>
            <w:spacing w:before="120" w:after="120" w:line="240" w:lineRule="auto"/>
          </w:pPr>
        </w:p>
        <w:p w14:paraId="35DDDDCE" w14:textId="77777777" w:rsidR="00394012" w:rsidRPr="00512284" w:rsidRDefault="00394012" w:rsidP="00394012">
          <w:pPr>
            <w:pStyle w:val="ListParagraph"/>
            <w:ind w:left="1800"/>
          </w:pPr>
        </w:p>
        <w:p w14:paraId="7C133FC5" w14:textId="4DD94A75" w:rsidR="000A0D75" w:rsidRPr="00A457C5" w:rsidRDefault="004156EE" w:rsidP="00A457C5">
          <w:pPr>
            <w:pStyle w:val="ListParagraph"/>
            <w:numPr>
              <w:ilvl w:val="0"/>
              <w:numId w:val="21"/>
            </w:numPr>
            <w:spacing w:before="120" w:after="120" w:line="240" w:lineRule="auto"/>
            <w:rPr>
              <w:rFonts w:eastAsia="Calibri" w:cs="Times New Roman"/>
              <w:szCs w:val="24"/>
            </w:rPr>
          </w:pPr>
          <w:r w:rsidRPr="002D7F75">
            <w:rPr>
              <w:u w:val="single"/>
            </w:rPr>
            <w:t>Organizational Experi</w:t>
          </w:r>
          <w:r w:rsidR="006A6F03" w:rsidRPr="002D7F75">
            <w:rPr>
              <w:u w:val="single"/>
            </w:rPr>
            <w:t>ence:</w:t>
          </w:r>
          <w:r w:rsidR="006A6F03">
            <w:t xml:space="preserve"> </w:t>
          </w:r>
          <w:r w:rsidR="00394012" w:rsidRPr="00512284">
            <w:t xml:space="preserve">Describe organizational experience and plan for timely and successfully achieving the objectives of the proposed projects, including </w:t>
          </w:r>
          <w:r w:rsidR="00394012" w:rsidRPr="00512284">
            <w:rPr>
              <w:rFonts w:eastAsia="Calibri" w:cs="Times New Roman"/>
              <w:szCs w:val="24"/>
            </w:rPr>
            <w:t xml:space="preserve">expertise/qualifications of staff that will be working on the projects, staff knowledge of the project, and any resources or the ability to obtain them that will support you to successfully achieve the goals of the proposed project. </w:t>
          </w:r>
        </w:p>
        <w:p w14:paraId="4D57A407" w14:textId="6B822D5D" w:rsidR="000A0D75" w:rsidRPr="000A0D75" w:rsidRDefault="000A0D75" w:rsidP="000A0D75">
          <w:pPr>
            <w:pStyle w:val="ListParagraph"/>
            <w:spacing w:before="120" w:after="120" w:line="240" w:lineRule="auto"/>
            <w:rPr>
              <w:rFonts w:eastAsia="Calibri" w:cs="Times New Roman"/>
              <w:szCs w:val="24"/>
            </w:rPr>
          </w:pPr>
          <w:r w:rsidRPr="000A0D75">
            <w:rPr>
              <w:rFonts w:eastAsia="Times New Roman" w:cstheme="minorHAnsi"/>
              <w:i/>
              <w:sz w:val="24"/>
              <w:szCs w:val="24"/>
            </w:rPr>
            <w:t>[Applicant’s text goes here.]</w:t>
          </w:r>
        </w:p>
        <w:p w14:paraId="6EE30A2E" w14:textId="18009258" w:rsidR="002E5FEE" w:rsidRPr="00360B2D" w:rsidRDefault="0062017E" w:rsidP="00360B2D">
          <w:pPr>
            <w:pStyle w:val="ListParagraph"/>
            <w:spacing w:before="120" w:after="120" w:line="240" w:lineRule="auto"/>
            <w:rPr>
              <w:rFonts w:eastAsia="Calibri" w:cs="Times New Roman"/>
              <w:szCs w:val="24"/>
            </w:rPr>
          </w:pPr>
        </w:p>
      </w:sdtContent>
    </w:sdt>
    <w:bookmarkStart w:id="4" w:name="_Statutory_Partnership_Agreement" w:displacedByCustomXml="prev"/>
    <w:bookmarkEnd w:id="4" w:displacedByCustomXml="prev"/>
    <w:p w14:paraId="0F02B2D4" w14:textId="5A6BA698" w:rsidR="007631F8" w:rsidRPr="007631F8" w:rsidRDefault="0081008C" w:rsidP="004D6D65">
      <w:pPr>
        <w:spacing w:before="120" w:after="120" w:line="240" w:lineRule="auto"/>
        <w:rPr>
          <w:b/>
          <w:sz w:val="28"/>
          <w:szCs w:val="28"/>
        </w:rPr>
      </w:pPr>
      <w:r w:rsidRPr="007631F8">
        <w:rPr>
          <w:b/>
          <w:sz w:val="28"/>
          <w:szCs w:val="28"/>
          <w:u w:val="single"/>
        </w:rPr>
        <w:t>Letters of Commitment</w:t>
      </w:r>
    </w:p>
    <w:p w14:paraId="7C8F6B0E" w14:textId="36A3C16B" w:rsidR="0081008C" w:rsidRPr="004D6D65" w:rsidRDefault="004D6D65" w:rsidP="004D6D65">
      <w:pPr>
        <w:spacing w:before="120" w:after="120" w:line="240" w:lineRule="auto"/>
        <w:rPr>
          <w:bCs/>
          <w:i/>
          <w:iCs/>
        </w:rPr>
      </w:pPr>
      <w:r w:rsidRPr="004D6D65">
        <w:rPr>
          <w:bCs/>
          <w:i/>
          <w:iCs/>
        </w:rPr>
        <w:t>[</w:t>
      </w:r>
      <w:r w:rsidR="0081008C" w:rsidRPr="004D6D65">
        <w:rPr>
          <w:bCs/>
          <w:i/>
          <w:iCs/>
        </w:rPr>
        <w:t xml:space="preserve">Applicants will be evaluated on the quality and quantity of the letters of commitment submitted with the application by </w:t>
      </w:r>
      <w:r w:rsidR="002C30B1">
        <w:rPr>
          <w:bCs/>
          <w:i/>
          <w:iCs/>
        </w:rPr>
        <w:t>Collaborating Entities</w:t>
      </w:r>
      <w:r w:rsidR="0081008C" w:rsidRPr="004D6D65">
        <w:rPr>
          <w:bCs/>
          <w:i/>
          <w:iCs/>
        </w:rPr>
        <w:t xml:space="preserve"> (</w:t>
      </w:r>
      <w:proofErr w:type="spellStart"/>
      <w:r w:rsidR="0081008C" w:rsidRPr="004D6D65">
        <w:rPr>
          <w:bCs/>
          <w:i/>
          <w:iCs/>
        </w:rPr>
        <w:t>ie</w:t>
      </w:r>
      <w:proofErr w:type="spellEnd"/>
      <w:r w:rsidR="0081008C" w:rsidRPr="004D6D65">
        <w:rPr>
          <w:bCs/>
          <w:i/>
          <w:iCs/>
        </w:rPr>
        <w:t>. CBOs, IHEs, private sector, and philanthropic partners) of the Statutory Entity who are committed to supporting or if eligible participate in the community of practice. The letters will be evaluated with respect to whether they explain: </w:t>
      </w:r>
    </w:p>
    <w:p w14:paraId="250AFF1C" w14:textId="09C0351A" w:rsidR="0081008C" w:rsidRPr="004D6D65" w:rsidRDefault="0081008C" w:rsidP="001D2688">
      <w:pPr>
        <w:numPr>
          <w:ilvl w:val="0"/>
          <w:numId w:val="9"/>
        </w:numPr>
        <w:tabs>
          <w:tab w:val="clear" w:pos="720"/>
          <w:tab w:val="num" w:pos="1440"/>
        </w:tabs>
        <w:spacing w:before="120" w:after="120" w:line="240" w:lineRule="auto"/>
        <w:ind w:left="1440"/>
        <w:rPr>
          <w:bCs/>
          <w:i/>
          <w:iCs/>
        </w:rPr>
      </w:pPr>
      <w:r w:rsidRPr="004D6D65">
        <w:rPr>
          <w:bCs/>
          <w:i/>
          <w:iCs/>
        </w:rPr>
        <w:t xml:space="preserve">The </w:t>
      </w:r>
      <w:r w:rsidR="002C30B1">
        <w:rPr>
          <w:bCs/>
          <w:i/>
          <w:iCs/>
        </w:rPr>
        <w:t>Collaborating Entities</w:t>
      </w:r>
      <w:r w:rsidRPr="004D6D65">
        <w:rPr>
          <w:bCs/>
          <w:i/>
          <w:iCs/>
        </w:rPr>
        <w:t>’ role with the Statutory Entity and how it contributes towards the effectiveness of the community of practice program. </w:t>
      </w:r>
    </w:p>
    <w:p w14:paraId="31E994F0" w14:textId="02533315" w:rsidR="0081008C" w:rsidRPr="004D6D65" w:rsidRDefault="0081008C" w:rsidP="001D2688">
      <w:pPr>
        <w:numPr>
          <w:ilvl w:val="0"/>
          <w:numId w:val="10"/>
        </w:numPr>
        <w:tabs>
          <w:tab w:val="clear" w:pos="720"/>
          <w:tab w:val="num" w:pos="1440"/>
        </w:tabs>
        <w:spacing w:before="120" w:after="120" w:line="240" w:lineRule="auto"/>
        <w:ind w:left="1440"/>
        <w:rPr>
          <w:bCs/>
          <w:i/>
          <w:iCs/>
        </w:rPr>
      </w:pPr>
      <w:r w:rsidRPr="004D6D65">
        <w:rPr>
          <w:bCs/>
          <w:i/>
          <w:iCs/>
        </w:rPr>
        <w:t xml:space="preserve">What resources (funding, in-kind, technical assistance, support, expertise, etc.) the </w:t>
      </w:r>
      <w:r w:rsidR="002C30B1">
        <w:rPr>
          <w:bCs/>
          <w:i/>
          <w:iCs/>
        </w:rPr>
        <w:t>Collaborating Entities</w:t>
      </w:r>
      <w:r w:rsidRPr="004D6D65">
        <w:rPr>
          <w:bCs/>
          <w:i/>
          <w:iCs/>
        </w:rPr>
        <w:t xml:space="preserve"> are bringing to the effort, how their participation will be </w:t>
      </w:r>
      <w:proofErr w:type="gramStart"/>
      <w:r w:rsidRPr="004D6D65">
        <w:rPr>
          <w:bCs/>
          <w:i/>
          <w:iCs/>
        </w:rPr>
        <w:t>financed;</w:t>
      </w:r>
      <w:proofErr w:type="gramEnd"/>
      <w:r w:rsidRPr="004D6D65">
        <w:rPr>
          <w:bCs/>
          <w:i/>
          <w:iCs/>
        </w:rPr>
        <w:t> </w:t>
      </w:r>
    </w:p>
    <w:p w14:paraId="690384C4" w14:textId="5D019762" w:rsidR="0081008C" w:rsidRPr="004D6D65" w:rsidRDefault="0081008C" w:rsidP="001D2688">
      <w:pPr>
        <w:numPr>
          <w:ilvl w:val="0"/>
          <w:numId w:val="11"/>
        </w:numPr>
        <w:tabs>
          <w:tab w:val="clear" w:pos="720"/>
          <w:tab w:val="num" w:pos="1440"/>
        </w:tabs>
        <w:spacing w:before="120" w:after="120" w:line="240" w:lineRule="auto"/>
        <w:ind w:left="1440"/>
        <w:rPr>
          <w:bCs/>
          <w:i/>
          <w:iCs/>
        </w:rPr>
      </w:pPr>
      <w:r w:rsidRPr="004D6D65">
        <w:rPr>
          <w:bCs/>
          <w:i/>
          <w:iCs/>
        </w:rPr>
        <w:t>Their interest in community of practice program, and their expertise/experience in helping disadvantaged communities and communities in urban, rural, and remote areas.</w:t>
      </w:r>
      <w:r w:rsidR="004D6D65" w:rsidRPr="004D6D65">
        <w:rPr>
          <w:bCs/>
          <w:i/>
          <w:iCs/>
        </w:rPr>
        <w:t>]</w:t>
      </w:r>
    </w:p>
    <w:p w14:paraId="47093B47" w14:textId="77777777" w:rsidR="0081008C" w:rsidRDefault="0081008C" w:rsidP="0081008C">
      <w:pPr>
        <w:spacing w:line="257" w:lineRule="auto"/>
        <w:rPr>
          <w:rFonts w:cstheme="minorHAnsi"/>
          <w:sz w:val="24"/>
          <w:szCs w:val="24"/>
        </w:rPr>
      </w:pPr>
    </w:p>
    <w:p w14:paraId="06B51F93" w14:textId="4833F819" w:rsidR="0081008C" w:rsidRPr="000D70A0" w:rsidRDefault="0081008C" w:rsidP="0FF8BE30">
      <w:pPr>
        <w:spacing w:line="257" w:lineRule="auto"/>
        <w:rPr>
          <w:rFonts w:eastAsia="Times New Roman" w:cstheme="minorHAnsi"/>
          <w:sz w:val="24"/>
          <w:szCs w:val="24"/>
        </w:rPr>
      </w:pPr>
    </w:p>
    <w:p w14:paraId="35ED66A4" w14:textId="2D72578F" w:rsidR="387F48F9" w:rsidRPr="000D70A0" w:rsidRDefault="387F48F9" w:rsidP="0FF8BE30">
      <w:pPr>
        <w:rPr>
          <w:rFonts w:eastAsia="Times New Roman" w:cstheme="minorHAnsi"/>
          <w:b/>
          <w:sz w:val="24"/>
          <w:szCs w:val="24"/>
        </w:rPr>
      </w:pPr>
    </w:p>
    <w:sectPr w:rsidR="387F48F9" w:rsidRPr="000D70A0">
      <w:head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nd, Michael" w:date="2024-10-18T12:06:00Z" w:initials="BM">
    <w:p w14:paraId="0971F0CE" w14:textId="7CACD149" w:rsidR="00EC68E8" w:rsidRDefault="00EC68E8" w:rsidP="00EC68E8">
      <w:pPr>
        <w:pStyle w:val="CommentText"/>
      </w:pPr>
      <w:r>
        <w:rPr>
          <w:rStyle w:val="CommentReference"/>
        </w:rPr>
        <w:annotationRef/>
      </w:r>
      <w:r>
        <w:t>We need to link to the subaward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71F0C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CCDC8" w16cex:dateUtc="2024-10-18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1F0CE" w16cid:durableId="2ABCCD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6413" w14:textId="77777777" w:rsidR="008A0C34" w:rsidRDefault="008A0C34" w:rsidP="00816B86">
      <w:pPr>
        <w:spacing w:after="0" w:line="240" w:lineRule="auto"/>
      </w:pPr>
      <w:r>
        <w:separator/>
      </w:r>
    </w:p>
  </w:endnote>
  <w:endnote w:type="continuationSeparator" w:id="0">
    <w:p w14:paraId="6D6C8D7F" w14:textId="77777777" w:rsidR="008A0C34" w:rsidRDefault="008A0C34" w:rsidP="00816B86">
      <w:pPr>
        <w:spacing w:after="0" w:line="240" w:lineRule="auto"/>
      </w:pPr>
      <w:r>
        <w:continuationSeparator/>
      </w:r>
    </w:p>
  </w:endnote>
  <w:endnote w:type="continuationNotice" w:id="1">
    <w:p w14:paraId="78E1711B" w14:textId="77777777" w:rsidR="008A0C34" w:rsidRDefault="008A0C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1FB8C" w14:textId="77777777" w:rsidR="008A0C34" w:rsidRDefault="008A0C34" w:rsidP="00816B86">
      <w:pPr>
        <w:spacing w:after="0" w:line="240" w:lineRule="auto"/>
      </w:pPr>
      <w:r>
        <w:separator/>
      </w:r>
    </w:p>
  </w:footnote>
  <w:footnote w:type="continuationSeparator" w:id="0">
    <w:p w14:paraId="1C42D285" w14:textId="77777777" w:rsidR="008A0C34" w:rsidRDefault="008A0C34" w:rsidP="00816B86">
      <w:pPr>
        <w:spacing w:after="0" w:line="240" w:lineRule="auto"/>
      </w:pPr>
      <w:r>
        <w:continuationSeparator/>
      </w:r>
    </w:p>
  </w:footnote>
  <w:footnote w:type="continuationNotice" w:id="1">
    <w:p w14:paraId="0380647F" w14:textId="77777777" w:rsidR="008A0C34" w:rsidRDefault="008A0C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C74F" w14:textId="1827F55E" w:rsidR="00816B86" w:rsidRDefault="00816B86" w:rsidP="00816B86">
    <w:pPr>
      <w:pStyle w:val="Header"/>
    </w:pPr>
    <w:r>
      <w:t>U.S. Environmental Protection Agency</w:t>
    </w:r>
    <w:r>
      <w:tab/>
    </w:r>
    <w:r>
      <w:tab/>
    </w:r>
  </w:p>
  <w:p w14:paraId="6B594F15" w14:textId="001B9ACB" w:rsidR="00816B86" w:rsidRPr="00816B86" w:rsidRDefault="00816B86" w:rsidP="00816B86">
    <w:pPr>
      <w:pStyle w:val="Header"/>
      <w:pBdr>
        <w:bottom w:val="single" w:sz="4" w:space="1" w:color="auto"/>
      </w:pBdr>
      <w:spacing w:after="240"/>
      <w:rPr>
        <w:rFonts w:eastAsia="Calibri"/>
      </w:rPr>
    </w:pPr>
    <w:r>
      <w:t xml:space="preserve">Office of </w:t>
    </w:r>
    <w:r w:rsidR="00DA77E6">
      <w:t xml:space="preserve">Public Engagement and </w:t>
    </w:r>
    <w:r>
      <w:t>Environmental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4E7"/>
    <w:multiLevelType w:val="hybridMultilevel"/>
    <w:tmpl w:val="6A2EFF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5E7245"/>
    <w:multiLevelType w:val="hybridMultilevel"/>
    <w:tmpl w:val="308262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23780"/>
    <w:multiLevelType w:val="hybridMultilevel"/>
    <w:tmpl w:val="056E8E78"/>
    <w:lvl w:ilvl="0" w:tplc="F57E8E2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C1F03"/>
    <w:multiLevelType w:val="multilevel"/>
    <w:tmpl w:val="E0EC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74484D"/>
    <w:multiLevelType w:val="hybridMultilevel"/>
    <w:tmpl w:val="5E5E9D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732F4C"/>
    <w:multiLevelType w:val="hybridMultilevel"/>
    <w:tmpl w:val="184A1F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1C7249"/>
    <w:multiLevelType w:val="multilevel"/>
    <w:tmpl w:val="5EFEAE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B8C17E7"/>
    <w:multiLevelType w:val="multilevel"/>
    <w:tmpl w:val="548620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E2B2D13"/>
    <w:multiLevelType w:val="multilevel"/>
    <w:tmpl w:val="E268576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EC37B2F"/>
    <w:multiLevelType w:val="hybridMultilevel"/>
    <w:tmpl w:val="695685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444233B"/>
    <w:multiLevelType w:val="multilevel"/>
    <w:tmpl w:val="8A80F9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4CB6474"/>
    <w:multiLevelType w:val="hybridMultilevel"/>
    <w:tmpl w:val="16A07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413AD3"/>
    <w:multiLevelType w:val="hybridMultilevel"/>
    <w:tmpl w:val="D2FED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E7651"/>
    <w:multiLevelType w:val="multilevel"/>
    <w:tmpl w:val="A426ED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A7760BF"/>
    <w:multiLevelType w:val="multilevel"/>
    <w:tmpl w:val="A3F811C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DBD7575"/>
    <w:multiLevelType w:val="multilevel"/>
    <w:tmpl w:val="954299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08EBFA3"/>
    <w:multiLevelType w:val="hybridMultilevel"/>
    <w:tmpl w:val="FFFFFFFF"/>
    <w:lvl w:ilvl="0" w:tplc="9A4014E4">
      <w:start w:val="1"/>
      <w:numFmt w:val="lowerLetter"/>
      <w:lvlText w:val="%1."/>
      <w:lvlJc w:val="left"/>
      <w:pPr>
        <w:ind w:left="720" w:hanging="360"/>
      </w:pPr>
    </w:lvl>
    <w:lvl w:ilvl="1" w:tplc="AB88232E">
      <w:start w:val="1"/>
      <w:numFmt w:val="lowerLetter"/>
      <w:lvlText w:val="%2."/>
      <w:lvlJc w:val="left"/>
      <w:pPr>
        <w:ind w:left="1440" w:hanging="360"/>
      </w:pPr>
    </w:lvl>
    <w:lvl w:ilvl="2" w:tplc="07AEF562">
      <w:start w:val="1"/>
      <w:numFmt w:val="lowerRoman"/>
      <w:lvlText w:val="%3."/>
      <w:lvlJc w:val="right"/>
      <w:pPr>
        <w:ind w:left="2160" w:hanging="180"/>
      </w:pPr>
    </w:lvl>
    <w:lvl w:ilvl="3" w:tplc="770438D6">
      <w:start w:val="1"/>
      <w:numFmt w:val="decimal"/>
      <w:lvlText w:val="%4."/>
      <w:lvlJc w:val="left"/>
      <w:pPr>
        <w:ind w:left="2880" w:hanging="360"/>
      </w:pPr>
    </w:lvl>
    <w:lvl w:ilvl="4" w:tplc="C52A5D50">
      <w:start w:val="1"/>
      <w:numFmt w:val="lowerLetter"/>
      <w:lvlText w:val="%5."/>
      <w:lvlJc w:val="left"/>
      <w:pPr>
        <w:ind w:left="3600" w:hanging="360"/>
      </w:pPr>
    </w:lvl>
    <w:lvl w:ilvl="5" w:tplc="2062A07A">
      <w:start w:val="1"/>
      <w:numFmt w:val="lowerRoman"/>
      <w:lvlText w:val="%6."/>
      <w:lvlJc w:val="right"/>
      <w:pPr>
        <w:ind w:left="4320" w:hanging="180"/>
      </w:pPr>
    </w:lvl>
    <w:lvl w:ilvl="6" w:tplc="D1EA7E68">
      <w:start w:val="1"/>
      <w:numFmt w:val="decimal"/>
      <w:lvlText w:val="%7."/>
      <w:lvlJc w:val="left"/>
      <w:pPr>
        <w:ind w:left="5040" w:hanging="360"/>
      </w:pPr>
    </w:lvl>
    <w:lvl w:ilvl="7" w:tplc="E0FE35A8">
      <w:start w:val="1"/>
      <w:numFmt w:val="lowerLetter"/>
      <w:lvlText w:val="%8."/>
      <w:lvlJc w:val="left"/>
      <w:pPr>
        <w:ind w:left="5760" w:hanging="360"/>
      </w:pPr>
    </w:lvl>
    <w:lvl w:ilvl="8" w:tplc="E444A774">
      <w:start w:val="1"/>
      <w:numFmt w:val="lowerRoman"/>
      <w:lvlText w:val="%9."/>
      <w:lvlJc w:val="right"/>
      <w:pPr>
        <w:ind w:left="6480" w:hanging="180"/>
      </w:pPr>
    </w:lvl>
  </w:abstractNum>
  <w:abstractNum w:abstractNumId="17" w15:restartNumberingAfterBreak="0">
    <w:nsid w:val="615557BE"/>
    <w:multiLevelType w:val="hybridMultilevel"/>
    <w:tmpl w:val="A642DC74"/>
    <w:lvl w:ilvl="0" w:tplc="07D007A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B45E07"/>
    <w:multiLevelType w:val="multilevel"/>
    <w:tmpl w:val="09B4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2A01D0"/>
    <w:multiLevelType w:val="multilevel"/>
    <w:tmpl w:val="4E86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D26721"/>
    <w:multiLevelType w:val="hybridMultilevel"/>
    <w:tmpl w:val="4668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BE20F7"/>
    <w:multiLevelType w:val="hybridMultilevel"/>
    <w:tmpl w:val="CFD22E72"/>
    <w:lvl w:ilvl="0" w:tplc="F0045FD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77604">
    <w:abstractNumId w:val="16"/>
  </w:num>
  <w:num w:numId="2" w16cid:durableId="332227609">
    <w:abstractNumId w:val="12"/>
  </w:num>
  <w:num w:numId="3" w16cid:durableId="2138835456">
    <w:abstractNumId w:val="17"/>
  </w:num>
  <w:num w:numId="4" w16cid:durableId="1549299218">
    <w:abstractNumId w:val="13"/>
  </w:num>
  <w:num w:numId="5" w16cid:durableId="356782080">
    <w:abstractNumId w:val="10"/>
  </w:num>
  <w:num w:numId="6" w16cid:durableId="1116489845">
    <w:abstractNumId w:val="14"/>
  </w:num>
  <w:num w:numId="7" w16cid:durableId="1689714849">
    <w:abstractNumId w:val="8"/>
  </w:num>
  <w:num w:numId="8" w16cid:durableId="38941775">
    <w:abstractNumId w:val="7"/>
  </w:num>
  <w:num w:numId="9" w16cid:durableId="1146360324">
    <w:abstractNumId w:val="19"/>
  </w:num>
  <w:num w:numId="10" w16cid:durableId="1832600385">
    <w:abstractNumId w:val="18"/>
  </w:num>
  <w:num w:numId="11" w16cid:durableId="1022559251">
    <w:abstractNumId w:val="3"/>
  </w:num>
  <w:num w:numId="12" w16cid:durableId="319584386">
    <w:abstractNumId w:val="6"/>
  </w:num>
  <w:num w:numId="13" w16cid:durableId="1085343867">
    <w:abstractNumId w:val="15"/>
  </w:num>
  <w:num w:numId="14" w16cid:durableId="1946112134">
    <w:abstractNumId w:val="4"/>
  </w:num>
  <w:num w:numId="15" w16cid:durableId="295255927">
    <w:abstractNumId w:val="21"/>
  </w:num>
  <w:num w:numId="16" w16cid:durableId="2137068439">
    <w:abstractNumId w:val="9"/>
  </w:num>
  <w:num w:numId="17" w16cid:durableId="1018849526">
    <w:abstractNumId w:val="5"/>
  </w:num>
  <w:num w:numId="18" w16cid:durableId="1382248531">
    <w:abstractNumId w:val="0"/>
  </w:num>
  <w:num w:numId="19" w16cid:durableId="1294676400">
    <w:abstractNumId w:val="2"/>
  </w:num>
  <w:num w:numId="20" w16cid:durableId="1533570006">
    <w:abstractNumId w:val="11"/>
  </w:num>
  <w:num w:numId="21" w16cid:durableId="208305850">
    <w:abstractNumId w:val="1"/>
  </w:num>
  <w:num w:numId="22" w16cid:durableId="1649629986">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nd, Michael">
    <w15:presenceInfo w15:providerId="AD" w15:userId="S::Band.Michael@epa.gov::ce7c44cd-ff1e-402e-9c27-9a2060d05d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2A6B5A"/>
    <w:rsid w:val="0001085D"/>
    <w:rsid w:val="0001617B"/>
    <w:rsid w:val="000239D7"/>
    <w:rsid w:val="00026B69"/>
    <w:rsid w:val="0002753C"/>
    <w:rsid w:val="0003434F"/>
    <w:rsid w:val="00042C0C"/>
    <w:rsid w:val="00060D24"/>
    <w:rsid w:val="000625BE"/>
    <w:rsid w:val="0006588E"/>
    <w:rsid w:val="00072DD6"/>
    <w:rsid w:val="000A0D75"/>
    <w:rsid w:val="000A36FB"/>
    <w:rsid w:val="000A6468"/>
    <w:rsid w:val="000A786C"/>
    <w:rsid w:val="000B0006"/>
    <w:rsid w:val="000B1D19"/>
    <w:rsid w:val="000C370B"/>
    <w:rsid w:val="000D4339"/>
    <w:rsid w:val="000D70A0"/>
    <w:rsid w:val="000F1A11"/>
    <w:rsid w:val="000F1C7A"/>
    <w:rsid w:val="0010401D"/>
    <w:rsid w:val="00117C0F"/>
    <w:rsid w:val="001263F2"/>
    <w:rsid w:val="00127B0C"/>
    <w:rsid w:val="0015149D"/>
    <w:rsid w:val="0015373E"/>
    <w:rsid w:val="001551C6"/>
    <w:rsid w:val="00161F34"/>
    <w:rsid w:val="001723A8"/>
    <w:rsid w:val="00172AC7"/>
    <w:rsid w:val="00176B00"/>
    <w:rsid w:val="0017A4E1"/>
    <w:rsid w:val="00180567"/>
    <w:rsid w:val="00183027"/>
    <w:rsid w:val="00184425"/>
    <w:rsid w:val="001864E8"/>
    <w:rsid w:val="001A5F16"/>
    <w:rsid w:val="001A6927"/>
    <w:rsid w:val="001A6F4D"/>
    <w:rsid w:val="001A712B"/>
    <w:rsid w:val="001A7A61"/>
    <w:rsid w:val="001B0AB8"/>
    <w:rsid w:val="001B10E1"/>
    <w:rsid w:val="001B377E"/>
    <w:rsid w:val="001C292B"/>
    <w:rsid w:val="001D2688"/>
    <w:rsid w:val="001D7ECD"/>
    <w:rsid w:val="001E5983"/>
    <w:rsid w:val="00204ECA"/>
    <w:rsid w:val="00225D0E"/>
    <w:rsid w:val="0023119C"/>
    <w:rsid w:val="00235A0A"/>
    <w:rsid w:val="00244ED3"/>
    <w:rsid w:val="002505AF"/>
    <w:rsid w:val="0025080E"/>
    <w:rsid w:val="00251BCD"/>
    <w:rsid w:val="002522CF"/>
    <w:rsid w:val="002548C3"/>
    <w:rsid w:val="00255984"/>
    <w:rsid w:val="00255FDA"/>
    <w:rsid w:val="00263F04"/>
    <w:rsid w:val="00267E94"/>
    <w:rsid w:val="0028723B"/>
    <w:rsid w:val="00291713"/>
    <w:rsid w:val="002B5208"/>
    <w:rsid w:val="002C30B1"/>
    <w:rsid w:val="002C525E"/>
    <w:rsid w:val="002D7F75"/>
    <w:rsid w:val="002E0E53"/>
    <w:rsid w:val="002E1190"/>
    <w:rsid w:val="002E1C97"/>
    <w:rsid w:val="002E2074"/>
    <w:rsid w:val="002E5FEE"/>
    <w:rsid w:val="002F2BB5"/>
    <w:rsid w:val="003017F6"/>
    <w:rsid w:val="00311936"/>
    <w:rsid w:val="00311FCF"/>
    <w:rsid w:val="0032063A"/>
    <w:rsid w:val="00324718"/>
    <w:rsid w:val="00350C37"/>
    <w:rsid w:val="00355B29"/>
    <w:rsid w:val="0035632B"/>
    <w:rsid w:val="00360B2D"/>
    <w:rsid w:val="00360F8D"/>
    <w:rsid w:val="0036607F"/>
    <w:rsid w:val="00372244"/>
    <w:rsid w:val="00372890"/>
    <w:rsid w:val="00373B18"/>
    <w:rsid w:val="00382413"/>
    <w:rsid w:val="00382CE1"/>
    <w:rsid w:val="00387A59"/>
    <w:rsid w:val="00394012"/>
    <w:rsid w:val="003A3E25"/>
    <w:rsid w:val="003A4744"/>
    <w:rsid w:val="003A761E"/>
    <w:rsid w:val="003C32AA"/>
    <w:rsid w:val="003C4EFC"/>
    <w:rsid w:val="003C5285"/>
    <w:rsid w:val="003C7F41"/>
    <w:rsid w:val="003D46EC"/>
    <w:rsid w:val="003E7159"/>
    <w:rsid w:val="003F49E0"/>
    <w:rsid w:val="004026DB"/>
    <w:rsid w:val="00406A32"/>
    <w:rsid w:val="004156EE"/>
    <w:rsid w:val="004204AC"/>
    <w:rsid w:val="0042210F"/>
    <w:rsid w:val="00422F09"/>
    <w:rsid w:val="004300BE"/>
    <w:rsid w:val="00431EF0"/>
    <w:rsid w:val="004329EB"/>
    <w:rsid w:val="004434F6"/>
    <w:rsid w:val="004464FB"/>
    <w:rsid w:val="00453F70"/>
    <w:rsid w:val="00454BAC"/>
    <w:rsid w:val="00466F18"/>
    <w:rsid w:val="00467F89"/>
    <w:rsid w:val="0047289A"/>
    <w:rsid w:val="00477D76"/>
    <w:rsid w:val="00482523"/>
    <w:rsid w:val="00491061"/>
    <w:rsid w:val="00495E37"/>
    <w:rsid w:val="0049713F"/>
    <w:rsid w:val="004B2A05"/>
    <w:rsid w:val="004C066A"/>
    <w:rsid w:val="004C468B"/>
    <w:rsid w:val="004D5A7F"/>
    <w:rsid w:val="004D6D65"/>
    <w:rsid w:val="004F35E7"/>
    <w:rsid w:val="004F3A06"/>
    <w:rsid w:val="00512E31"/>
    <w:rsid w:val="0051462D"/>
    <w:rsid w:val="00517004"/>
    <w:rsid w:val="00517B45"/>
    <w:rsid w:val="00527A1F"/>
    <w:rsid w:val="005328AE"/>
    <w:rsid w:val="00545899"/>
    <w:rsid w:val="00547135"/>
    <w:rsid w:val="0055382E"/>
    <w:rsid w:val="00565BC1"/>
    <w:rsid w:val="0056711A"/>
    <w:rsid w:val="00574EBC"/>
    <w:rsid w:val="005957A9"/>
    <w:rsid w:val="005A57D4"/>
    <w:rsid w:val="005C3521"/>
    <w:rsid w:val="005C4494"/>
    <w:rsid w:val="005C6B2B"/>
    <w:rsid w:val="005D0FD4"/>
    <w:rsid w:val="005D13C5"/>
    <w:rsid w:val="005D2900"/>
    <w:rsid w:val="005D73EF"/>
    <w:rsid w:val="005E01D3"/>
    <w:rsid w:val="005E3DEB"/>
    <w:rsid w:val="005F2699"/>
    <w:rsid w:val="005F5E65"/>
    <w:rsid w:val="005F7E65"/>
    <w:rsid w:val="00603798"/>
    <w:rsid w:val="0062017E"/>
    <w:rsid w:val="00623E5C"/>
    <w:rsid w:val="0062507B"/>
    <w:rsid w:val="0063240E"/>
    <w:rsid w:val="00633F23"/>
    <w:rsid w:val="00640F1F"/>
    <w:rsid w:val="006419C9"/>
    <w:rsid w:val="0064416A"/>
    <w:rsid w:val="00646996"/>
    <w:rsid w:val="00656F52"/>
    <w:rsid w:val="00661541"/>
    <w:rsid w:val="00666F7C"/>
    <w:rsid w:val="0066764C"/>
    <w:rsid w:val="006760F9"/>
    <w:rsid w:val="00690D5E"/>
    <w:rsid w:val="00696487"/>
    <w:rsid w:val="006A1F2A"/>
    <w:rsid w:val="006A6F03"/>
    <w:rsid w:val="006A7510"/>
    <w:rsid w:val="006B081B"/>
    <w:rsid w:val="006C132D"/>
    <w:rsid w:val="006C2881"/>
    <w:rsid w:val="006C3F1C"/>
    <w:rsid w:val="006C3F1E"/>
    <w:rsid w:val="006D078B"/>
    <w:rsid w:val="006D4647"/>
    <w:rsid w:val="006E241F"/>
    <w:rsid w:val="006F123E"/>
    <w:rsid w:val="006F22A0"/>
    <w:rsid w:val="006F2543"/>
    <w:rsid w:val="0070203E"/>
    <w:rsid w:val="00713BA4"/>
    <w:rsid w:val="00715C5C"/>
    <w:rsid w:val="00716E29"/>
    <w:rsid w:val="00723A1D"/>
    <w:rsid w:val="00742B62"/>
    <w:rsid w:val="00753A41"/>
    <w:rsid w:val="007631F8"/>
    <w:rsid w:val="00763C56"/>
    <w:rsid w:val="007749CA"/>
    <w:rsid w:val="00780E5E"/>
    <w:rsid w:val="00795285"/>
    <w:rsid w:val="007A39E1"/>
    <w:rsid w:val="007A783E"/>
    <w:rsid w:val="007B4509"/>
    <w:rsid w:val="007C260A"/>
    <w:rsid w:val="007C45C8"/>
    <w:rsid w:val="007E61EB"/>
    <w:rsid w:val="007E66AE"/>
    <w:rsid w:val="0080260B"/>
    <w:rsid w:val="0080532F"/>
    <w:rsid w:val="008060C6"/>
    <w:rsid w:val="00806CA4"/>
    <w:rsid w:val="00807E69"/>
    <w:rsid w:val="0081008C"/>
    <w:rsid w:val="00816B86"/>
    <w:rsid w:val="00826AA1"/>
    <w:rsid w:val="008304A0"/>
    <w:rsid w:val="00830839"/>
    <w:rsid w:val="00832075"/>
    <w:rsid w:val="00834AD1"/>
    <w:rsid w:val="00834DF4"/>
    <w:rsid w:val="00835A70"/>
    <w:rsid w:val="00842B42"/>
    <w:rsid w:val="00844CF2"/>
    <w:rsid w:val="008577F3"/>
    <w:rsid w:val="00885BF4"/>
    <w:rsid w:val="008872AC"/>
    <w:rsid w:val="00887B02"/>
    <w:rsid w:val="008A0C34"/>
    <w:rsid w:val="008A167E"/>
    <w:rsid w:val="008A5E75"/>
    <w:rsid w:val="008B232B"/>
    <w:rsid w:val="008B6410"/>
    <w:rsid w:val="008C1DF8"/>
    <w:rsid w:val="008D23CC"/>
    <w:rsid w:val="008D3451"/>
    <w:rsid w:val="008D4705"/>
    <w:rsid w:val="008E2813"/>
    <w:rsid w:val="008E6B7D"/>
    <w:rsid w:val="008F1BB2"/>
    <w:rsid w:val="008F254C"/>
    <w:rsid w:val="009128D4"/>
    <w:rsid w:val="009220C0"/>
    <w:rsid w:val="009276FE"/>
    <w:rsid w:val="009303F3"/>
    <w:rsid w:val="00930FA5"/>
    <w:rsid w:val="009320C9"/>
    <w:rsid w:val="00947289"/>
    <w:rsid w:val="00947D66"/>
    <w:rsid w:val="009511B9"/>
    <w:rsid w:val="00952BA2"/>
    <w:rsid w:val="009534BB"/>
    <w:rsid w:val="00961C75"/>
    <w:rsid w:val="00962943"/>
    <w:rsid w:val="00964FE4"/>
    <w:rsid w:val="0096512E"/>
    <w:rsid w:val="009719ED"/>
    <w:rsid w:val="00981EFB"/>
    <w:rsid w:val="00991D21"/>
    <w:rsid w:val="00996BB8"/>
    <w:rsid w:val="009A7455"/>
    <w:rsid w:val="009B170F"/>
    <w:rsid w:val="009B2423"/>
    <w:rsid w:val="009B4C75"/>
    <w:rsid w:val="009D56E4"/>
    <w:rsid w:val="009E02C0"/>
    <w:rsid w:val="009E57E3"/>
    <w:rsid w:val="009F30B6"/>
    <w:rsid w:val="009F39C9"/>
    <w:rsid w:val="009F58BD"/>
    <w:rsid w:val="00A13879"/>
    <w:rsid w:val="00A157DB"/>
    <w:rsid w:val="00A20264"/>
    <w:rsid w:val="00A23B7B"/>
    <w:rsid w:val="00A26489"/>
    <w:rsid w:val="00A457C5"/>
    <w:rsid w:val="00A4729B"/>
    <w:rsid w:val="00A54CCF"/>
    <w:rsid w:val="00A57A0F"/>
    <w:rsid w:val="00A94A08"/>
    <w:rsid w:val="00AA3970"/>
    <w:rsid w:val="00AA6001"/>
    <w:rsid w:val="00AB27F7"/>
    <w:rsid w:val="00AC0617"/>
    <w:rsid w:val="00AC6906"/>
    <w:rsid w:val="00AC7B81"/>
    <w:rsid w:val="00AD307B"/>
    <w:rsid w:val="00AD5FC9"/>
    <w:rsid w:val="00AE0D0A"/>
    <w:rsid w:val="00AE71CB"/>
    <w:rsid w:val="00B24FF7"/>
    <w:rsid w:val="00B3005F"/>
    <w:rsid w:val="00B45EC5"/>
    <w:rsid w:val="00B543E7"/>
    <w:rsid w:val="00B54D07"/>
    <w:rsid w:val="00B65F32"/>
    <w:rsid w:val="00B94B5F"/>
    <w:rsid w:val="00B955E2"/>
    <w:rsid w:val="00BA03FD"/>
    <w:rsid w:val="00BA0CF8"/>
    <w:rsid w:val="00BD3708"/>
    <w:rsid w:val="00BE2006"/>
    <w:rsid w:val="00BE48AD"/>
    <w:rsid w:val="00BF06DC"/>
    <w:rsid w:val="00BF29FA"/>
    <w:rsid w:val="00BF3F88"/>
    <w:rsid w:val="00C01BC6"/>
    <w:rsid w:val="00C13124"/>
    <w:rsid w:val="00C14034"/>
    <w:rsid w:val="00C1783B"/>
    <w:rsid w:val="00C20649"/>
    <w:rsid w:val="00C275B1"/>
    <w:rsid w:val="00C30B67"/>
    <w:rsid w:val="00C31A85"/>
    <w:rsid w:val="00C34D8E"/>
    <w:rsid w:val="00C36043"/>
    <w:rsid w:val="00C36696"/>
    <w:rsid w:val="00C3734F"/>
    <w:rsid w:val="00C4115C"/>
    <w:rsid w:val="00C44D2F"/>
    <w:rsid w:val="00C50B84"/>
    <w:rsid w:val="00C74202"/>
    <w:rsid w:val="00C87FC6"/>
    <w:rsid w:val="00CA64B3"/>
    <w:rsid w:val="00CB298F"/>
    <w:rsid w:val="00CB6653"/>
    <w:rsid w:val="00CC33B6"/>
    <w:rsid w:val="00CC41EB"/>
    <w:rsid w:val="00CC7377"/>
    <w:rsid w:val="00CC7B47"/>
    <w:rsid w:val="00CD0371"/>
    <w:rsid w:val="00CF13A0"/>
    <w:rsid w:val="00CF2CBB"/>
    <w:rsid w:val="00CF341E"/>
    <w:rsid w:val="00CF5A7A"/>
    <w:rsid w:val="00D11988"/>
    <w:rsid w:val="00D30943"/>
    <w:rsid w:val="00D310BF"/>
    <w:rsid w:val="00D435B1"/>
    <w:rsid w:val="00D4636D"/>
    <w:rsid w:val="00D50C93"/>
    <w:rsid w:val="00D55C2E"/>
    <w:rsid w:val="00D60D3B"/>
    <w:rsid w:val="00D62385"/>
    <w:rsid w:val="00D62622"/>
    <w:rsid w:val="00DA451C"/>
    <w:rsid w:val="00DA5E70"/>
    <w:rsid w:val="00DA77E6"/>
    <w:rsid w:val="00DB2E0F"/>
    <w:rsid w:val="00DB35CE"/>
    <w:rsid w:val="00DB5C91"/>
    <w:rsid w:val="00DC5AB0"/>
    <w:rsid w:val="00DD314A"/>
    <w:rsid w:val="00DD7900"/>
    <w:rsid w:val="00DE210C"/>
    <w:rsid w:val="00DE4FCF"/>
    <w:rsid w:val="00DEF164"/>
    <w:rsid w:val="00E05DC0"/>
    <w:rsid w:val="00E0628A"/>
    <w:rsid w:val="00E06BD4"/>
    <w:rsid w:val="00E30CB6"/>
    <w:rsid w:val="00E331B7"/>
    <w:rsid w:val="00E34183"/>
    <w:rsid w:val="00E361BF"/>
    <w:rsid w:val="00E454AE"/>
    <w:rsid w:val="00E57930"/>
    <w:rsid w:val="00E65F01"/>
    <w:rsid w:val="00E73C0C"/>
    <w:rsid w:val="00E7717A"/>
    <w:rsid w:val="00E92828"/>
    <w:rsid w:val="00E9691A"/>
    <w:rsid w:val="00EA1C65"/>
    <w:rsid w:val="00EA2BA2"/>
    <w:rsid w:val="00EB6068"/>
    <w:rsid w:val="00EC30DA"/>
    <w:rsid w:val="00EC68E8"/>
    <w:rsid w:val="00ED4C7B"/>
    <w:rsid w:val="00ED4F34"/>
    <w:rsid w:val="00EE0774"/>
    <w:rsid w:val="00EE11E9"/>
    <w:rsid w:val="00EE36A8"/>
    <w:rsid w:val="00EE5271"/>
    <w:rsid w:val="00EE7029"/>
    <w:rsid w:val="00EF1BDE"/>
    <w:rsid w:val="00EF20A1"/>
    <w:rsid w:val="00EF3740"/>
    <w:rsid w:val="00EF7FBE"/>
    <w:rsid w:val="00F00FAC"/>
    <w:rsid w:val="00F07053"/>
    <w:rsid w:val="00F17AF5"/>
    <w:rsid w:val="00F21195"/>
    <w:rsid w:val="00F2290C"/>
    <w:rsid w:val="00F3215A"/>
    <w:rsid w:val="00F42F8B"/>
    <w:rsid w:val="00F4787A"/>
    <w:rsid w:val="00F52627"/>
    <w:rsid w:val="00F80CDF"/>
    <w:rsid w:val="00F828E0"/>
    <w:rsid w:val="00F82A1B"/>
    <w:rsid w:val="00F82F3B"/>
    <w:rsid w:val="00F8359F"/>
    <w:rsid w:val="00F85A49"/>
    <w:rsid w:val="00FA2881"/>
    <w:rsid w:val="00FA4B68"/>
    <w:rsid w:val="00FB23B4"/>
    <w:rsid w:val="00FB380D"/>
    <w:rsid w:val="00FB54DA"/>
    <w:rsid w:val="00FB5E2A"/>
    <w:rsid w:val="00FC4FFE"/>
    <w:rsid w:val="00FC7381"/>
    <w:rsid w:val="00FD5CDE"/>
    <w:rsid w:val="00FF291B"/>
    <w:rsid w:val="06FD90B0"/>
    <w:rsid w:val="07936A83"/>
    <w:rsid w:val="07B2CEB4"/>
    <w:rsid w:val="096E0AF1"/>
    <w:rsid w:val="0A3153F1"/>
    <w:rsid w:val="0A5A6B7C"/>
    <w:rsid w:val="0B1CF911"/>
    <w:rsid w:val="0C3E4DD0"/>
    <w:rsid w:val="0DC00983"/>
    <w:rsid w:val="0F5AA9D1"/>
    <w:rsid w:val="0FC4C24B"/>
    <w:rsid w:val="0FF8BE30"/>
    <w:rsid w:val="108C61FF"/>
    <w:rsid w:val="1097EA55"/>
    <w:rsid w:val="10B42FB3"/>
    <w:rsid w:val="1297F3C7"/>
    <w:rsid w:val="135FC306"/>
    <w:rsid w:val="1580C901"/>
    <w:rsid w:val="18EE9AB6"/>
    <w:rsid w:val="196C2F8B"/>
    <w:rsid w:val="1A977EFA"/>
    <w:rsid w:val="1B38E9CB"/>
    <w:rsid w:val="1D0AB801"/>
    <w:rsid w:val="1D77231F"/>
    <w:rsid w:val="1D7C84B3"/>
    <w:rsid w:val="1E0C8B63"/>
    <w:rsid w:val="1E95E6B2"/>
    <w:rsid w:val="1FEB025F"/>
    <w:rsid w:val="23B0F68C"/>
    <w:rsid w:val="23F1FC18"/>
    <w:rsid w:val="242EB16D"/>
    <w:rsid w:val="26D5EE76"/>
    <w:rsid w:val="2750ACF9"/>
    <w:rsid w:val="2A02A54F"/>
    <w:rsid w:val="2AC626CD"/>
    <w:rsid w:val="2B04EADC"/>
    <w:rsid w:val="2D8A26E9"/>
    <w:rsid w:val="310107F0"/>
    <w:rsid w:val="31639237"/>
    <w:rsid w:val="3334C75D"/>
    <w:rsid w:val="342A1AC6"/>
    <w:rsid w:val="344B4415"/>
    <w:rsid w:val="34D0B92B"/>
    <w:rsid w:val="3523687C"/>
    <w:rsid w:val="361207C2"/>
    <w:rsid w:val="365DA1CD"/>
    <w:rsid w:val="36A7715E"/>
    <w:rsid w:val="36BDFA52"/>
    <w:rsid w:val="387F48F9"/>
    <w:rsid w:val="392A6B5A"/>
    <w:rsid w:val="39CB353B"/>
    <w:rsid w:val="3A318A42"/>
    <w:rsid w:val="3A6E4F7F"/>
    <w:rsid w:val="3ACD34CD"/>
    <w:rsid w:val="3ACD979A"/>
    <w:rsid w:val="3CEBB430"/>
    <w:rsid w:val="3DA5FBE7"/>
    <w:rsid w:val="3F437419"/>
    <w:rsid w:val="40C02E37"/>
    <w:rsid w:val="41331E91"/>
    <w:rsid w:val="41C150C3"/>
    <w:rsid w:val="42199AE9"/>
    <w:rsid w:val="430547AA"/>
    <w:rsid w:val="434D277C"/>
    <w:rsid w:val="4404A3EF"/>
    <w:rsid w:val="443E7744"/>
    <w:rsid w:val="4610C26E"/>
    <w:rsid w:val="46301912"/>
    <w:rsid w:val="472B1607"/>
    <w:rsid w:val="47CBE973"/>
    <w:rsid w:val="48487F54"/>
    <w:rsid w:val="48DC43BB"/>
    <w:rsid w:val="497B4D88"/>
    <w:rsid w:val="4A5F6C30"/>
    <w:rsid w:val="4A9EB341"/>
    <w:rsid w:val="4B583A44"/>
    <w:rsid w:val="4C9F5A96"/>
    <w:rsid w:val="4CB8C3FF"/>
    <w:rsid w:val="4F82840E"/>
    <w:rsid w:val="4FCCBC8C"/>
    <w:rsid w:val="519B1924"/>
    <w:rsid w:val="520A4714"/>
    <w:rsid w:val="52BC6CC8"/>
    <w:rsid w:val="565B5740"/>
    <w:rsid w:val="56C6C177"/>
    <w:rsid w:val="5750F127"/>
    <w:rsid w:val="5912BF7B"/>
    <w:rsid w:val="59C34C62"/>
    <w:rsid w:val="5C56B36B"/>
    <w:rsid w:val="5C86EE75"/>
    <w:rsid w:val="5EFF059B"/>
    <w:rsid w:val="5F21B05D"/>
    <w:rsid w:val="62638A19"/>
    <w:rsid w:val="629A738A"/>
    <w:rsid w:val="63D5947B"/>
    <w:rsid w:val="63FBEE89"/>
    <w:rsid w:val="65CF20AF"/>
    <w:rsid w:val="66E5A37C"/>
    <w:rsid w:val="671ECC8F"/>
    <w:rsid w:val="6773F9B4"/>
    <w:rsid w:val="684CA062"/>
    <w:rsid w:val="68E87194"/>
    <w:rsid w:val="69F4B954"/>
    <w:rsid w:val="6ADF6844"/>
    <w:rsid w:val="6BBE9EB9"/>
    <w:rsid w:val="6C9C9B52"/>
    <w:rsid w:val="7218EB9B"/>
    <w:rsid w:val="72357BEF"/>
    <w:rsid w:val="74BA93B3"/>
    <w:rsid w:val="75254005"/>
    <w:rsid w:val="7623501D"/>
    <w:rsid w:val="76F3748F"/>
    <w:rsid w:val="789CE020"/>
    <w:rsid w:val="793F97CC"/>
    <w:rsid w:val="799F6FD6"/>
    <w:rsid w:val="7A10BA95"/>
    <w:rsid w:val="7E212FB3"/>
    <w:rsid w:val="7F33D433"/>
    <w:rsid w:val="7FD8A5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6B5A"/>
  <w15:chartTrackingRefBased/>
  <w15:docId w15:val="{478C02D3-49B2-493D-ABA4-AB8E6A19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FEE"/>
  </w:style>
  <w:style w:type="paragraph" w:styleId="Heading3">
    <w:name w:val="heading 3"/>
    <w:basedOn w:val="Normal"/>
    <w:next w:val="Normal"/>
    <w:link w:val="Heading3Char"/>
    <w:uiPriority w:val="9"/>
    <w:unhideWhenUsed/>
    <w:qFormat/>
    <w:rsid w:val="001A7A61"/>
    <w:pPr>
      <w:keepNext/>
      <w:keepLines/>
      <w:shd w:val="clear" w:color="auto" w:fill="FFFFFF"/>
      <w:spacing w:before="240" w:after="120" w:line="240" w:lineRule="auto"/>
      <w:ind w:right="144"/>
      <w:outlineLvl w:val="2"/>
    </w:pPr>
    <w:rPr>
      <w:rFonts w:ascii="Aptos" w:eastAsia="Times New Roman" w:hAnsi="Aptos" w:cstheme="majorHAnsi"/>
      <w:b/>
      <w:bCs/>
      <w:color w:val="222222"/>
      <w:sz w:val="24"/>
      <w:szCs w:val="24"/>
    </w:rPr>
  </w:style>
  <w:style w:type="paragraph" w:styleId="Heading4">
    <w:name w:val="heading 4"/>
    <w:basedOn w:val="Normal"/>
    <w:next w:val="Normal"/>
    <w:link w:val="Heading4Char"/>
    <w:uiPriority w:val="9"/>
    <w:unhideWhenUsed/>
    <w:qFormat/>
    <w:rsid w:val="00255FDA"/>
    <w:pPr>
      <w:keepNext/>
      <w:keepLines/>
      <w:spacing w:before="40" w:after="0" w:line="240" w:lineRule="auto"/>
      <w:outlineLvl w:val="3"/>
    </w:pPr>
    <w:rPr>
      <w:rFonts w:asciiTheme="majorHAnsi" w:eastAsiaTheme="majorEastAsia" w:hAnsiTheme="majorHAnsi" w:cstheme="majorBidi"/>
      <w:i/>
      <w:iCs/>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in a box,Issue Action POC,List Paragraph1,3,POCG Table Text,Dot pt,F5 List Paragraph,List Paragraph Char Char Char,Indicator Text,Colorful List - Accent 11,Numbered Para 1,Bullet 1,Bullet Points,List Paragraph2,MAIN CONTENT,Bullet"/>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816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B86"/>
  </w:style>
  <w:style w:type="paragraph" w:styleId="Footer">
    <w:name w:val="footer"/>
    <w:basedOn w:val="Normal"/>
    <w:link w:val="FooterChar"/>
    <w:uiPriority w:val="99"/>
    <w:unhideWhenUsed/>
    <w:rsid w:val="00816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B86"/>
  </w:style>
  <w:style w:type="paragraph" w:styleId="FootnoteText">
    <w:name w:val="footnote text"/>
    <w:basedOn w:val="Normal"/>
    <w:link w:val="FootnoteTextChar"/>
    <w:uiPriority w:val="99"/>
    <w:semiHidden/>
    <w:unhideWhenUsed/>
    <w:rsid w:val="00D626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622"/>
    <w:rPr>
      <w:sz w:val="20"/>
      <w:szCs w:val="20"/>
    </w:rPr>
  </w:style>
  <w:style w:type="character" w:styleId="FootnoteReference">
    <w:name w:val="footnote reference"/>
    <w:basedOn w:val="DefaultParagraphFont"/>
    <w:uiPriority w:val="99"/>
    <w:semiHidden/>
    <w:unhideWhenUsed/>
    <w:rsid w:val="00D62622"/>
    <w:rPr>
      <w:vertAlign w:val="superscript"/>
    </w:rPr>
  </w:style>
  <w:style w:type="character" w:styleId="UnresolvedMention">
    <w:name w:val="Unresolved Mention"/>
    <w:basedOn w:val="DefaultParagraphFont"/>
    <w:uiPriority w:val="99"/>
    <w:semiHidden/>
    <w:unhideWhenUsed/>
    <w:rsid w:val="00AE71CB"/>
    <w:rPr>
      <w:color w:val="605E5C"/>
      <w:shd w:val="clear" w:color="auto" w:fill="E1DFDD"/>
    </w:rPr>
  </w:style>
  <w:style w:type="character" w:styleId="CommentReference">
    <w:name w:val="annotation reference"/>
    <w:basedOn w:val="DefaultParagraphFont"/>
    <w:uiPriority w:val="99"/>
    <w:semiHidden/>
    <w:unhideWhenUsed/>
    <w:rsid w:val="00C36043"/>
    <w:rPr>
      <w:sz w:val="16"/>
      <w:szCs w:val="16"/>
    </w:rPr>
  </w:style>
  <w:style w:type="paragraph" w:styleId="CommentText">
    <w:name w:val="annotation text"/>
    <w:basedOn w:val="Normal"/>
    <w:link w:val="CommentTextChar"/>
    <w:uiPriority w:val="99"/>
    <w:unhideWhenUsed/>
    <w:rsid w:val="00C36043"/>
    <w:pPr>
      <w:spacing w:line="240" w:lineRule="auto"/>
    </w:pPr>
    <w:rPr>
      <w:sz w:val="20"/>
      <w:szCs w:val="20"/>
    </w:rPr>
  </w:style>
  <w:style w:type="character" w:customStyle="1" w:styleId="CommentTextChar">
    <w:name w:val="Comment Text Char"/>
    <w:basedOn w:val="DefaultParagraphFont"/>
    <w:link w:val="CommentText"/>
    <w:uiPriority w:val="99"/>
    <w:rsid w:val="00C36043"/>
    <w:rPr>
      <w:sz w:val="20"/>
      <w:szCs w:val="20"/>
    </w:rPr>
  </w:style>
  <w:style w:type="character" w:customStyle="1" w:styleId="ListParagraphChar">
    <w:name w:val="List Paragraph Char"/>
    <w:aliases w:val="Bullet in a box Char,Issue Action POC Char,List Paragraph1 Char,3 Char,POCG Table Text Char,Dot pt Char,F5 List Paragraph Char,List Paragraph Char Char Char Char,Indicator Text Char,Colorful List - Accent 11 Char,Numbered Para 1 Char"/>
    <w:basedOn w:val="DefaultParagraphFont"/>
    <w:link w:val="ListParagraph"/>
    <w:uiPriority w:val="34"/>
    <w:qFormat/>
    <w:rsid w:val="006419C9"/>
  </w:style>
  <w:style w:type="character" w:customStyle="1" w:styleId="normaltextrun">
    <w:name w:val="normaltextrun"/>
    <w:basedOn w:val="DefaultParagraphFont"/>
    <w:rsid w:val="00F42F8B"/>
  </w:style>
  <w:style w:type="paragraph" w:styleId="CommentSubject">
    <w:name w:val="annotation subject"/>
    <w:basedOn w:val="CommentText"/>
    <w:next w:val="CommentText"/>
    <w:link w:val="CommentSubjectChar"/>
    <w:uiPriority w:val="99"/>
    <w:semiHidden/>
    <w:unhideWhenUsed/>
    <w:rsid w:val="00291713"/>
    <w:rPr>
      <w:b/>
      <w:bCs/>
    </w:rPr>
  </w:style>
  <w:style w:type="character" w:customStyle="1" w:styleId="CommentSubjectChar">
    <w:name w:val="Comment Subject Char"/>
    <w:basedOn w:val="CommentTextChar"/>
    <w:link w:val="CommentSubject"/>
    <w:uiPriority w:val="99"/>
    <w:semiHidden/>
    <w:rsid w:val="00291713"/>
    <w:rPr>
      <w:b/>
      <w:bCs/>
      <w:sz w:val="20"/>
      <w:szCs w:val="20"/>
    </w:rPr>
  </w:style>
  <w:style w:type="character" w:customStyle="1" w:styleId="eop">
    <w:name w:val="eop"/>
    <w:basedOn w:val="DefaultParagraphFont"/>
    <w:rsid w:val="000D70A0"/>
  </w:style>
  <w:style w:type="paragraph" w:customStyle="1" w:styleId="paragraph">
    <w:name w:val="paragraph"/>
    <w:basedOn w:val="Normal"/>
    <w:rsid w:val="000D70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A7A61"/>
    <w:rPr>
      <w:rFonts w:ascii="Aptos" w:eastAsia="Times New Roman" w:hAnsi="Aptos" w:cstheme="majorHAnsi"/>
      <w:b/>
      <w:bCs/>
      <w:color w:val="222222"/>
      <w:sz w:val="24"/>
      <w:szCs w:val="24"/>
      <w:shd w:val="clear" w:color="auto" w:fill="FFFFFF"/>
    </w:rPr>
  </w:style>
  <w:style w:type="paragraph" w:customStyle="1" w:styleId="ClearNormal">
    <w:name w:val="Clear Normal"/>
    <w:basedOn w:val="Normal"/>
    <w:link w:val="ClearNormalChar"/>
    <w:qFormat/>
    <w:rsid w:val="001263F2"/>
    <w:pPr>
      <w:shd w:val="clear" w:color="auto" w:fill="FFFFFF"/>
      <w:spacing w:before="150" w:after="150" w:line="240" w:lineRule="auto"/>
      <w:ind w:right="150"/>
    </w:pPr>
    <w:rPr>
      <w:rFonts w:ascii="Times New Roman" w:eastAsia="Times New Roman" w:hAnsi="Times New Roman" w:cs="Times New Roman"/>
      <w:bCs/>
      <w:color w:val="222222"/>
      <w:sz w:val="24"/>
      <w:szCs w:val="24"/>
    </w:rPr>
  </w:style>
  <w:style w:type="character" w:customStyle="1" w:styleId="ClearNormalChar">
    <w:name w:val="Clear Normal Char"/>
    <w:basedOn w:val="DefaultParagraphFont"/>
    <w:link w:val="ClearNormal"/>
    <w:rsid w:val="001263F2"/>
    <w:rPr>
      <w:rFonts w:ascii="Times New Roman" w:eastAsia="Times New Roman" w:hAnsi="Times New Roman" w:cs="Times New Roman"/>
      <w:bCs/>
      <w:color w:val="222222"/>
      <w:sz w:val="24"/>
      <w:szCs w:val="24"/>
      <w:shd w:val="clear" w:color="auto" w:fill="FFFFFF"/>
    </w:rPr>
  </w:style>
  <w:style w:type="character" w:styleId="Mention">
    <w:name w:val="Mention"/>
    <w:basedOn w:val="DefaultParagraphFont"/>
    <w:uiPriority w:val="99"/>
    <w:unhideWhenUsed/>
    <w:rsid w:val="001263F2"/>
    <w:rPr>
      <w:color w:val="2B579A"/>
      <w:shd w:val="clear" w:color="auto" w:fill="E6E6E6"/>
    </w:rPr>
  </w:style>
  <w:style w:type="paragraph" w:styleId="Revision">
    <w:name w:val="Revision"/>
    <w:hidden/>
    <w:uiPriority w:val="99"/>
    <w:semiHidden/>
    <w:rsid w:val="007E66AE"/>
    <w:pPr>
      <w:spacing w:after="0" w:line="240" w:lineRule="auto"/>
    </w:pPr>
  </w:style>
  <w:style w:type="character" w:customStyle="1" w:styleId="Heading4Char">
    <w:name w:val="Heading 4 Char"/>
    <w:basedOn w:val="DefaultParagraphFont"/>
    <w:link w:val="Heading4"/>
    <w:uiPriority w:val="9"/>
    <w:rsid w:val="00255FDA"/>
    <w:rPr>
      <w:rFonts w:asciiTheme="majorHAnsi" w:eastAsiaTheme="majorEastAsia" w:hAnsiTheme="majorHAnsi" w:cstheme="majorBidi"/>
      <w:i/>
      <w:iCs/>
      <w:color w:val="2F5496" w:themeColor="accent1" w:themeShade="BF"/>
      <w:kern w:val="2"/>
      <w14:ligatures w14:val="standardContextual"/>
    </w:rPr>
  </w:style>
  <w:style w:type="paragraph" w:customStyle="1" w:styleId="Subtitle1">
    <w:name w:val="Subtitle1"/>
    <w:basedOn w:val="Normal"/>
    <w:link w:val="Subtitle1Char"/>
    <w:qFormat/>
    <w:rsid w:val="00255FDA"/>
    <w:pPr>
      <w:spacing w:before="120" w:after="120" w:line="240" w:lineRule="auto"/>
    </w:pPr>
    <w:rPr>
      <w:rFonts w:ascii="Aptos" w:hAnsi="Aptos"/>
      <w:b/>
      <w:bCs/>
      <w:kern w:val="2"/>
      <w:sz w:val="24"/>
      <w14:ligatures w14:val="standardContextual"/>
    </w:rPr>
  </w:style>
  <w:style w:type="character" w:customStyle="1" w:styleId="Subtitle1Char">
    <w:name w:val="Subtitle1 Char"/>
    <w:basedOn w:val="DefaultParagraphFont"/>
    <w:link w:val="Subtitle1"/>
    <w:rsid w:val="00255FDA"/>
    <w:rPr>
      <w:rFonts w:ascii="Aptos" w:hAnsi="Aptos"/>
      <w:b/>
      <w:bCs/>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intranet.epa.gov/ogd/policy/epa_subaward_policy_grant_resources/gmc_subaward_policy_appendix_d_subaward_agreement_template.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D4C63D9D234EEB90DF7D4293B8E517"/>
        <w:category>
          <w:name w:val="General"/>
          <w:gallery w:val="placeholder"/>
        </w:category>
        <w:types>
          <w:type w:val="bbPlcHdr"/>
        </w:types>
        <w:behaviors>
          <w:behavior w:val="content"/>
        </w:behaviors>
        <w:guid w:val="{27782A05-9A80-4C17-8133-3EDE1C8B2600}"/>
      </w:docPartPr>
      <w:docPartBody>
        <w:p w:rsidR="006C47C2" w:rsidRDefault="00A26489" w:rsidP="00A26489">
          <w:pPr>
            <w:pStyle w:val="C9D4C63D9D234EEB90DF7D4293B8E517"/>
          </w:pPr>
          <w:r w:rsidRPr="00AB0EC6">
            <w:rPr>
              <w:rStyle w:val="PlaceholderText"/>
            </w:rPr>
            <w:t>Click or tap here to enter text.</w:t>
          </w:r>
        </w:p>
      </w:docPartBody>
    </w:docPart>
    <w:docPart>
      <w:docPartPr>
        <w:name w:val="5713F8A601A64E2998577F7BA1052B21"/>
        <w:category>
          <w:name w:val="General"/>
          <w:gallery w:val="placeholder"/>
        </w:category>
        <w:types>
          <w:type w:val="bbPlcHdr"/>
        </w:types>
        <w:behaviors>
          <w:behavior w:val="content"/>
        </w:behaviors>
        <w:guid w:val="{297CF0C9-6C11-43E9-BDBB-F9120241DD18}"/>
      </w:docPartPr>
      <w:docPartBody>
        <w:p w:rsidR="006C47C2" w:rsidRDefault="00A26489" w:rsidP="00A26489">
          <w:pPr>
            <w:pStyle w:val="5713F8A601A64E2998577F7BA1052B21"/>
          </w:pPr>
          <w:r w:rsidRPr="003642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89"/>
    <w:rsid w:val="00257319"/>
    <w:rsid w:val="006C47C2"/>
    <w:rsid w:val="00717ADE"/>
    <w:rsid w:val="00844F8C"/>
    <w:rsid w:val="009E335E"/>
    <w:rsid w:val="00A2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489"/>
    <w:rPr>
      <w:color w:val="808080"/>
    </w:rPr>
  </w:style>
  <w:style w:type="paragraph" w:customStyle="1" w:styleId="C9D4C63D9D234EEB90DF7D4293B8E517">
    <w:name w:val="C9D4C63D9D234EEB90DF7D4293B8E517"/>
    <w:rsid w:val="00A26489"/>
  </w:style>
  <w:style w:type="paragraph" w:customStyle="1" w:styleId="5713F8A601A64E2998577F7BA1052B21">
    <w:name w:val="5713F8A601A64E2998577F7BA1052B21"/>
    <w:rsid w:val="00A264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b35e8c-6234-4458-9f9f-7481e736bc50">
      <Terms xmlns="http://schemas.microsoft.com/office/infopath/2007/PartnerControls"/>
    </lcf76f155ced4ddcb4097134ff3c332f>
    <TaxCatchAll xmlns="3bcb4575-8d70-4373-98f6-d954fd3e931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85BFF39CDDB747BFB04EDD2F3EE310" ma:contentTypeVersion="17" ma:contentTypeDescription="Create a new document." ma:contentTypeScope="" ma:versionID="8443f2407476d7aed00d6c09a19287d1">
  <xsd:schema xmlns:xsd="http://www.w3.org/2001/XMLSchema" xmlns:xs="http://www.w3.org/2001/XMLSchema" xmlns:p="http://schemas.microsoft.com/office/2006/metadata/properties" xmlns:ns1="http://schemas.microsoft.com/sharepoint/v3" xmlns:ns2="a6b35e8c-6234-4458-9f9f-7481e736bc50" xmlns:ns3="3bcb4575-8d70-4373-98f6-d954fd3e931a" targetNamespace="http://schemas.microsoft.com/office/2006/metadata/properties" ma:root="true" ma:fieldsID="cdf8606fce5f9417ed0f2af533293bec" ns1:_="" ns2:_="" ns3:_="">
    <xsd:import namespace="http://schemas.microsoft.com/sharepoint/v3"/>
    <xsd:import namespace="a6b35e8c-6234-4458-9f9f-7481e736bc50"/>
    <xsd:import namespace="3bcb4575-8d70-4373-98f6-d954fd3e93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35e8c-6234-4458-9f9f-7481e736b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b4575-8d70-4373-98f6-d954fd3e93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04cbf61-88a1-483c-af38-54bad1b5571c}" ma:internalName="TaxCatchAll" ma:showField="CatchAllData" ma:web="3bcb4575-8d70-4373-98f6-d954fd3e93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A0DC0-DB66-4F22-9253-D07AD30B43D8}">
  <ds:schemaRefs>
    <ds:schemaRef ds:uri="3bcb4575-8d70-4373-98f6-d954fd3e931a"/>
    <ds:schemaRef ds:uri="a6b35e8c-6234-4458-9f9f-7481e736bc50"/>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schemas.microsoft.com/sharepoint/v3"/>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860C3358-3868-4FF3-82F7-DC754E107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b35e8c-6234-4458-9f9f-7481e736bc50"/>
    <ds:schemaRef ds:uri="3bcb4575-8d70-4373-98f6-d954fd3e9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C3281-8051-4C55-89A5-6A9921E05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3133</Words>
  <Characters>17864</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UPLIFT Project Narrative</vt:lpstr>
    </vt:vector>
  </TitlesOfParts>
  <Company/>
  <LinksUpToDate>false</LinksUpToDate>
  <CharactersWithSpaces>20956</CharactersWithSpaces>
  <SharedDoc>false</SharedDoc>
  <HLinks>
    <vt:vector size="36" baseType="variant">
      <vt:variant>
        <vt:i4>5439513</vt:i4>
      </vt:variant>
      <vt:variant>
        <vt:i4>15</vt:i4>
      </vt:variant>
      <vt:variant>
        <vt:i4>0</vt:i4>
      </vt:variant>
      <vt:variant>
        <vt:i4>5</vt:i4>
      </vt:variant>
      <vt:variant>
        <vt:lpwstr>https://www.epa.gov/grants/rain-2019-g02</vt:lpwstr>
      </vt:variant>
      <vt:variant>
        <vt:lpwstr/>
      </vt:variant>
      <vt:variant>
        <vt:i4>5439513</vt:i4>
      </vt:variant>
      <vt:variant>
        <vt:i4>12</vt:i4>
      </vt:variant>
      <vt:variant>
        <vt:i4>0</vt:i4>
      </vt:variant>
      <vt:variant>
        <vt:i4>5</vt:i4>
      </vt:variant>
      <vt:variant>
        <vt:lpwstr>https://www.epa.gov/grants/rain-2019-g02</vt:lpwstr>
      </vt:variant>
      <vt:variant>
        <vt:lpwstr/>
      </vt:variant>
      <vt:variant>
        <vt:i4>7274498</vt:i4>
      </vt:variant>
      <vt:variant>
        <vt:i4>9</vt:i4>
      </vt:variant>
      <vt:variant>
        <vt:i4>0</vt:i4>
      </vt:variant>
      <vt:variant>
        <vt:i4>5</vt:i4>
      </vt:variant>
      <vt:variant>
        <vt:lpwstr/>
      </vt:variant>
      <vt:variant>
        <vt:lpwstr>_Appendix_C:_Detailed</vt:lpwstr>
      </vt:variant>
      <vt:variant>
        <vt:i4>2097204</vt:i4>
      </vt:variant>
      <vt:variant>
        <vt:i4>6</vt:i4>
      </vt:variant>
      <vt:variant>
        <vt:i4>0</vt:i4>
      </vt:variant>
      <vt:variant>
        <vt:i4>5</vt:i4>
      </vt:variant>
      <vt:variant>
        <vt:lpwstr>https://www.epa.gov/grants/rain-2018-g02-r2</vt:lpwstr>
      </vt:variant>
      <vt:variant>
        <vt:lpwstr/>
      </vt:variant>
      <vt:variant>
        <vt:i4>7274498</vt:i4>
      </vt:variant>
      <vt:variant>
        <vt:i4>3</vt:i4>
      </vt:variant>
      <vt:variant>
        <vt:i4>0</vt:i4>
      </vt:variant>
      <vt:variant>
        <vt:i4>5</vt:i4>
      </vt:variant>
      <vt:variant>
        <vt:lpwstr/>
      </vt:variant>
      <vt:variant>
        <vt:lpwstr>_Appendix_C:_Detailed</vt:lpwstr>
      </vt:variant>
      <vt:variant>
        <vt:i4>4849763</vt:i4>
      </vt:variant>
      <vt:variant>
        <vt:i4>0</vt:i4>
      </vt:variant>
      <vt:variant>
        <vt:i4>0</vt:i4>
      </vt:variant>
      <vt:variant>
        <vt:i4>5</vt:i4>
      </vt:variant>
      <vt:variant>
        <vt:lpwstr>https://intranet.epa.gov/ogd/policy/epa_subaward_policy_grant_resources/gmc_subaward_policy_appendix_d_subaward_agreement_template.pdf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UPLIFT Project Narrative</dc:title>
  <dc:subject>UPLIFT Project Narrative</dc:subject>
  <dc:creator>EPA</dc:creator>
  <cp:keywords>Uplift, Project Narrative</cp:keywords>
  <dc:description/>
  <cp:lastModifiedBy>Wright, Rhonda</cp:lastModifiedBy>
  <cp:revision>2</cp:revision>
  <dcterms:created xsi:type="dcterms:W3CDTF">2024-12-17T15:12:00Z</dcterms:created>
  <dcterms:modified xsi:type="dcterms:W3CDTF">2024-12-17T15:12:00Z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EPA Subject">
    <vt:lpwstr/>
  </property>
  <property fmtid="{D5CDD505-2E9C-101B-9397-08002B2CF9AE}" pid="5" name="Document Type">
    <vt:lpwstr/>
  </property>
  <property fmtid="{D5CDD505-2E9C-101B-9397-08002B2CF9AE}" pid="6" name="ContentTypeId">
    <vt:lpwstr>0x0101004B85BFF39CDDB747BFB04EDD2F3EE310</vt:lpwstr>
  </property>
</Properties>
</file>