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E848" w14:textId="77777777" w:rsidR="00D93948" w:rsidRPr="009B2381" w:rsidRDefault="00B95B0A"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sz w:val="32"/>
        </w:rPr>
      </w:pPr>
      <w:r>
        <w:rPr>
          <w:rFonts w:ascii="Arial" w:hAnsi="Arial"/>
          <w:color w:val="000000"/>
        </w:rPr>
        <w:t xml:space="preserve"> </w:t>
      </w:r>
      <w:r w:rsidR="009B2381">
        <w:tab/>
      </w:r>
      <w:r w:rsidR="009B2381">
        <w:tab/>
      </w:r>
      <w:r w:rsidR="009B2381">
        <w:tab/>
      </w:r>
      <w:r w:rsidR="009B2381">
        <w:tab/>
      </w:r>
      <w:r w:rsidR="00D93948" w:rsidRPr="009B2381">
        <w:rPr>
          <w:rFonts w:ascii="Arial" w:hAnsi="Arial"/>
          <w:b/>
          <w:sz w:val="32"/>
        </w:rPr>
        <w:t>DRINKING WATER WARNING</w:t>
      </w:r>
    </w:p>
    <w:p w14:paraId="0623F9A3" w14:textId="77777777" w:rsidR="00D93948"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olor w:val="000000"/>
          <w:sz w:val="32"/>
        </w:rPr>
      </w:pPr>
    </w:p>
    <w:p w14:paraId="2D2C8FC6" w14:textId="77777777" w:rsidR="00D93948" w:rsidRPr="00F063C4" w:rsidRDefault="008608A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olor w:val="000000"/>
          <w:sz w:val="28"/>
        </w:rPr>
      </w:pPr>
      <w:r w:rsidRPr="00F063C4">
        <w:rPr>
          <w:rFonts w:ascii="Arial" w:hAnsi="Arial"/>
          <w:color w:val="000000"/>
          <w:sz w:val="28"/>
        </w:rPr>
        <w:t>_________________________</w:t>
      </w:r>
      <w:r w:rsidR="00F063C4">
        <w:rPr>
          <w:rFonts w:ascii="Arial" w:hAnsi="Arial"/>
          <w:color w:val="000000"/>
          <w:sz w:val="28"/>
        </w:rPr>
        <w:t xml:space="preserve">_____   </w:t>
      </w:r>
      <w:r w:rsidR="00D93948" w:rsidRPr="00F063C4">
        <w:rPr>
          <w:rFonts w:ascii="Arial" w:hAnsi="Arial"/>
          <w:color w:val="000000"/>
          <w:sz w:val="28"/>
        </w:rPr>
        <w:t xml:space="preserve">water </w:t>
      </w:r>
      <w:r w:rsidR="00F97886" w:rsidRPr="00F063C4">
        <w:rPr>
          <w:rFonts w:ascii="Arial" w:hAnsi="Arial"/>
          <w:color w:val="000000"/>
          <w:sz w:val="28"/>
        </w:rPr>
        <w:t>system lost pressure in the distribution system</w:t>
      </w:r>
    </w:p>
    <w:p w14:paraId="21946331" w14:textId="77777777" w:rsidR="00D93948" w:rsidRPr="00F063C4"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olor w:val="000000"/>
          <w:sz w:val="28"/>
        </w:rPr>
      </w:pPr>
    </w:p>
    <w:p w14:paraId="54AE147C" w14:textId="77777777" w:rsidR="00D93948" w:rsidRPr="000F5B73"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bCs/>
          <w:color w:val="000000"/>
          <w:sz w:val="32"/>
        </w:rPr>
      </w:pPr>
      <w:r w:rsidRPr="000F5B73">
        <w:rPr>
          <w:rFonts w:ascii="Arial" w:hAnsi="Arial"/>
          <w:b/>
          <w:bCs/>
          <w:color w:val="000000"/>
          <w:sz w:val="32"/>
        </w:rPr>
        <w:t xml:space="preserve">BOIL YOUR WATER </w:t>
      </w:r>
      <w:r w:rsidR="00D43947">
        <w:rPr>
          <w:rFonts w:ascii="Arial" w:hAnsi="Arial"/>
          <w:b/>
          <w:bCs/>
          <w:color w:val="000000"/>
          <w:sz w:val="32"/>
        </w:rPr>
        <w:t xml:space="preserve">FOR THREE MINUTES </w:t>
      </w:r>
      <w:r w:rsidRPr="000F5B73">
        <w:rPr>
          <w:rFonts w:ascii="Arial" w:hAnsi="Arial"/>
          <w:b/>
          <w:bCs/>
          <w:color w:val="000000"/>
          <w:sz w:val="32"/>
        </w:rPr>
        <w:t>BEFORE USING</w:t>
      </w:r>
    </w:p>
    <w:p w14:paraId="3554B00A" w14:textId="77777777" w:rsidR="00D93948"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 w:val="32"/>
        </w:rPr>
      </w:pPr>
    </w:p>
    <w:p w14:paraId="0CF2450E" w14:textId="77777777" w:rsidR="0049420E" w:rsidRPr="0049420E" w:rsidRDefault="0049420E" w:rsidP="0049420E">
      <w:pPr>
        <w:spacing w:line="360" w:lineRule="auto"/>
        <w:ind w:firstLine="720"/>
        <w:rPr>
          <w:rFonts w:ascii="Arial" w:hAnsi="Arial" w:cs="Arial"/>
          <w:szCs w:val="24"/>
          <w:lang/>
        </w:rPr>
      </w:pPr>
      <w:r w:rsidRPr="0049420E">
        <w:rPr>
          <w:rFonts w:ascii="Arial" w:hAnsi="Arial" w:cs="Arial"/>
          <w:szCs w:val="24"/>
          <w:lang/>
        </w:rPr>
        <w:t xml:space="preserve">The </w:t>
      </w:r>
      <w:r w:rsidR="008608AA">
        <w:rPr>
          <w:rFonts w:ascii="Arial" w:hAnsi="Arial" w:cs="Arial"/>
          <w:szCs w:val="24"/>
          <w:lang/>
        </w:rPr>
        <w:t>_____________________________</w:t>
      </w:r>
      <w:r w:rsidR="009B2381">
        <w:rPr>
          <w:rFonts w:ascii="Arial" w:hAnsi="Arial" w:cs="Arial"/>
          <w:szCs w:val="24"/>
          <w:lang/>
        </w:rPr>
        <w:t>___________________</w:t>
      </w:r>
      <w:r w:rsidRPr="0049420E">
        <w:rPr>
          <w:rFonts w:ascii="Arial" w:hAnsi="Arial" w:cs="Arial"/>
          <w:szCs w:val="24"/>
          <w:lang/>
        </w:rPr>
        <w:t xml:space="preserve"> water system was shut down on </w:t>
      </w:r>
      <w:r w:rsidR="008608AA">
        <w:rPr>
          <w:rFonts w:ascii="Arial" w:hAnsi="Arial" w:cs="Arial"/>
          <w:szCs w:val="24"/>
          <w:lang/>
        </w:rPr>
        <w:t>___</w:t>
      </w:r>
      <w:r w:rsidR="009B2381">
        <w:rPr>
          <w:rFonts w:ascii="Arial" w:hAnsi="Arial" w:cs="Arial"/>
          <w:szCs w:val="24"/>
          <w:lang/>
        </w:rPr>
        <w:t>_____________________</w:t>
      </w:r>
      <w:r w:rsidR="008608AA">
        <w:rPr>
          <w:rFonts w:ascii="Arial" w:hAnsi="Arial" w:cs="Arial"/>
          <w:szCs w:val="24"/>
          <w:lang/>
        </w:rPr>
        <w:t xml:space="preserve"> due to </w:t>
      </w:r>
      <w:r w:rsidR="009B2381">
        <w:rPr>
          <w:rFonts w:ascii="Arial" w:hAnsi="Arial" w:cs="Arial"/>
          <w:szCs w:val="24"/>
          <w:lang/>
        </w:rPr>
        <w:t>____</w:t>
      </w:r>
      <w:r w:rsidR="008608AA">
        <w:rPr>
          <w:rFonts w:ascii="Arial" w:hAnsi="Arial" w:cs="Arial"/>
          <w:szCs w:val="24"/>
          <w:lang/>
        </w:rPr>
        <w:t xml:space="preserve">_____________________________ This </w:t>
      </w:r>
      <w:r w:rsidRPr="0049420E">
        <w:rPr>
          <w:rFonts w:ascii="Arial" w:hAnsi="Arial" w:cs="Arial"/>
          <w:szCs w:val="24"/>
          <w:lang/>
        </w:rPr>
        <w:t xml:space="preserve">led to a loss of pressure in the distribution system, which may cause </w:t>
      </w:r>
      <w:r w:rsidR="00F063C4">
        <w:rPr>
          <w:rFonts w:ascii="Arial" w:hAnsi="Arial" w:cs="Arial"/>
          <w:szCs w:val="24"/>
          <w:lang/>
        </w:rPr>
        <w:t xml:space="preserve">backpressure, backsiphonage, or </w:t>
      </w:r>
      <w:r w:rsidRPr="0049420E">
        <w:rPr>
          <w:rFonts w:ascii="Arial" w:hAnsi="Arial" w:cs="Arial"/>
          <w:szCs w:val="24"/>
          <w:lang/>
        </w:rPr>
        <w:t xml:space="preserve">a net movement of water from outside the pipe to the inside through cracks, breaks, or joints in the distribution system that are common in all water systems.  </w:t>
      </w:r>
      <w:r w:rsidR="00F063C4">
        <w:rPr>
          <w:rFonts w:ascii="Arial" w:hAnsi="Arial" w:cs="Arial"/>
          <w:szCs w:val="24"/>
          <w:lang/>
        </w:rPr>
        <w:t xml:space="preserve">Such a system failure carries with it a high potential that fecal contamination or other disease-causing organisms could enter the distribution system.  </w:t>
      </w:r>
      <w:r w:rsidRPr="0049420E">
        <w:rPr>
          <w:rFonts w:ascii="Arial" w:hAnsi="Arial" w:cs="Arial"/>
          <w:szCs w:val="24"/>
          <w:lang/>
        </w:rPr>
        <w:t>These conditions may pose an imminent and substantial health endangerment to persons served by the system.</w:t>
      </w:r>
    </w:p>
    <w:p w14:paraId="454FE042" w14:textId="77777777" w:rsidR="00D93948" w:rsidRPr="0049420E"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rPr>
      </w:pPr>
    </w:p>
    <w:p w14:paraId="245B2A55" w14:textId="77777777" w:rsidR="00D93948"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color w:val="000000"/>
          <w:sz w:val="22"/>
        </w:rPr>
      </w:pPr>
      <w:r>
        <w:rPr>
          <w:rFonts w:ascii="Arial" w:hAnsi="Arial"/>
          <w:b/>
          <w:color w:val="000000"/>
          <w:sz w:val="22"/>
        </w:rPr>
        <w:t>What should I do?</w:t>
      </w:r>
    </w:p>
    <w:p w14:paraId="5873B700" w14:textId="77777777" w:rsidR="00D93948"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color w:val="000000"/>
          <w:sz w:val="22"/>
        </w:rPr>
      </w:pPr>
    </w:p>
    <w:p w14:paraId="6A4056B6" w14:textId="77777777" w:rsidR="00D93948" w:rsidRPr="00F063C4" w:rsidRDefault="00D93948" w:rsidP="0049420E">
      <w:pPr>
        <w:pStyle w:val="Level1"/>
        <w:numPr>
          <w:ilvl w:val="0"/>
          <w:numId w:val="4"/>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aps/>
          <w:color w:val="000000"/>
          <w:sz w:val="22"/>
        </w:rPr>
      </w:pPr>
      <w:r>
        <w:rPr>
          <w:b/>
          <w:color w:val="000000"/>
          <w:sz w:val="22"/>
        </w:rPr>
        <w:t>DO NOT DRINK THE WATER WITHOUT BOILING IT FIRST.</w:t>
      </w:r>
      <w:r>
        <w:rPr>
          <w:color w:val="000000"/>
          <w:sz w:val="22"/>
        </w:rPr>
        <w:t xml:space="preserve"> Bring all water to a </w:t>
      </w:r>
      <w:r w:rsidR="008608AA">
        <w:rPr>
          <w:color w:val="000000"/>
          <w:sz w:val="22"/>
        </w:rPr>
        <w:t>rolling boil for at least</w:t>
      </w:r>
      <w:r>
        <w:rPr>
          <w:color w:val="000000"/>
          <w:sz w:val="22"/>
        </w:rPr>
        <w:t xml:space="preserve"> </w:t>
      </w:r>
      <w:r w:rsidR="008608AA">
        <w:rPr>
          <w:color w:val="000000"/>
          <w:sz w:val="22"/>
        </w:rPr>
        <w:t xml:space="preserve">(3) </w:t>
      </w:r>
      <w:r w:rsidR="00AD12B7">
        <w:rPr>
          <w:color w:val="000000"/>
          <w:sz w:val="22"/>
        </w:rPr>
        <w:t>three</w:t>
      </w:r>
      <w:r>
        <w:rPr>
          <w:color w:val="000000"/>
          <w:sz w:val="22"/>
        </w:rPr>
        <w:t xml:space="preserve"> minute</w:t>
      </w:r>
      <w:r w:rsidR="008608AA">
        <w:rPr>
          <w:color w:val="000000"/>
          <w:sz w:val="22"/>
        </w:rPr>
        <w:t>s</w:t>
      </w:r>
      <w:r>
        <w:rPr>
          <w:color w:val="000000"/>
          <w:sz w:val="22"/>
        </w:rPr>
        <w:t xml:space="preserve">, and let it cool before using, or use bottled water. Boiled or bottled water should be used for drinking, making ice, brushing teeth, washing dishes, and food preparation </w:t>
      </w:r>
      <w:r>
        <w:rPr>
          <w:b/>
          <w:color w:val="000000"/>
          <w:sz w:val="22"/>
        </w:rPr>
        <w:t>until further notice</w:t>
      </w:r>
      <w:r>
        <w:rPr>
          <w:color w:val="000000"/>
          <w:sz w:val="22"/>
        </w:rPr>
        <w:t>. Boiling kills bacteria and other organisms in the water.</w:t>
      </w:r>
      <w:r w:rsidR="00F063C4">
        <w:rPr>
          <w:color w:val="000000"/>
          <w:sz w:val="22"/>
        </w:rPr>
        <w:t xml:space="preserve">  </w:t>
      </w:r>
      <w:r w:rsidR="00F063C4" w:rsidRPr="00F063C4">
        <w:rPr>
          <w:caps/>
          <w:color w:val="000000"/>
          <w:sz w:val="22"/>
        </w:rPr>
        <w:t>All stored water, drink or ice made recently from this supply shall be discarded.</w:t>
      </w:r>
    </w:p>
    <w:p w14:paraId="414B6A8B" w14:textId="77777777" w:rsidR="00D93948" w:rsidRPr="00F063C4"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aps/>
          <w:color w:val="000000"/>
          <w:sz w:val="22"/>
          <w:szCs w:val="22"/>
        </w:rPr>
      </w:pPr>
    </w:p>
    <w:p w14:paraId="05433BF4" w14:textId="77777777" w:rsidR="00D93948" w:rsidRPr="00C67535" w:rsidRDefault="00F063C4" w:rsidP="0049420E">
      <w:pPr>
        <w:pStyle w:val="a"/>
        <w:numPr>
          <w:ilvl w:val="0"/>
          <w:numId w:val="5"/>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2"/>
          <w:szCs w:val="22"/>
        </w:rPr>
      </w:pPr>
      <w:r>
        <w:rPr>
          <w:rFonts w:cs="Arial"/>
          <w:i/>
          <w:color w:val="000000"/>
          <w:sz w:val="22"/>
          <w:szCs w:val="22"/>
        </w:rPr>
        <w:t>Inadequately treated water may contain disease-causing organisms.  These organisms include bacteria, viruses, and parasites which can cause symptoms such as</w:t>
      </w:r>
      <w:r w:rsidR="00D93948" w:rsidRPr="00C67535">
        <w:rPr>
          <w:i/>
          <w:color w:val="000000"/>
          <w:sz w:val="22"/>
          <w:szCs w:val="22"/>
        </w:rPr>
        <w:t xml:space="preserve"> diarrhea, cramps, nausea, headaches, or other symptoms. They may pose a special health risk for infants, young children, some of the elderly and people with severely compromised immune systems.</w:t>
      </w:r>
    </w:p>
    <w:p w14:paraId="7F5FB0DD" w14:textId="77777777" w:rsidR="00D93948" w:rsidRPr="00C67535"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i/>
          <w:color w:val="000000"/>
          <w:sz w:val="22"/>
          <w:szCs w:val="22"/>
        </w:rPr>
      </w:pPr>
    </w:p>
    <w:p w14:paraId="15111B74" w14:textId="77777777" w:rsidR="00D93948" w:rsidRDefault="00D93948" w:rsidP="0049420E">
      <w:pPr>
        <w:pStyle w:val="Level1"/>
        <w:numPr>
          <w:ilvl w:val="0"/>
          <w:numId w:val="6"/>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t>The symptoms above are not caused only by organisms in drinking water. If you experience any of these symptoms and they persist, you may want to seek medical advice. People at increased risk should seek advice about drinking water from their health care providers.</w:t>
      </w:r>
    </w:p>
    <w:p w14:paraId="4C56ECB5" w14:textId="77777777" w:rsidR="00D93948"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 w:val="22"/>
        </w:rPr>
      </w:pPr>
    </w:p>
    <w:p w14:paraId="3DC3C51B" w14:textId="77777777" w:rsidR="00D93948"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color w:val="000000"/>
          <w:sz w:val="22"/>
        </w:rPr>
      </w:pPr>
      <w:r>
        <w:rPr>
          <w:rFonts w:ascii="Arial" w:hAnsi="Arial"/>
          <w:b/>
          <w:color w:val="000000"/>
          <w:sz w:val="22"/>
        </w:rPr>
        <w:t>What happened? What is being done?</w:t>
      </w:r>
    </w:p>
    <w:p w14:paraId="1A6D5F1F" w14:textId="77777777" w:rsidR="00D93948"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color w:val="000000"/>
          <w:sz w:val="22"/>
        </w:rPr>
      </w:pPr>
    </w:p>
    <w:p w14:paraId="70E6F895" w14:textId="77777777" w:rsidR="00D93948" w:rsidRPr="0049420E" w:rsidRDefault="0049420E">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color w:val="FF0000"/>
          <w:sz w:val="22"/>
        </w:rPr>
      </w:pPr>
      <w:r>
        <w:rPr>
          <w:rFonts w:ascii="Arial" w:hAnsi="Arial"/>
          <w:b/>
          <w:color w:val="FF0000"/>
          <w:sz w:val="22"/>
        </w:rPr>
        <w:t>[</w:t>
      </w:r>
      <w:r w:rsidR="00082FD0">
        <w:rPr>
          <w:rFonts w:ascii="Arial" w:hAnsi="Arial"/>
          <w:b/>
          <w:color w:val="FF0000"/>
          <w:sz w:val="22"/>
        </w:rPr>
        <w:t>Give a description of what is being done, where consumers may get an alternate source of water, etc.]</w:t>
      </w:r>
    </w:p>
    <w:p w14:paraId="67DB618A" w14:textId="77777777" w:rsidR="003A7170" w:rsidRDefault="003A717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 w:val="22"/>
        </w:rPr>
      </w:pPr>
    </w:p>
    <w:p w14:paraId="6639DD3F" w14:textId="77777777" w:rsidR="003A7170" w:rsidRDefault="003A717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 w:val="22"/>
        </w:rPr>
      </w:pPr>
    </w:p>
    <w:p w14:paraId="54E9AC3A" w14:textId="77777777" w:rsidR="003A7170" w:rsidRDefault="003A717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 w:val="22"/>
        </w:rPr>
      </w:pPr>
    </w:p>
    <w:p w14:paraId="23810DF4" w14:textId="77777777" w:rsidR="00D93948" w:rsidRDefault="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 w:val="22"/>
        </w:rPr>
      </w:pPr>
      <w:r>
        <w:rPr>
          <w:rFonts w:ascii="Arial" w:hAnsi="Arial"/>
          <w:color w:val="000000"/>
          <w:sz w:val="22"/>
        </w:rPr>
        <w:t xml:space="preserve">We will inform you when you no longer need to boil your water.  </w:t>
      </w:r>
      <w:r w:rsidR="00D93948">
        <w:rPr>
          <w:rFonts w:ascii="Arial" w:hAnsi="Arial"/>
          <w:color w:val="000000"/>
          <w:sz w:val="22"/>
        </w:rPr>
        <w:t xml:space="preserve">For more information, please contact </w:t>
      </w:r>
      <w:r w:rsidR="00D93948" w:rsidRPr="003A7170">
        <w:rPr>
          <w:rFonts w:ascii="Arial" w:hAnsi="Arial"/>
          <w:color w:val="FF0000"/>
          <w:sz w:val="22"/>
        </w:rPr>
        <w:t>[name of contact]</w:t>
      </w:r>
      <w:r w:rsidR="00D93948">
        <w:rPr>
          <w:rFonts w:ascii="Arial" w:hAnsi="Arial"/>
          <w:color w:val="000000"/>
          <w:sz w:val="22"/>
        </w:rPr>
        <w:t xml:space="preserve"> at </w:t>
      </w:r>
      <w:r w:rsidR="00D93948" w:rsidRPr="003A7170">
        <w:rPr>
          <w:rFonts w:ascii="Arial" w:hAnsi="Arial"/>
          <w:color w:val="FF0000"/>
          <w:sz w:val="22"/>
        </w:rPr>
        <w:t>[phone number]</w:t>
      </w:r>
      <w:r w:rsidR="00D93948">
        <w:rPr>
          <w:rFonts w:ascii="Arial" w:hAnsi="Arial"/>
          <w:color w:val="000000"/>
          <w:sz w:val="22"/>
        </w:rPr>
        <w:t xml:space="preserve"> or </w:t>
      </w:r>
      <w:r w:rsidR="00D93948" w:rsidRPr="003A7170">
        <w:rPr>
          <w:rFonts w:ascii="Arial" w:hAnsi="Arial"/>
          <w:color w:val="FF0000"/>
          <w:sz w:val="22"/>
        </w:rPr>
        <w:t>[mailing address]</w:t>
      </w:r>
      <w:r w:rsidR="00D93948">
        <w:rPr>
          <w:rFonts w:ascii="Arial" w:hAnsi="Arial"/>
          <w:color w:val="000000"/>
          <w:sz w:val="22"/>
        </w:rPr>
        <w:t xml:space="preserve">. </w:t>
      </w:r>
    </w:p>
    <w:p w14:paraId="29011E29" w14:textId="77777777" w:rsidR="00D93948"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i/>
          <w:color w:val="000000"/>
          <w:sz w:val="22"/>
        </w:rPr>
      </w:pPr>
      <w:r>
        <w:rPr>
          <w:rFonts w:ascii="Arial" w:hAnsi="Arial"/>
          <w:i/>
          <w:color w:val="00000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AEEE08A" w14:textId="77777777" w:rsidR="00D93948" w:rsidRDefault="00D9394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i/>
          <w:color w:val="000000"/>
          <w:sz w:val="22"/>
        </w:rPr>
      </w:pPr>
    </w:p>
    <w:p w14:paraId="2928D936" w14:textId="77777777" w:rsidR="008E4F94" w:rsidRDefault="00D93948">
      <w:pPr>
        <w:tabs>
          <w:tab w:val="right" w:pos="10080"/>
        </w:tabs>
        <w:rPr>
          <w:rFonts w:ascii="Arial" w:hAnsi="Arial"/>
          <w:color w:val="000000"/>
        </w:rPr>
      </w:pPr>
      <w:r>
        <w:rPr>
          <w:rFonts w:ascii="Arial" w:hAnsi="Arial"/>
          <w:color w:val="000000"/>
        </w:rPr>
        <w:t xml:space="preserve">This notice is being sent to you by </w:t>
      </w:r>
      <w:r w:rsidR="009B2381">
        <w:rPr>
          <w:rFonts w:ascii="Arial" w:hAnsi="Arial"/>
          <w:color w:val="000000"/>
          <w:u w:val="single"/>
        </w:rPr>
        <w:t>__________________________</w:t>
      </w:r>
      <w:r>
        <w:rPr>
          <w:rFonts w:ascii="Arial" w:hAnsi="Arial"/>
          <w:color w:val="000000"/>
          <w:sz w:val="22"/>
        </w:rPr>
        <w:tab/>
      </w:r>
      <w:r>
        <w:rPr>
          <w:rFonts w:ascii="Arial" w:hAnsi="Arial"/>
          <w:color w:val="000000"/>
        </w:rPr>
        <w:t xml:space="preserve"> </w:t>
      </w:r>
    </w:p>
    <w:p w14:paraId="1F21C69C" w14:textId="77777777" w:rsidR="008E4F94" w:rsidRDefault="00D93948">
      <w:pPr>
        <w:tabs>
          <w:tab w:val="right" w:pos="10080"/>
        </w:tabs>
        <w:rPr>
          <w:rFonts w:ascii="Arial" w:hAnsi="Arial"/>
          <w:color w:val="000000"/>
        </w:rPr>
      </w:pPr>
      <w:r>
        <w:rPr>
          <w:rFonts w:ascii="Arial" w:hAnsi="Arial"/>
          <w:color w:val="000000"/>
        </w:rPr>
        <w:t xml:space="preserve">Water System ID#: </w:t>
      </w:r>
      <w:r w:rsidR="009B2381">
        <w:rPr>
          <w:rFonts w:ascii="Arial" w:hAnsi="Arial"/>
          <w:color w:val="000000"/>
        </w:rPr>
        <w:t>__________________</w:t>
      </w:r>
      <w:r>
        <w:rPr>
          <w:rFonts w:ascii="Arial" w:hAnsi="Arial"/>
          <w:color w:val="000000"/>
        </w:rPr>
        <w:t xml:space="preserve">  </w:t>
      </w:r>
    </w:p>
    <w:p w14:paraId="6DCD07EA" w14:textId="77777777" w:rsidR="00B95B0A" w:rsidRDefault="00D93948" w:rsidP="00F063C4">
      <w:pPr>
        <w:tabs>
          <w:tab w:val="right" w:pos="10080"/>
        </w:tabs>
        <w:rPr>
          <w:rFonts w:cs="Arial"/>
          <w:b/>
          <w:bCs/>
          <w:color w:val="000000"/>
        </w:rPr>
      </w:pPr>
      <w:r>
        <w:rPr>
          <w:rFonts w:ascii="Arial" w:hAnsi="Arial"/>
          <w:color w:val="000000"/>
        </w:rPr>
        <w:t xml:space="preserve">Date distributed: </w:t>
      </w:r>
      <w:r w:rsidR="00082FD0">
        <w:rPr>
          <w:rFonts w:ascii="Arial" w:hAnsi="Arial"/>
          <w:color w:val="000000"/>
          <w:u w:val="single"/>
        </w:rPr>
        <w:t>____________</w:t>
      </w:r>
    </w:p>
    <w:p w14:paraId="6DB59384" w14:textId="77777777" w:rsidR="009B2381" w:rsidRDefault="003A7170"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olor w:val="000000"/>
        </w:rPr>
      </w:pPr>
      <w:r>
        <w:rPr>
          <w:rFonts w:cs="Arial"/>
          <w:b/>
          <w:bCs/>
          <w:color w:val="000000"/>
        </w:rPr>
        <w:br w:type="page"/>
      </w:r>
      <w:r w:rsidR="005C48AB">
        <w:rPr>
          <w:b/>
          <w:sz w:val="26"/>
        </w:rPr>
        <w:lastRenderedPageBreak/>
        <w:t>ATTENTION:  PWS Operator/Responsible Party</w:t>
      </w:r>
    </w:p>
    <w:p w14:paraId="69E9245D" w14:textId="77777777" w:rsidR="00B95B0A" w:rsidRDefault="00B95B0A" w:rsidP="00B95B0A">
      <w:pPr>
        <w:rPr>
          <w:rFonts w:cs="Arial"/>
          <w:b/>
          <w:bCs/>
          <w:color w:val="000000"/>
        </w:rPr>
      </w:pPr>
    </w:p>
    <w:p w14:paraId="3024F5E7" w14:textId="77777777" w:rsidR="00B95B0A" w:rsidRDefault="00B95B0A" w:rsidP="00B95B0A">
      <w:pPr>
        <w:rPr>
          <w:rFonts w:cs="Arial"/>
          <w:b/>
          <w:bCs/>
          <w:color w:val="000000"/>
        </w:rPr>
      </w:pPr>
    </w:p>
    <w:p w14:paraId="14FA6AE6" w14:textId="77777777" w:rsidR="009B2381" w:rsidRDefault="009B2381" w:rsidP="00471F7F">
      <w:pPr>
        <w:pStyle w:val="a"/>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color w:val="000000"/>
          <w:sz w:val="20"/>
        </w:rPr>
      </w:pPr>
      <w:r>
        <w:rPr>
          <w:color w:val="000000"/>
        </w:rPr>
        <w:t>You must provide public notice to persons served as soon as practical but within 24 hours after you learn of the violation</w:t>
      </w:r>
      <w:r w:rsidR="00F063C4">
        <w:rPr>
          <w:color w:val="000000"/>
        </w:rPr>
        <w:t xml:space="preserve"> or loss of pressure </w:t>
      </w:r>
      <w:r>
        <w:rPr>
          <w:color w:val="000000"/>
        </w:rPr>
        <w:t xml:space="preserve">(141.202(b)). During this time, you must also contact your primacy agency. You should also coordinate with your local health department. </w:t>
      </w:r>
      <w:r w:rsidR="00F063C4">
        <w:rPr>
          <w:color w:val="000000"/>
        </w:rPr>
        <w:t>This public no</w:t>
      </w:r>
      <w:r w:rsidR="00042414">
        <w:rPr>
          <w:color w:val="000000"/>
        </w:rPr>
        <w:t>tice shall be posted in conspic</w:t>
      </w:r>
      <w:r w:rsidR="00F063C4">
        <w:rPr>
          <w:color w:val="000000"/>
        </w:rPr>
        <w:t xml:space="preserve">uous locations throughout the area served by the water system and hand delivered to persons served by the water system. </w:t>
      </w:r>
      <w:r w:rsidR="00160969">
        <w:rPr>
          <w:color w:val="000000"/>
        </w:rPr>
        <w:t>Also, y</w:t>
      </w:r>
      <w:r w:rsidR="00160969">
        <w:t>ou should use radio or television to deliver the notice to consumers</w:t>
      </w:r>
    </w:p>
    <w:p w14:paraId="65E3B412"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rPr>
          <w:rFonts w:ascii="Arial" w:hAnsi="Arial"/>
          <w:color w:val="000000"/>
        </w:rPr>
      </w:pPr>
    </w:p>
    <w:p w14:paraId="6B80116B"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color w:val="000000"/>
        </w:rPr>
        <w:t>You may need to use additional methods (e.g., newspaper, delivery of multiple copies to hospitals, clinics, or apartment buildings), since notice must be provided in a manner reasonably calculated to reach all persons served.</w:t>
      </w:r>
    </w:p>
    <w:p w14:paraId="2B2931E1"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14:paraId="666B4FE4"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color w:val="000000"/>
        </w:rPr>
        <w:t>The notice on the reverse is appropriate for hand delivery or a newspaper notice. However, you may wish to modify it before using it for a radio or TV notice. If you do, you must still include all required elements and leave the health effects language in italics unchanged. This language is mandatory (141.205(d)).  If you post or hand deliver, print your notice on letterhead, if you have it.</w:t>
      </w:r>
    </w:p>
    <w:p w14:paraId="3DE4BEC9"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14:paraId="0B780083"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b/>
          <w:color w:val="000000"/>
        </w:rPr>
        <w:t>Population Served</w:t>
      </w:r>
    </w:p>
    <w:p w14:paraId="15B84CC0"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14:paraId="5A652D34"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color w:val="000000"/>
        </w:rPr>
        <w:t xml:space="preserve">Make sure it is clear who is served by your water system--you may need to list the areas you serve. </w:t>
      </w:r>
    </w:p>
    <w:p w14:paraId="7683FA5B"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14:paraId="4028666D"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b/>
          <w:color w:val="000000"/>
        </w:rPr>
        <w:t>After Issuing the Notice</w:t>
      </w:r>
    </w:p>
    <w:p w14:paraId="68EE36B1"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14:paraId="15B50F00"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color w:val="000000"/>
        </w:rPr>
        <w:t xml:space="preserve">Send a copy of each type of notice and a certification that you have met all the public notice requirements to </w:t>
      </w:r>
      <w:proofErr w:type="gramStart"/>
      <w:r>
        <w:rPr>
          <w:rFonts w:ascii="Arial" w:hAnsi="Arial"/>
          <w:color w:val="000000"/>
        </w:rPr>
        <w:t>the your</w:t>
      </w:r>
      <w:proofErr w:type="gramEnd"/>
      <w:r>
        <w:rPr>
          <w:rFonts w:ascii="Arial" w:hAnsi="Arial"/>
          <w:color w:val="000000"/>
        </w:rPr>
        <w:t xml:space="preserve"> primacy agency within </w:t>
      </w:r>
      <w:r w:rsidR="00591CDD">
        <w:rPr>
          <w:rFonts w:ascii="Arial" w:hAnsi="Arial"/>
          <w:color w:val="000000"/>
        </w:rPr>
        <w:t xml:space="preserve">the time frame required, but no later than </w:t>
      </w:r>
      <w:r>
        <w:rPr>
          <w:rFonts w:ascii="Arial" w:hAnsi="Arial"/>
          <w:color w:val="000000"/>
        </w:rPr>
        <w:t>ten days from the time you issue the notice (141.31(d)).</w:t>
      </w:r>
    </w:p>
    <w:p w14:paraId="5E0D3FA6"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14:paraId="3D4FBC8A" w14:textId="77777777" w:rsidR="009B2381" w:rsidRDefault="009B2381" w:rsidP="009B2381">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color w:val="000000"/>
        </w:rPr>
        <w:t xml:space="preserve">It is recommended that you notify health professionals </w:t>
      </w:r>
      <w:proofErr w:type="gramStart"/>
      <w:r>
        <w:rPr>
          <w:rFonts w:ascii="Arial" w:hAnsi="Arial"/>
          <w:color w:val="000000"/>
        </w:rPr>
        <w:t>in the area of</w:t>
      </w:r>
      <w:proofErr w:type="gramEnd"/>
      <w:r>
        <w:rPr>
          <w:rFonts w:ascii="Arial" w:hAnsi="Arial"/>
          <w:color w:val="000000"/>
        </w:rPr>
        <w:t xml:space="preserve"> the violation.  People may call their doctors with questions about how the violation may affect their health, and the doctors should have the information they need to respond appropriately. In addition, health professionals, including dentists, use tap water during their procedures and need to know of contamination so they can use bottled water. </w:t>
      </w:r>
    </w:p>
    <w:p w14:paraId="3700CFED" w14:textId="77777777" w:rsidR="00F063C4" w:rsidRDefault="00F063C4" w:rsidP="00B95B0A">
      <w:pPr>
        <w:rPr>
          <w:rFonts w:ascii="Arial" w:hAnsi="Arial" w:cs="Arial"/>
          <w:b/>
          <w:bCs/>
          <w:color w:val="000000"/>
        </w:rPr>
      </w:pPr>
    </w:p>
    <w:p w14:paraId="3535901D" w14:textId="77777777" w:rsidR="00B95B0A" w:rsidRPr="003A7170" w:rsidRDefault="00B95B0A" w:rsidP="00B95B0A">
      <w:pPr>
        <w:rPr>
          <w:rFonts w:ascii="Arial" w:hAnsi="Arial" w:cs="Arial"/>
          <w:color w:val="000000"/>
        </w:rPr>
      </w:pPr>
      <w:r w:rsidRPr="003A7170">
        <w:rPr>
          <w:rFonts w:ascii="Arial" w:hAnsi="Arial" w:cs="Arial"/>
          <w:b/>
          <w:bCs/>
          <w:color w:val="000000"/>
        </w:rPr>
        <w:t>After Issuing the Notice</w:t>
      </w:r>
    </w:p>
    <w:p w14:paraId="62E67A48" w14:textId="77777777" w:rsidR="00B95B0A" w:rsidRPr="003A7170" w:rsidRDefault="00B95B0A" w:rsidP="00B95B0A">
      <w:pPr>
        <w:rPr>
          <w:rFonts w:ascii="Arial" w:hAnsi="Arial" w:cs="Arial"/>
          <w:color w:val="000000"/>
        </w:rPr>
      </w:pPr>
    </w:p>
    <w:p w14:paraId="3EEDFC84" w14:textId="77777777" w:rsidR="00B95B0A" w:rsidRPr="003A7170" w:rsidRDefault="00B95B0A" w:rsidP="00B95B0A">
      <w:pPr>
        <w:rPr>
          <w:rFonts w:ascii="Arial" w:hAnsi="Arial" w:cs="Arial"/>
          <w:b/>
          <w:color w:val="000000"/>
        </w:rPr>
      </w:pPr>
      <w:r w:rsidRPr="003A7170">
        <w:rPr>
          <w:rFonts w:ascii="Arial" w:hAnsi="Arial" w:cs="Arial"/>
          <w:b/>
          <w:color w:val="000000"/>
        </w:rPr>
        <w:t>Make sure to send your primacy agency a copy of each type of notice and a certification that you have met all the public notice requirements within ten days after issuing the notice (141.31(d)).</w:t>
      </w:r>
    </w:p>
    <w:p w14:paraId="4AFD1E0F" w14:textId="77777777" w:rsidR="00B95B0A" w:rsidRPr="003A7170" w:rsidRDefault="00B95B0A" w:rsidP="00B95B0A">
      <w:pPr>
        <w:rPr>
          <w:rFonts w:ascii="Arial" w:hAnsi="Arial" w:cs="Arial"/>
          <w:b/>
          <w:color w:val="000000"/>
        </w:rPr>
      </w:pPr>
    </w:p>
    <w:p w14:paraId="6B76F193" w14:textId="77777777" w:rsidR="00B95B0A" w:rsidRPr="003A7170" w:rsidRDefault="00B95B0A" w:rsidP="00B95B0A">
      <w:pPr>
        <w:rPr>
          <w:rFonts w:ascii="Arial" w:hAnsi="Arial" w:cs="Arial"/>
          <w:color w:val="000000"/>
        </w:rPr>
      </w:pPr>
      <w:r w:rsidRPr="003A7170">
        <w:rPr>
          <w:rFonts w:ascii="Arial" w:hAnsi="Arial" w:cs="Arial"/>
          <w:color w:val="000000"/>
        </w:rPr>
        <w:t>Please send a copy of your notice and dates posted to</w:t>
      </w:r>
      <w:r w:rsidR="005E3C7F">
        <w:rPr>
          <w:rFonts w:ascii="Arial" w:hAnsi="Arial" w:cs="Arial"/>
          <w:color w:val="000000"/>
        </w:rPr>
        <w:t xml:space="preserve"> </w:t>
      </w:r>
      <w:hyperlink r:id="rId7" w:history="1">
        <w:r w:rsidR="005E3C7F" w:rsidRPr="0013568D">
          <w:rPr>
            <w:rStyle w:val="Hyperlink"/>
            <w:rFonts w:ascii="Arial" w:hAnsi="Arial" w:cs="Arial"/>
          </w:rPr>
          <w:t>R8DWU@epa.gov</w:t>
        </w:r>
      </w:hyperlink>
      <w:r w:rsidR="005E3C7F">
        <w:rPr>
          <w:rFonts w:ascii="Arial" w:hAnsi="Arial" w:cs="Arial"/>
          <w:color w:val="000000"/>
        </w:rPr>
        <w:t xml:space="preserve"> </w:t>
      </w:r>
      <w:r w:rsidR="00B237C2">
        <w:rPr>
          <w:rFonts w:ascii="Arial" w:hAnsi="Arial" w:cs="Arial"/>
          <w:color w:val="000000"/>
        </w:rPr>
        <w:t>or</w:t>
      </w:r>
      <w:r w:rsidRPr="003A7170">
        <w:rPr>
          <w:rFonts w:ascii="Arial" w:hAnsi="Arial" w:cs="Arial"/>
          <w:color w:val="000000"/>
        </w:rPr>
        <w:t>:</w:t>
      </w:r>
    </w:p>
    <w:p w14:paraId="4D1E8339" w14:textId="77777777" w:rsidR="00B95B0A" w:rsidRPr="003A7170" w:rsidRDefault="00B95B0A" w:rsidP="00B95B0A">
      <w:pPr>
        <w:rPr>
          <w:rFonts w:ascii="Arial" w:hAnsi="Arial" w:cs="Arial"/>
          <w:color w:val="000000"/>
        </w:rPr>
      </w:pPr>
    </w:p>
    <w:p w14:paraId="269CEE10" w14:textId="77777777" w:rsidR="00B237C2" w:rsidRDefault="00B95B0A" w:rsidP="00B95B0A">
      <w:pPr>
        <w:rPr>
          <w:rFonts w:ascii="Arial" w:hAnsi="Arial" w:cs="Arial"/>
          <w:color w:val="000000"/>
        </w:rPr>
      </w:pPr>
      <w:r w:rsidRPr="003A7170">
        <w:rPr>
          <w:rFonts w:ascii="Arial" w:hAnsi="Arial" w:cs="Arial"/>
          <w:color w:val="000000"/>
        </w:rPr>
        <w:tab/>
      </w:r>
      <w:r w:rsidRPr="003A7170">
        <w:rPr>
          <w:rFonts w:ascii="Arial" w:hAnsi="Arial" w:cs="Arial"/>
          <w:color w:val="000000"/>
        </w:rPr>
        <w:tab/>
      </w:r>
      <w:r w:rsidRPr="003A7170">
        <w:rPr>
          <w:rFonts w:ascii="Arial" w:hAnsi="Arial" w:cs="Arial"/>
          <w:color w:val="000000"/>
        </w:rPr>
        <w:tab/>
      </w:r>
      <w:r w:rsidRPr="003A7170">
        <w:rPr>
          <w:rFonts w:ascii="Arial" w:hAnsi="Arial" w:cs="Arial"/>
          <w:color w:val="000000"/>
        </w:rPr>
        <w:tab/>
      </w:r>
      <w:r w:rsidRPr="003A7170">
        <w:rPr>
          <w:rFonts w:ascii="Arial" w:hAnsi="Arial" w:cs="Arial"/>
          <w:color w:val="000000"/>
        </w:rPr>
        <w:tab/>
      </w:r>
      <w:r w:rsidRPr="003A7170">
        <w:rPr>
          <w:rFonts w:ascii="Arial" w:hAnsi="Arial" w:cs="Arial"/>
          <w:color w:val="000000"/>
        </w:rPr>
        <w:tab/>
        <w:t>US EPA Region 8</w:t>
      </w:r>
      <w:r w:rsidR="00B237C2">
        <w:rPr>
          <w:rFonts w:ascii="Arial" w:hAnsi="Arial" w:cs="Arial"/>
          <w:color w:val="000000"/>
        </w:rPr>
        <w:t xml:space="preserve"> </w:t>
      </w:r>
    </w:p>
    <w:p w14:paraId="6D6592CF" w14:textId="77777777" w:rsidR="00B95B0A" w:rsidRPr="003A7170" w:rsidRDefault="00B237C2" w:rsidP="00B237C2">
      <w:pPr>
        <w:ind w:left="3600" w:firstLine="720"/>
        <w:rPr>
          <w:rFonts w:ascii="Arial" w:hAnsi="Arial" w:cs="Arial"/>
          <w:color w:val="000000"/>
        </w:rPr>
      </w:pPr>
      <w:r>
        <w:rPr>
          <w:rFonts w:ascii="Arial" w:hAnsi="Arial" w:cs="Arial"/>
          <w:color w:val="000000"/>
        </w:rPr>
        <w:t>Drinking Water Program</w:t>
      </w:r>
    </w:p>
    <w:p w14:paraId="6CBDF579" w14:textId="77777777" w:rsidR="00B95B0A" w:rsidRPr="003A7170" w:rsidRDefault="00B95B0A" w:rsidP="00B95B0A">
      <w:pPr>
        <w:rPr>
          <w:rFonts w:ascii="Arial" w:hAnsi="Arial" w:cs="Arial"/>
          <w:color w:val="000000"/>
        </w:rPr>
      </w:pPr>
      <w:r w:rsidRPr="003A7170">
        <w:rPr>
          <w:rFonts w:ascii="Arial" w:hAnsi="Arial" w:cs="Arial"/>
          <w:color w:val="000000"/>
        </w:rPr>
        <w:tab/>
      </w:r>
      <w:r w:rsidRPr="003A7170">
        <w:rPr>
          <w:rFonts w:ascii="Arial" w:hAnsi="Arial" w:cs="Arial"/>
          <w:color w:val="000000"/>
        </w:rPr>
        <w:tab/>
      </w:r>
      <w:r w:rsidRPr="003A7170">
        <w:rPr>
          <w:rFonts w:ascii="Arial" w:hAnsi="Arial" w:cs="Arial"/>
          <w:color w:val="000000"/>
        </w:rPr>
        <w:tab/>
      </w:r>
      <w:r w:rsidRPr="003A7170">
        <w:rPr>
          <w:rFonts w:ascii="Arial" w:hAnsi="Arial" w:cs="Arial"/>
          <w:color w:val="000000"/>
        </w:rPr>
        <w:tab/>
      </w:r>
      <w:r w:rsidRPr="003A7170">
        <w:rPr>
          <w:rFonts w:ascii="Arial" w:hAnsi="Arial" w:cs="Arial"/>
          <w:color w:val="000000"/>
        </w:rPr>
        <w:tab/>
      </w:r>
      <w:r w:rsidRPr="003A7170">
        <w:rPr>
          <w:rFonts w:ascii="Arial" w:hAnsi="Arial" w:cs="Arial"/>
          <w:color w:val="000000"/>
        </w:rPr>
        <w:tab/>
        <w:t>1595 Wynkoop Street</w:t>
      </w:r>
    </w:p>
    <w:p w14:paraId="4E7F20E9" w14:textId="77777777" w:rsidR="00B95B0A" w:rsidRPr="003A7170" w:rsidRDefault="00B95B0A" w:rsidP="00B95B0A">
      <w:pPr>
        <w:rPr>
          <w:rFonts w:ascii="Arial" w:hAnsi="Arial" w:cs="Arial"/>
          <w:color w:val="000000"/>
        </w:rPr>
      </w:pPr>
      <w:r w:rsidRPr="003A7170">
        <w:rPr>
          <w:rFonts w:ascii="Arial" w:hAnsi="Arial" w:cs="Arial"/>
          <w:color w:val="000000"/>
        </w:rPr>
        <w:tab/>
      </w:r>
      <w:r w:rsidRPr="003A7170">
        <w:rPr>
          <w:rFonts w:ascii="Arial" w:hAnsi="Arial" w:cs="Arial"/>
          <w:color w:val="000000"/>
        </w:rPr>
        <w:tab/>
      </w:r>
      <w:r w:rsidRPr="003A7170">
        <w:rPr>
          <w:rFonts w:ascii="Arial" w:hAnsi="Arial" w:cs="Arial"/>
          <w:color w:val="000000"/>
        </w:rPr>
        <w:tab/>
      </w:r>
      <w:r w:rsidRPr="003A7170">
        <w:rPr>
          <w:rFonts w:ascii="Arial" w:hAnsi="Arial" w:cs="Arial"/>
          <w:color w:val="000000"/>
        </w:rPr>
        <w:tab/>
      </w:r>
      <w:r w:rsidRPr="003A7170">
        <w:rPr>
          <w:rFonts w:ascii="Arial" w:hAnsi="Arial" w:cs="Arial"/>
          <w:color w:val="000000"/>
        </w:rPr>
        <w:tab/>
      </w:r>
      <w:r w:rsidRPr="003A7170">
        <w:rPr>
          <w:rFonts w:ascii="Arial" w:hAnsi="Arial" w:cs="Arial"/>
          <w:color w:val="000000"/>
        </w:rPr>
        <w:tab/>
      </w:r>
      <w:smartTag w:uri="urn:schemas-microsoft-com:office:smarttags" w:element="City">
        <w:r w:rsidRPr="003A7170">
          <w:rPr>
            <w:rFonts w:ascii="Arial" w:hAnsi="Arial" w:cs="Arial"/>
            <w:color w:val="000000"/>
          </w:rPr>
          <w:t>Denver</w:t>
        </w:r>
      </w:smartTag>
      <w:r w:rsidRPr="003A7170">
        <w:rPr>
          <w:rFonts w:ascii="Arial" w:hAnsi="Arial" w:cs="Arial"/>
          <w:color w:val="000000"/>
        </w:rPr>
        <w:t xml:space="preserve">, </w:t>
      </w:r>
      <w:smartTag w:uri="urn:schemas-microsoft-com:office:smarttags" w:element="State">
        <w:r w:rsidRPr="003A7170">
          <w:rPr>
            <w:rFonts w:ascii="Arial" w:hAnsi="Arial" w:cs="Arial"/>
            <w:color w:val="000000"/>
          </w:rPr>
          <w:t>CO</w:t>
        </w:r>
      </w:smartTag>
      <w:r w:rsidRPr="003A7170">
        <w:rPr>
          <w:rFonts w:ascii="Arial" w:hAnsi="Arial" w:cs="Arial"/>
          <w:color w:val="000000"/>
        </w:rPr>
        <w:t xml:space="preserve"> 80202-1129</w:t>
      </w:r>
    </w:p>
    <w:p w14:paraId="7E1E7185" w14:textId="77777777" w:rsidR="00B95B0A" w:rsidRPr="003A7170" w:rsidRDefault="00B95B0A" w:rsidP="00B95B0A">
      <w:pPr>
        <w:rPr>
          <w:rFonts w:ascii="Arial" w:hAnsi="Arial" w:cs="Arial"/>
          <w:color w:val="000000"/>
        </w:rPr>
      </w:pPr>
    </w:p>
    <w:p w14:paraId="70F5E437" w14:textId="77777777" w:rsidR="00B95B0A" w:rsidRPr="00471F7F" w:rsidRDefault="00B95B0A" w:rsidP="00471F7F">
      <w:pPr>
        <w:jc w:val="center"/>
        <w:rPr>
          <w:rFonts w:ascii="Arial" w:hAnsi="Arial" w:cs="Arial"/>
          <w:b/>
          <w:color w:val="000000"/>
        </w:rPr>
      </w:pPr>
      <w:r w:rsidRPr="00471F7F">
        <w:rPr>
          <w:rFonts w:ascii="Arial" w:hAnsi="Arial" w:cs="Arial"/>
          <w:b/>
          <w:color w:val="000000"/>
        </w:rPr>
        <w:t>Certification of Public Notification</w:t>
      </w:r>
    </w:p>
    <w:p w14:paraId="2440F736" w14:textId="77777777" w:rsidR="00B95B0A" w:rsidRPr="003A7170" w:rsidRDefault="00B95B0A" w:rsidP="00B95B0A">
      <w:pPr>
        <w:rPr>
          <w:rFonts w:ascii="Arial" w:hAnsi="Arial" w:cs="Arial"/>
          <w:color w:val="000000"/>
        </w:rPr>
      </w:pPr>
    </w:p>
    <w:p w14:paraId="6B589560" w14:textId="77777777" w:rsidR="00B95B0A" w:rsidRPr="003A7170" w:rsidRDefault="00B95B0A" w:rsidP="00B95B0A">
      <w:pPr>
        <w:rPr>
          <w:rFonts w:ascii="Arial" w:hAnsi="Arial" w:cs="Arial"/>
          <w:color w:val="000000"/>
        </w:rPr>
      </w:pPr>
      <w:r w:rsidRPr="003A7170">
        <w:rPr>
          <w:rFonts w:ascii="Arial" w:hAnsi="Arial" w:cs="Arial"/>
          <w:color w:val="000000"/>
        </w:rPr>
        <w:t xml:space="preserve">I ____________________________certify that the attached public notification was issued from </w:t>
      </w:r>
    </w:p>
    <w:p w14:paraId="40677E02" w14:textId="77777777" w:rsidR="00B95B0A" w:rsidRPr="003A7170" w:rsidRDefault="003A7170" w:rsidP="00B95B0A">
      <w:pPr>
        <w:rPr>
          <w:rFonts w:ascii="Arial" w:hAnsi="Arial" w:cs="Arial"/>
          <w:color w:val="000000"/>
        </w:rPr>
      </w:pPr>
      <w:r>
        <w:rPr>
          <w:rFonts w:ascii="Arial" w:hAnsi="Arial" w:cs="Arial"/>
          <w:color w:val="000000"/>
        </w:rPr>
        <w:t xml:space="preserve"> </w:t>
      </w:r>
      <w:r w:rsidR="00B95B0A" w:rsidRPr="003A7170">
        <w:rPr>
          <w:rFonts w:ascii="Arial" w:hAnsi="Arial" w:cs="Arial"/>
          <w:color w:val="000000"/>
        </w:rPr>
        <w:t>(PWS Operator / Responsible Party)</w:t>
      </w:r>
    </w:p>
    <w:p w14:paraId="5D59EF90" w14:textId="77777777" w:rsidR="00B95B0A" w:rsidRPr="003A7170" w:rsidRDefault="00B95B0A" w:rsidP="00B95B0A">
      <w:pPr>
        <w:rPr>
          <w:rFonts w:ascii="Arial" w:hAnsi="Arial" w:cs="Arial"/>
          <w:color w:val="000000"/>
        </w:rPr>
      </w:pPr>
    </w:p>
    <w:p w14:paraId="5E48432C" w14:textId="77777777" w:rsidR="00B95B0A" w:rsidRPr="003A7170" w:rsidRDefault="00B95B0A" w:rsidP="00B95B0A">
      <w:pPr>
        <w:rPr>
          <w:rFonts w:ascii="Arial" w:hAnsi="Arial" w:cs="Arial"/>
          <w:color w:val="000000"/>
        </w:rPr>
      </w:pPr>
      <w:r w:rsidRPr="003A7170">
        <w:rPr>
          <w:rFonts w:ascii="Arial" w:hAnsi="Arial" w:cs="Arial"/>
          <w:color w:val="000000"/>
        </w:rPr>
        <w:t>_____________________________ to _____________________________.</w:t>
      </w:r>
    </w:p>
    <w:p w14:paraId="1545E35A" w14:textId="77777777" w:rsidR="00B95B0A" w:rsidRPr="003A7170" w:rsidRDefault="00B95B0A" w:rsidP="00B95B0A">
      <w:pPr>
        <w:rPr>
          <w:rFonts w:ascii="Arial" w:hAnsi="Arial" w:cs="Arial"/>
          <w:color w:val="000000"/>
        </w:rPr>
      </w:pPr>
      <w:r w:rsidRPr="003A7170">
        <w:rPr>
          <w:rFonts w:ascii="Arial" w:hAnsi="Arial" w:cs="Arial"/>
          <w:color w:val="000000"/>
        </w:rPr>
        <w:t xml:space="preserve">                      (Date)</w:t>
      </w:r>
      <w:r w:rsidRPr="003A7170">
        <w:rPr>
          <w:rFonts w:ascii="Arial" w:hAnsi="Arial" w:cs="Arial"/>
          <w:color w:val="000000"/>
        </w:rPr>
        <w:tab/>
      </w:r>
      <w:r w:rsidRPr="003A7170">
        <w:rPr>
          <w:rFonts w:ascii="Arial" w:hAnsi="Arial" w:cs="Arial"/>
          <w:color w:val="000000"/>
        </w:rPr>
        <w:tab/>
      </w:r>
      <w:r w:rsidRPr="003A7170">
        <w:rPr>
          <w:rFonts w:ascii="Arial" w:hAnsi="Arial" w:cs="Arial"/>
          <w:color w:val="000000"/>
        </w:rPr>
        <w:tab/>
        <w:t xml:space="preserve">                     </w:t>
      </w:r>
      <w:proofErr w:type="gramStart"/>
      <w:r w:rsidRPr="003A7170">
        <w:rPr>
          <w:rFonts w:ascii="Arial" w:hAnsi="Arial" w:cs="Arial"/>
          <w:color w:val="000000"/>
        </w:rPr>
        <w:t xml:space="preserve">   (</w:t>
      </w:r>
      <w:proofErr w:type="gramEnd"/>
      <w:r w:rsidRPr="003A7170">
        <w:rPr>
          <w:rFonts w:ascii="Arial" w:hAnsi="Arial" w:cs="Arial"/>
          <w:color w:val="000000"/>
        </w:rPr>
        <w:t>Date)</w:t>
      </w:r>
    </w:p>
    <w:p w14:paraId="352FAA8B" w14:textId="77777777" w:rsidR="00B95B0A" w:rsidRPr="003A7170" w:rsidRDefault="00B95B0A" w:rsidP="00B95B0A">
      <w:pPr>
        <w:rPr>
          <w:rFonts w:ascii="Arial" w:hAnsi="Arial" w:cs="Arial"/>
          <w:color w:val="000000"/>
        </w:rPr>
      </w:pPr>
    </w:p>
    <w:p w14:paraId="00AE6ED7" w14:textId="77777777" w:rsidR="00B95B0A" w:rsidRPr="003A7170" w:rsidRDefault="00B95B0A" w:rsidP="00B95B0A">
      <w:pPr>
        <w:rPr>
          <w:rFonts w:ascii="Arial" w:hAnsi="Arial" w:cs="Arial"/>
          <w:color w:val="000000"/>
        </w:rPr>
      </w:pPr>
      <w:r w:rsidRPr="003A7170">
        <w:rPr>
          <w:rFonts w:ascii="Arial" w:hAnsi="Arial" w:cs="Arial"/>
          <w:color w:val="000000"/>
        </w:rPr>
        <w:t>The attached notice was issued by _________________________________.</w:t>
      </w:r>
    </w:p>
    <w:p w14:paraId="3EDEE780" w14:textId="77777777" w:rsidR="00B95B0A" w:rsidRPr="003A7170" w:rsidRDefault="00B95B0A" w:rsidP="00B95B0A">
      <w:pPr>
        <w:rPr>
          <w:rFonts w:ascii="Arial" w:hAnsi="Arial" w:cs="Arial"/>
          <w:color w:val="000000"/>
        </w:rPr>
      </w:pPr>
      <w:r w:rsidRPr="003A7170">
        <w:rPr>
          <w:rFonts w:ascii="Arial" w:hAnsi="Arial" w:cs="Arial"/>
          <w:color w:val="000000"/>
        </w:rPr>
        <w:t xml:space="preserve">                                                                     (Method of delivery)</w:t>
      </w:r>
    </w:p>
    <w:p w14:paraId="0863F897" w14:textId="77777777" w:rsidR="00B95B0A" w:rsidRPr="003A7170" w:rsidRDefault="00B95B0A" w:rsidP="00B95B0A">
      <w:pPr>
        <w:rPr>
          <w:rFonts w:ascii="Arial" w:hAnsi="Arial" w:cs="Arial"/>
          <w:color w:val="000000"/>
        </w:rPr>
      </w:pPr>
    </w:p>
    <w:p w14:paraId="7E4464AF" w14:textId="77777777" w:rsidR="00D93948" w:rsidRDefault="00B95B0A" w:rsidP="00C67535">
      <w:r w:rsidRPr="003A7170">
        <w:rPr>
          <w:rFonts w:ascii="Arial" w:hAnsi="Arial" w:cs="Arial"/>
          <w:color w:val="000000"/>
        </w:rPr>
        <w:t>Signature ____________________________</w:t>
      </w:r>
      <w:r w:rsidR="00C67535">
        <w:rPr>
          <w:rFonts w:ascii="Arial" w:hAnsi="Arial" w:cs="Arial"/>
          <w:color w:val="000000"/>
        </w:rPr>
        <w:t>___     Date _________________</w:t>
      </w:r>
    </w:p>
    <w:sectPr w:rsidR="00D93948" w:rsidSect="009B2381">
      <w:footerReference w:type="even" r:id="rId8"/>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5ECE" w14:textId="77777777" w:rsidR="00A95A9D" w:rsidRDefault="00A95A9D">
      <w:r>
        <w:separator/>
      </w:r>
    </w:p>
  </w:endnote>
  <w:endnote w:type="continuationSeparator" w:id="0">
    <w:p w14:paraId="3937F480" w14:textId="77777777" w:rsidR="00A95A9D" w:rsidRDefault="00A9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39B1" w14:textId="77777777" w:rsidR="00DC0578" w:rsidRDefault="00DC0578" w:rsidP="00323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8AF214" w14:textId="77777777" w:rsidR="00DC0578" w:rsidRDefault="00DC0578" w:rsidP="00323F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30CF" w14:textId="77777777" w:rsidR="00DC0578" w:rsidRDefault="00DC0578" w:rsidP="00323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F7F">
      <w:rPr>
        <w:rStyle w:val="PageNumber"/>
        <w:noProof/>
      </w:rPr>
      <w:t>1</w:t>
    </w:r>
    <w:r>
      <w:rPr>
        <w:rStyle w:val="PageNumber"/>
      </w:rPr>
      <w:fldChar w:fldCharType="end"/>
    </w:r>
  </w:p>
  <w:p w14:paraId="684B6298" w14:textId="77777777" w:rsidR="00DC0578" w:rsidRDefault="00DC0578" w:rsidP="00323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6BAD" w14:textId="77777777" w:rsidR="00A95A9D" w:rsidRDefault="00A95A9D">
      <w:r>
        <w:separator/>
      </w:r>
    </w:p>
  </w:footnote>
  <w:footnote w:type="continuationSeparator" w:id="0">
    <w:p w14:paraId="1DA445BB" w14:textId="77777777" w:rsidR="00A95A9D" w:rsidRDefault="00A9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822722"/>
    <w:multiLevelType w:val="hybridMultilevel"/>
    <w:tmpl w:val="F7AE77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5941AA"/>
    <w:multiLevelType w:val="hybridMultilevel"/>
    <w:tmpl w:val="B478E5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3C618A0"/>
    <w:multiLevelType w:val="hybridMultilevel"/>
    <w:tmpl w:val="BD7AA4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75137522">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16cid:durableId="737485768">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16cid:durableId="2016885374">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4" w16cid:durableId="707073578">
    <w:abstractNumId w:val="2"/>
  </w:num>
  <w:num w:numId="5" w16cid:durableId="144705384">
    <w:abstractNumId w:val="3"/>
  </w:num>
  <w:num w:numId="6" w16cid:durableId="121238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948"/>
    <w:rsid w:val="00042414"/>
    <w:rsid w:val="00055A32"/>
    <w:rsid w:val="00082FD0"/>
    <w:rsid w:val="0009605C"/>
    <w:rsid w:val="000F5B73"/>
    <w:rsid w:val="00160969"/>
    <w:rsid w:val="00295332"/>
    <w:rsid w:val="0031488D"/>
    <w:rsid w:val="00323F57"/>
    <w:rsid w:val="003A7170"/>
    <w:rsid w:val="00471F7F"/>
    <w:rsid w:val="00492812"/>
    <w:rsid w:val="0049420E"/>
    <w:rsid w:val="00591CDD"/>
    <w:rsid w:val="005C48AB"/>
    <w:rsid w:val="005E3C7F"/>
    <w:rsid w:val="008608AA"/>
    <w:rsid w:val="008E4F94"/>
    <w:rsid w:val="00914587"/>
    <w:rsid w:val="009B2381"/>
    <w:rsid w:val="00A95A9D"/>
    <w:rsid w:val="00AC4F61"/>
    <w:rsid w:val="00AD12B7"/>
    <w:rsid w:val="00B237C2"/>
    <w:rsid w:val="00B95B0A"/>
    <w:rsid w:val="00C67535"/>
    <w:rsid w:val="00D43947"/>
    <w:rsid w:val="00D743DF"/>
    <w:rsid w:val="00D93948"/>
    <w:rsid w:val="00DC0578"/>
    <w:rsid w:val="00EF3BA7"/>
    <w:rsid w:val="00F063C4"/>
    <w:rsid w:val="00F425B6"/>
    <w:rsid w:val="00F97886"/>
    <w:rsid w:val="00FF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AD86F2C"/>
  <w15:chartTrackingRefBased/>
  <w15:docId w15:val="{575FD1BA-CFAE-4CC5-BCF5-20A2F017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pPr>
    <w:rPr>
      <w:rFonts w:ascii="Arial" w:hAnsi="Arial"/>
      <w:b/>
      <w:color w:val="000000"/>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_"/>
    <w:basedOn w:val="Normal"/>
    <w:pPr>
      <w:widowControl w:val="0"/>
      <w:ind w:left="360" w:hanging="360"/>
    </w:pPr>
    <w:rPr>
      <w:rFonts w:ascii="Arial" w:hAnsi="Arial"/>
      <w:snapToGrid w:val="0"/>
      <w:sz w:val="24"/>
    </w:rPr>
  </w:style>
  <w:style w:type="paragraph" w:customStyle="1" w:styleId="Level1">
    <w:name w:val="Level 1"/>
    <w:basedOn w:val="Normal"/>
    <w:pPr>
      <w:widowControl w:val="0"/>
      <w:ind w:left="360" w:hanging="360"/>
    </w:pPr>
    <w:rPr>
      <w:rFonts w:ascii="Arial" w:hAnsi="Arial"/>
      <w:snapToGrid w:val="0"/>
      <w:sz w:val="24"/>
    </w:rPr>
  </w:style>
  <w:style w:type="paragraph" w:styleId="Footer">
    <w:name w:val="footer"/>
    <w:basedOn w:val="Normal"/>
    <w:rsid w:val="00323F57"/>
    <w:pPr>
      <w:tabs>
        <w:tab w:val="center" w:pos="4320"/>
        <w:tab w:val="right" w:pos="8640"/>
      </w:tabs>
    </w:pPr>
  </w:style>
  <w:style w:type="character" w:styleId="PageNumber">
    <w:name w:val="page number"/>
    <w:basedOn w:val="DefaultParagraphFont"/>
    <w:rsid w:val="00323F57"/>
  </w:style>
  <w:style w:type="character" w:styleId="Hyperlink">
    <w:name w:val="Hyperlink"/>
    <w:rsid w:val="005E3C7F"/>
    <w:rPr>
      <w:color w:val="0563C1"/>
      <w:u w:val="single"/>
    </w:rPr>
  </w:style>
  <w:style w:type="character" w:styleId="UnresolvedMention">
    <w:name w:val="Unresolved Mention"/>
    <w:uiPriority w:val="99"/>
    <w:semiHidden/>
    <w:unhideWhenUsed/>
    <w:rsid w:val="005E3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8DWU@e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Instructions for Fecal Coliform or E</vt:lpstr>
    </vt:vector>
  </TitlesOfParts>
  <Company>dept of environ quality</Company>
  <LinksUpToDate>false</LinksUpToDate>
  <CharactersWithSpaces>5628</CharactersWithSpaces>
  <SharedDoc>false</SharedDoc>
  <HLinks>
    <vt:vector size="6" baseType="variant">
      <vt:variant>
        <vt:i4>1310836</vt:i4>
      </vt:variant>
      <vt:variant>
        <vt:i4>0</vt:i4>
      </vt:variant>
      <vt:variant>
        <vt:i4>0</vt:i4>
      </vt:variant>
      <vt:variant>
        <vt:i4>5</vt:i4>
      </vt:variant>
      <vt:variant>
        <vt:lpwstr>mailto:R8DWU@epa.gov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Fecal Coliform or E</dc:title>
  <dc:subject/>
  <dc:creator>Brett Shakespear</dc:creator>
  <cp:keywords/>
  <dc:description/>
  <cp:lastModifiedBy>Weinberg, Charles</cp:lastModifiedBy>
  <cp:revision>2</cp:revision>
  <cp:lastPrinted>2008-05-21T16:14:00Z</cp:lastPrinted>
  <dcterms:created xsi:type="dcterms:W3CDTF">2023-04-06T19:39:00Z</dcterms:created>
  <dcterms:modified xsi:type="dcterms:W3CDTF">2023-04-06T19:39:00Z</dcterms:modified>
</cp:coreProperties>
</file>