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0459" w14:textId="64E42D2E" w:rsidR="00AD663D" w:rsidRDefault="00145C35" w:rsidP="00AD663D">
      <w:pPr>
        <w:pStyle w:val="Heading1"/>
        <w:tabs>
          <w:tab w:val="clear" w:pos="1800"/>
        </w:tabs>
        <w:spacing w:after="360"/>
        <w:rPr>
          <w:caps/>
        </w:rPr>
      </w:pPr>
      <w:bookmarkStart w:id="0" w:name="_Hlk89094772"/>
      <w:r w:rsidRPr="00AD663D">
        <w:rPr>
          <w:caps/>
        </w:rPr>
        <w:t>CLASS VI PERMIT APPLICATION NARRATIVE</w:t>
      </w:r>
      <w:r w:rsidR="00AD663D" w:rsidRPr="00AD663D">
        <w:rPr>
          <w:caps/>
        </w:rPr>
        <w:br/>
      </w:r>
      <w:r w:rsidR="00AD663D">
        <w:rPr>
          <w:caps/>
        </w:rPr>
        <w:t>40 CFR 146.82(</w:t>
      </w:r>
      <w:r w:rsidR="00AD663D">
        <w:t>a</w:t>
      </w:r>
      <w:r w:rsidR="003A1E56" w:rsidRPr="00AD663D">
        <w:rPr>
          <w:caps/>
        </w:rPr>
        <w:t>)</w:t>
      </w:r>
    </w:p>
    <w:p w14:paraId="207C8405" w14:textId="77777777" w:rsidR="00681584" w:rsidRPr="00907B2C" w:rsidRDefault="00681584" w:rsidP="00681584">
      <w:pPr>
        <w:spacing w:after="480"/>
        <w:jc w:val="center"/>
        <w:rPr>
          <w:b/>
          <w:highlight w:val="yellow"/>
        </w:rPr>
      </w:pPr>
      <w:r w:rsidRPr="00907B2C">
        <w:rPr>
          <w:b/>
          <w:highlight w:val="yellow"/>
        </w:rPr>
        <w:t>INSERT PROJECT NAME</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thinThickSmallGap" w:sz="12" w:space="0" w:color="0070C0"/>
          <w:insideV w:val="thinThickSmallGap" w:sz="12" w:space="0" w:color="0070C0"/>
        </w:tblBorders>
        <w:tblCellMar>
          <w:top w:w="144" w:type="dxa"/>
          <w:left w:w="144" w:type="dxa"/>
          <w:bottom w:w="144" w:type="dxa"/>
          <w:right w:w="144" w:type="dxa"/>
        </w:tblCellMar>
        <w:tblLook w:val="04A0" w:firstRow="1" w:lastRow="0" w:firstColumn="1" w:lastColumn="0" w:noHBand="0" w:noVBand="1"/>
      </w:tblPr>
      <w:tblGrid>
        <w:gridCol w:w="9360"/>
      </w:tblGrid>
      <w:tr w:rsidR="00145C35" w:rsidRPr="00297D2A" w14:paraId="3D402D1D" w14:textId="77777777" w:rsidTr="20B85A85">
        <w:trPr>
          <w:jc w:val="center"/>
        </w:trPr>
        <w:tc>
          <w:tcPr>
            <w:tcW w:w="9360" w:type="dxa"/>
          </w:tcPr>
          <w:p w14:paraId="1C434A59" w14:textId="0C0278E8" w:rsidR="00AD663D" w:rsidRPr="00995301" w:rsidRDefault="00AD663D" w:rsidP="20B85A85">
            <w:pPr>
              <w:spacing w:before="60" w:after="120"/>
              <w:jc w:val="center"/>
              <w:rPr>
                <w:b/>
                <w:bCs/>
                <w:sz w:val="22"/>
                <w:szCs w:val="22"/>
              </w:rPr>
            </w:pPr>
            <w:r w:rsidRPr="20B85A85">
              <w:rPr>
                <w:b/>
                <w:bCs/>
                <w:sz w:val="22"/>
                <w:szCs w:val="22"/>
              </w:rPr>
              <w:t>INSTRUCTIONS</w:t>
            </w:r>
          </w:p>
          <w:p w14:paraId="1719E4D4" w14:textId="44C9367A" w:rsidR="00781F0A" w:rsidRDefault="00781F0A" w:rsidP="00781F0A">
            <w:pPr>
              <w:spacing w:after="120"/>
              <w:rPr>
                <w:sz w:val="22"/>
                <w:szCs w:val="22"/>
              </w:rPr>
            </w:pPr>
            <w:r w:rsidRPr="20B85A85">
              <w:rPr>
                <w:sz w:val="22"/>
                <w:szCs w:val="22"/>
              </w:rPr>
              <w:t>To reduce the potential for redundancy and to organize permit application components in a manner that facilitates efficient review by the permitting authority, EPA recommends that Class VI permit applicants submit both:</w:t>
            </w:r>
            <w:r w:rsidR="00145C35" w:rsidRPr="20B85A85">
              <w:rPr>
                <w:sz w:val="22"/>
                <w:szCs w:val="22"/>
              </w:rPr>
              <w:t xml:space="preserve"> </w:t>
            </w:r>
          </w:p>
          <w:p w14:paraId="46E8C1BB" w14:textId="77777777" w:rsidR="00781F0A" w:rsidRDefault="00781F0A" w:rsidP="00781F0A">
            <w:pPr>
              <w:pStyle w:val="ListParagraph"/>
              <w:numPr>
                <w:ilvl w:val="0"/>
                <w:numId w:val="12"/>
              </w:numPr>
              <w:spacing w:after="120"/>
              <w:contextualSpacing w:val="0"/>
              <w:rPr>
                <w:sz w:val="22"/>
                <w:szCs w:val="22"/>
              </w:rPr>
            </w:pPr>
            <w:r w:rsidRPr="00781F0A">
              <w:rPr>
                <w:sz w:val="22"/>
                <w:szCs w:val="22"/>
              </w:rPr>
              <w:t>A narrative with a characterization of the proposed site, overall strategies for site operations, and other general project information (compiled into a single file and submitted using the Project Information Tracking module of the GSDT).</w:t>
            </w:r>
          </w:p>
          <w:p w14:paraId="19FD025A" w14:textId="6A5D0217" w:rsidR="00781F0A" w:rsidRPr="00781F0A" w:rsidRDefault="00781F0A" w:rsidP="00781F0A">
            <w:pPr>
              <w:pStyle w:val="ListParagraph"/>
              <w:numPr>
                <w:ilvl w:val="0"/>
                <w:numId w:val="12"/>
              </w:numPr>
              <w:spacing w:after="120"/>
              <w:contextualSpacing w:val="0"/>
              <w:rPr>
                <w:sz w:val="22"/>
                <w:szCs w:val="22"/>
              </w:rPr>
            </w:pPr>
            <w:r w:rsidRPr="00781F0A">
              <w:rPr>
                <w:sz w:val="22"/>
                <w:szCs w:val="22"/>
              </w:rPr>
              <w:t xml:space="preserve">Specific, detailed information required by certain Class VI Rule provisions (submitted using other GSDT modules, which are tailored to the applicable Class VI Rule requirements). </w:t>
            </w:r>
          </w:p>
          <w:p w14:paraId="1F32A106" w14:textId="6926E3D3" w:rsidR="004B107D" w:rsidRDefault="00145C35" w:rsidP="00781F0A">
            <w:pPr>
              <w:spacing w:after="120"/>
              <w:rPr>
                <w:sz w:val="22"/>
              </w:rPr>
            </w:pPr>
            <w:r w:rsidRPr="00AD663D">
              <w:rPr>
                <w:sz w:val="22"/>
                <w:szCs w:val="22"/>
              </w:rPr>
              <w:t>This template provides a</w:t>
            </w:r>
            <w:r w:rsidR="001A2575">
              <w:rPr>
                <w:sz w:val="22"/>
                <w:szCs w:val="22"/>
              </w:rPr>
              <w:t xml:space="preserve"> suggested</w:t>
            </w:r>
            <w:r w:rsidRPr="00AD663D">
              <w:rPr>
                <w:sz w:val="22"/>
                <w:szCs w:val="22"/>
              </w:rPr>
              <w:t xml:space="preserve"> outline for the narrative component of the permit application. </w:t>
            </w:r>
            <w:r w:rsidR="004B107D" w:rsidRPr="1A8048C1">
              <w:rPr>
                <w:sz w:val="22"/>
              </w:rPr>
              <w:t>Permit applicants are not required to use this template. This document does not substitute for promulgated provisions or regulations, nor is it a regulation itself, and it does not impose legally-binding requirements on the U.S. Environmental Protection Agency (EPA), states, or the regulated community.</w:t>
            </w:r>
          </w:p>
          <w:p w14:paraId="0CFF7C41" w14:textId="5FB9D4EE" w:rsidR="004B107D" w:rsidRDefault="004B107D" w:rsidP="004B107D">
            <w:pPr>
              <w:spacing w:after="120"/>
              <w:rPr>
                <w:sz w:val="22"/>
              </w:rPr>
            </w:pPr>
            <w:r w:rsidRPr="1A8048C1">
              <w:rPr>
                <w:sz w:val="22"/>
              </w:rPr>
              <w:t>Note that references to EPA’s Class VI Rule in the code of federal regulations (CFR) are provided in this template. States with Class VI primacy have requirements that are at least as stringent as EPA’s. If your Class VI well is in a primacy state, consult your permitting authority about any additional requirements for what must be included in th</w:t>
            </w:r>
            <w:r>
              <w:rPr>
                <w:sz w:val="22"/>
              </w:rPr>
              <w:t>e</w:t>
            </w:r>
            <w:r w:rsidRPr="1A8048C1">
              <w:rPr>
                <w:sz w:val="22"/>
              </w:rPr>
              <w:t xml:space="preserve"> </w:t>
            </w:r>
            <w:r>
              <w:rPr>
                <w:sz w:val="22"/>
              </w:rPr>
              <w:t>permit application</w:t>
            </w:r>
            <w:r w:rsidRPr="1A8048C1">
              <w:rPr>
                <w:sz w:val="22"/>
              </w:rPr>
              <w:t xml:space="preserve">. </w:t>
            </w:r>
          </w:p>
          <w:p w14:paraId="320338E5" w14:textId="6645E871" w:rsidR="004B107D" w:rsidRPr="00A1130D" w:rsidRDefault="004B107D" w:rsidP="004B107D">
            <w:pPr>
              <w:spacing w:after="120"/>
              <w:rPr>
                <w:sz w:val="22"/>
              </w:rPr>
            </w:pPr>
            <w:r w:rsidRPr="00D96466">
              <w:rPr>
                <w:sz w:val="22"/>
              </w:rPr>
              <w:t>In this template, instruction</w:t>
            </w:r>
            <w:r>
              <w:rPr>
                <w:sz w:val="22"/>
              </w:rPr>
              <w:t>s</w:t>
            </w:r>
            <w:r w:rsidRPr="00D96466">
              <w:rPr>
                <w:sz w:val="22"/>
              </w:rPr>
              <w:t xml:space="preserve"> or suggestions appear in </w:t>
            </w:r>
            <w:r w:rsidRPr="00A70100">
              <w:rPr>
                <w:b/>
                <w:i/>
                <w:iCs/>
                <w:color w:val="0070C0"/>
                <w:sz w:val="22"/>
              </w:rPr>
              <w:t>blue text</w:t>
            </w:r>
            <w:r w:rsidRPr="00D96466">
              <w:rPr>
                <w:sz w:val="22"/>
              </w:rPr>
              <w:t xml:space="preserve">. These are provided to assist with site- and project-specific </w:t>
            </w:r>
            <w:r>
              <w:rPr>
                <w:sz w:val="22"/>
              </w:rPr>
              <w:t xml:space="preserve">permit application </w:t>
            </w:r>
            <w:r w:rsidRPr="00D96466">
              <w:rPr>
                <w:sz w:val="22"/>
              </w:rPr>
              <w:t>development.</w:t>
            </w:r>
            <w:r w:rsidRPr="00A1130D">
              <w:rPr>
                <w:sz w:val="22"/>
              </w:rPr>
              <w:t xml:space="preserve"> </w:t>
            </w:r>
            <w:r w:rsidRPr="00D96466">
              <w:rPr>
                <w:sz w:val="22"/>
              </w:rPr>
              <w:t>These are recommendations and are not required elements of the federal Class VI Rule</w:t>
            </w:r>
            <w:r w:rsidRPr="00A1130D">
              <w:rPr>
                <w:sz w:val="22"/>
              </w:rPr>
              <w:t xml:space="preserve">. </w:t>
            </w:r>
          </w:p>
          <w:p w14:paraId="5DB1E1BA" w14:textId="011CB66F" w:rsidR="00AD663D" w:rsidRPr="00BC4A9C" w:rsidRDefault="004B107D" w:rsidP="00781F0A">
            <w:pPr>
              <w:spacing w:after="120"/>
              <w:rPr>
                <w:sz w:val="22"/>
                <w:szCs w:val="22"/>
              </w:rPr>
            </w:pPr>
            <w:r w:rsidRPr="00A1130D">
              <w:rPr>
                <w:sz w:val="22"/>
              </w:rPr>
              <w:t xml:space="preserve">Please delete the </w:t>
            </w:r>
            <w:r w:rsidRPr="00A70100">
              <w:rPr>
                <w:b/>
                <w:i/>
                <w:iCs/>
                <w:color w:val="0070C0"/>
                <w:sz w:val="22"/>
              </w:rPr>
              <w:t>blue text</w:t>
            </w:r>
            <w:r w:rsidRPr="00A1130D">
              <w:rPr>
                <w:sz w:val="22"/>
              </w:rPr>
              <w:t xml:space="preserve"> and replace the </w:t>
            </w:r>
            <w:r w:rsidRPr="003E1605">
              <w:rPr>
                <w:sz w:val="22"/>
                <w:highlight w:val="yellow"/>
              </w:rPr>
              <w:t>yellow highlighted text</w:t>
            </w:r>
            <w:r w:rsidRPr="00A1130D">
              <w:rPr>
                <w:sz w:val="22"/>
              </w:rPr>
              <w:t xml:space="preserve"> before submitting your document. Similarly, please adjust the example </w:t>
            </w:r>
            <w:r w:rsidRPr="00D96466">
              <w:rPr>
                <w:sz w:val="22"/>
              </w:rPr>
              <w:t xml:space="preserve">text </w:t>
            </w:r>
            <w:r>
              <w:rPr>
                <w:sz w:val="22"/>
              </w:rPr>
              <w:t xml:space="preserve">and </w:t>
            </w:r>
            <w:r w:rsidRPr="00D96466">
              <w:rPr>
                <w:sz w:val="22"/>
              </w:rPr>
              <w:t>tables throughout</w:t>
            </w:r>
            <w:r>
              <w:rPr>
                <w:sz w:val="22"/>
              </w:rPr>
              <w:t xml:space="preserve"> </w:t>
            </w:r>
            <w:r w:rsidRPr="00A1130D">
              <w:rPr>
                <w:sz w:val="22"/>
              </w:rPr>
              <w:t xml:space="preserve">as necessary (e.g., by adding or removing rows or columns). Appropriate maps, figures, references, etc. should also be included to support the text. </w:t>
            </w:r>
            <w:r w:rsidR="00781F0A">
              <w:rPr>
                <w:sz w:val="22"/>
                <w:szCs w:val="22"/>
              </w:rPr>
              <w:t xml:space="preserve">If desired, appendices, attachments, or other supplemental information associated with the narrative </w:t>
            </w:r>
            <w:r w:rsidR="00132BD9">
              <w:rPr>
                <w:sz w:val="22"/>
                <w:szCs w:val="22"/>
              </w:rPr>
              <w:t xml:space="preserve">that do not fit into one of the specific GSDT modules </w:t>
            </w:r>
            <w:r w:rsidR="00781F0A">
              <w:rPr>
                <w:sz w:val="22"/>
                <w:szCs w:val="22"/>
              </w:rPr>
              <w:t xml:space="preserve">can be uploaded directly to the Project Information Tracking module </w:t>
            </w:r>
            <w:r w:rsidR="00781F0A" w:rsidRPr="00BC4A9C">
              <w:rPr>
                <w:sz w:val="22"/>
                <w:szCs w:val="22"/>
              </w:rPr>
              <w:t xml:space="preserve">using the </w:t>
            </w:r>
            <w:r w:rsidR="00601309" w:rsidRPr="00BC4A9C">
              <w:rPr>
                <w:sz w:val="22"/>
                <w:szCs w:val="22"/>
              </w:rPr>
              <w:t>module field designated for “any other information requested by the UIC Program Director.”</w:t>
            </w:r>
          </w:p>
          <w:p w14:paraId="48DB2786" w14:textId="64AB6033" w:rsidR="007C582B" w:rsidRPr="00BC4A9C" w:rsidRDefault="007C582B" w:rsidP="007C582B">
            <w:pPr>
              <w:spacing w:after="120"/>
              <w:rPr>
                <w:sz w:val="22"/>
                <w:szCs w:val="22"/>
              </w:rPr>
            </w:pPr>
            <w:r w:rsidRPr="00BC4A9C">
              <w:rPr>
                <w:sz w:val="22"/>
                <w:szCs w:val="22"/>
              </w:rPr>
              <w:t xml:space="preserve">For more information, see </w:t>
            </w:r>
            <w:r w:rsidR="001A2575">
              <w:rPr>
                <w:sz w:val="22"/>
                <w:szCs w:val="22"/>
              </w:rPr>
              <w:t>EPA’s</w:t>
            </w:r>
            <w:r w:rsidR="001A2575" w:rsidRPr="00BC4A9C">
              <w:rPr>
                <w:sz w:val="22"/>
                <w:szCs w:val="22"/>
              </w:rPr>
              <w:t xml:space="preserve"> </w:t>
            </w:r>
            <w:r w:rsidRPr="00BC4A9C">
              <w:rPr>
                <w:sz w:val="22"/>
                <w:szCs w:val="22"/>
              </w:rPr>
              <w:t xml:space="preserve">Class VI guidance documents at </w:t>
            </w:r>
            <w:hyperlink r:id="rId12" w:history="1">
              <w:r w:rsidRPr="00BC4A9C">
                <w:rPr>
                  <w:rStyle w:val="Hyperlink"/>
                  <w:color w:val="0070C0"/>
                  <w:sz w:val="22"/>
                  <w:szCs w:val="22"/>
                </w:rPr>
                <w:t>https://www.epa.gov/uic/class-vi-guidance-documents</w:t>
              </w:r>
            </w:hyperlink>
            <w:r w:rsidRPr="00BC4A9C">
              <w:rPr>
                <w:sz w:val="22"/>
                <w:szCs w:val="22"/>
              </w:rPr>
              <w:t xml:space="preserve">. </w:t>
            </w:r>
          </w:p>
          <w:p w14:paraId="7AFF22BD" w14:textId="1D965F7E" w:rsidR="00B42BFD" w:rsidRPr="00AD663D" w:rsidRDefault="00927C1A" w:rsidP="00AD663D">
            <w:pPr>
              <w:spacing w:after="120"/>
              <w:rPr>
                <w:sz w:val="22"/>
                <w:szCs w:val="22"/>
              </w:rPr>
            </w:pPr>
            <w:r w:rsidRPr="20B85A85">
              <w:rPr>
                <w:sz w:val="22"/>
                <w:szCs w:val="22"/>
              </w:rPr>
              <w:t>This</w:t>
            </w:r>
            <w:r w:rsidR="00A045D7" w:rsidRPr="20B85A85">
              <w:rPr>
                <w:sz w:val="22"/>
                <w:szCs w:val="22"/>
              </w:rPr>
              <w:t xml:space="preserve"> narrative </w:t>
            </w:r>
            <w:r w:rsidRPr="20B85A85">
              <w:rPr>
                <w:sz w:val="22"/>
                <w:szCs w:val="22"/>
              </w:rPr>
              <w:t xml:space="preserve">file </w:t>
            </w:r>
            <w:r w:rsidR="00A045D7" w:rsidRPr="20B85A85">
              <w:rPr>
                <w:sz w:val="22"/>
                <w:szCs w:val="22"/>
              </w:rPr>
              <w:t>does not need to repeat any information submitted with the GSDT, but it should clearly reference these other submissions to ensure that all Class VI requirements are met.</w:t>
            </w:r>
            <w:r w:rsidR="00847CCA" w:rsidRPr="20B85A85">
              <w:rPr>
                <w:sz w:val="22"/>
                <w:szCs w:val="22"/>
              </w:rPr>
              <w:t xml:space="preserve"> EPA recommends that you review the GSDT modules and/or user guides for each topic area below </w:t>
            </w:r>
            <w:r w:rsidR="00847CCA" w:rsidRPr="20B85A85">
              <w:rPr>
                <w:sz w:val="22"/>
                <w:szCs w:val="22"/>
                <w:u w:val="single"/>
              </w:rPr>
              <w:t>before</w:t>
            </w:r>
            <w:r w:rsidR="00847CCA" w:rsidRPr="20B85A85">
              <w:rPr>
                <w:sz w:val="22"/>
                <w:szCs w:val="22"/>
              </w:rPr>
              <w:t xml:space="preserve"> developing your narrative, to avoid duplicating efforts or information.</w:t>
            </w:r>
          </w:p>
          <w:p w14:paraId="3D402D1C" w14:textId="2CDA2BE2" w:rsidR="00333B78" w:rsidRPr="00297D2A" w:rsidRDefault="00333B78" w:rsidP="20B85A85">
            <w:pPr>
              <w:spacing w:after="60"/>
              <w:rPr>
                <w:sz w:val="22"/>
                <w:szCs w:val="22"/>
              </w:rPr>
            </w:pPr>
            <w:r w:rsidRPr="20B85A85">
              <w:rPr>
                <w:sz w:val="22"/>
                <w:szCs w:val="22"/>
              </w:rPr>
              <w:t xml:space="preserve">After completing </w:t>
            </w:r>
            <w:r w:rsidR="00FE79C3" w:rsidRPr="20B85A85">
              <w:rPr>
                <w:sz w:val="22"/>
                <w:szCs w:val="22"/>
              </w:rPr>
              <w:t>the</w:t>
            </w:r>
            <w:r w:rsidRPr="20B85A85">
              <w:rPr>
                <w:sz w:val="22"/>
                <w:szCs w:val="22"/>
              </w:rPr>
              <w:t xml:space="preserve"> narrative, upload it to the Project Information Tracking </w:t>
            </w:r>
            <w:r w:rsidR="00FA12DB" w:rsidRPr="20B85A85">
              <w:rPr>
                <w:sz w:val="22"/>
                <w:szCs w:val="22"/>
              </w:rPr>
              <w:t>GS</w:t>
            </w:r>
            <w:r w:rsidR="000804B5" w:rsidRPr="20B85A85">
              <w:rPr>
                <w:sz w:val="22"/>
                <w:szCs w:val="22"/>
              </w:rPr>
              <w:t>D</w:t>
            </w:r>
            <w:r w:rsidR="00FA12DB" w:rsidRPr="20B85A85">
              <w:rPr>
                <w:sz w:val="22"/>
                <w:szCs w:val="22"/>
              </w:rPr>
              <w:t xml:space="preserve">T </w:t>
            </w:r>
            <w:r w:rsidRPr="20B85A85">
              <w:rPr>
                <w:sz w:val="22"/>
                <w:szCs w:val="22"/>
              </w:rPr>
              <w:t>modul</w:t>
            </w:r>
            <w:r w:rsidR="00FA12DB" w:rsidRPr="20B85A85">
              <w:rPr>
                <w:sz w:val="22"/>
                <w:szCs w:val="22"/>
              </w:rPr>
              <w:t>e, on the Initial Permit Application tab.</w:t>
            </w:r>
            <w:r w:rsidR="00FE79C3" w:rsidRPr="20B85A85">
              <w:rPr>
                <w:sz w:val="22"/>
                <w:szCs w:val="22"/>
              </w:rPr>
              <w:t xml:space="preserve"> EPA recommends converting to PDF prior to uploading.</w:t>
            </w:r>
          </w:p>
        </w:tc>
      </w:tr>
    </w:tbl>
    <w:p w14:paraId="3D402D1E" w14:textId="77777777" w:rsidR="003A1E56" w:rsidRPr="002927D1" w:rsidRDefault="00927C1A" w:rsidP="00527601">
      <w:pPr>
        <w:pStyle w:val="Heading2"/>
      </w:pPr>
      <w:r w:rsidRPr="002927D1">
        <w:lastRenderedPageBreak/>
        <w:t xml:space="preserve">Project Background and </w:t>
      </w:r>
      <w:r w:rsidR="00B42BFD" w:rsidRPr="002927D1">
        <w:t>Contact</w:t>
      </w:r>
      <w:r w:rsidR="003A1E56" w:rsidRPr="002927D1">
        <w:t xml:space="preserve"> Information</w:t>
      </w:r>
    </w:p>
    <w:p w14:paraId="50AA84DA" w14:textId="52142146" w:rsidR="00FE79C3" w:rsidRPr="00937288" w:rsidRDefault="00937288" w:rsidP="006E28F6">
      <w:pPr>
        <w:keepNext/>
        <w:spacing w:after="120"/>
        <w:rPr>
          <w:i/>
          <w:iCs/>
          <w:color w:val="0070C0"/>
        </w:rPr>
      </w:pPr>
      <w:r w:rsidRPr="00937288">
        <w:rPr>
          <w:i/>
          <w:iCs/>
          <w:color w:val="0070C0"/>
        </w:rPr>
        <w:t>[</w:t>
      </w:r>
      <w:r w:rsidR="00847CCA" w:rsidRPr="00937288">
        <w:rPr>
          <w:i/>
          <w:iCs/>
          <w:color w:val="0070C0"/>
        </w:rPr>
        <w:t>In this section, p</w:t>
      </w:r>
      <w:r w:rsidR="00263734" w:rsidRPr="00937288">
        <w:rPr>
          <w:i/>
          <w:iCs/>
          <w:color w:val="0070C0"/>
        </w:rPr>
        <w:t xml:space="preserve">rovide a brief </w:t>
      </w:r>
      <w:r w:rsidR="00B27B66" w:rsidRPr="00937288">
        <w:rPr>
          <w:i/>
          <w:iCs/>
          <w:color w:val="0070C0"/>
        </w:rPr>
        <w:t>overview of</w:t>
      </w:r>
      <w:r w:rsidR="00927C1A" w:rsidRPr="00937288">
        <w:rPr>
          <w:i/>
          <w:iCs/>
          <w:color w:val="0070C0"/>
        </w:rPr>
        <w:t xml:space="preserve"> </w:t>
      </w:r>
      <w:r w:rsidR="00847CCA" w:rsidRPr="00937288">
        <w:rPr>
          <w:i/>
          <w:iCs/>
          <w:color w:val="0070C0"/>
        </w:rPr>
        <w:t>your proposed</w:t>
      </w:r>
      <w:r w:rsidR="00FE79C3" w:rsidRPr="00937288">
        <w:rPr>
          <w:i/>
          <w:iCs/>
          <w:color w:val="0070C0"/>
        </w:rPr>
        <w:t xml:space="preserve"> project</w:t>
      </w:r>
      <w:r w:rsidR="00AF2A9D" w:rsidRPr="00937288">
        <w:rPr>
          <w:i/>
          <w:iCs/>
          <w:color w:val="0070C0"/>
        </w:rPr>
        <w:t>. Examples of potential content include (but are not limited to):</w:t>
      </w:r>
    </w:p>
    <w:p w14:paraId="709A0C3A" w14:textId="3C7B2E06" w:rsidR="00FE79C3" w:rsidRPr="00937288" w:rsidRDefault="00FE79C3" w:rsidP="006E28F6">
      <w:pPr>
        <w:pStyle w:val="ListParagraph"/>
        <w:keepNext/>
        <w:numPr>
          <w:ilvl w:val="0"/>
          <w:numId w:val="2"/>
        </w:numPr>
        <w:spacing w:after="120"/>
        <w:contextualSpacing w:val="0"/>
        <w:rPr>
          <w:i/>
          <w:iCs/>
          <w:color w:val="0070C0"/>
        </w:rPr>
      </w:pPr>
      <w:r w:rsidRPr="00937288">
        <w:rPr>
          <w:i/>
          <w:iCs/>
          <w:color w:val="0070C0"/>
        </w:rPr>
        <w:t>Project goals</w:t>
      </w:r>
      <w:r w:rsidR="00593EB2" w:rsidRPr="00937288">
        <w:rPr>
          <w:i/>
          <w:iCs/>
          <w:color w:val="0070C0"/>
        </w:rPr>
        <w:t>.</w:t>
      </w:r>
    </w:p>
    <w:p w14:paraId="3D6ADDAA" w14:textId="5CA1793D" w:rsidR="00FE79C3" w:rsidRPr="00937288" w:rsidRDefault="00FE79C3" w:rsidP="006E28F6">
      <w:pPr>
        <w:pStyle w:val="ListParagraph"/>
        <w:keepNext/>
        <w:numPr>
          <w:ilvl w:val="0"/>
          <w:numId w:val="2"/>
        </w:numPr>
        <w:spacing w:after="120"/>
        <w:contextualSpacing w:val="0"/>
        <w:rPr>
          <w:i/>
          <w:iCs/>
          <w:color w:val="0070C0"/>
        </w:rPr>
      </w:pPr>
      <w:r w:rsidRPr="00937288">
        <w:rPr>
          <w:i/>
          <w:iCs/>
          <w:color w:val="0070C0"/>
        </w:rPr>
        <w:t>Partners/collaborators</w:t>
      </w:r>
      <w:r w:rsidR="00593EB2" w:rsidRPr="00937288">
        <w:rPr>
          <w:i/>
          <w:iCs/>
          <w:color w:val="0070C0"/>
        </w:rPr>
        <w:t>.</w:t>
      </w:r>
    </w:p>
    <w:p w14:paraId="27D19E02" w14:textId="39B509EE" w:rsidR="00FE79C3" w:rsidRPr="00937288" w:rsidRDefault="00FE79C3" w:rsidP="006E28F6">
      <w:pPr>
        <w:pStyle w:val="ListParagraph"/>
        <w:numPr>
          <w:ilvl w:val="0"/>
          <w:numId w:val="2"/>
        </w:numPr>
        <w:spacing w:after="120"/>
        <w:contextualSpacing w:val="0"/>
        <w:rPr>
          <w:i/>
          <w:iCs/>
          <w:color w:val="0070C0"/>
        </w:rPr>
      </w:pPr>
      <w:r w:rsidRPr="00937288">
        <w:rPr>
          <w:i/>
          <w:iCs/>
          <w:color w:val="0070C0"/>
        </w:rPr>
        <w:t>Overview of the project timeframe</w:t>
      </w:r>
      <w:r w:rsidR="00593EB2" w:rsidRPr="00937288">
        <w:rPr>
          <w:i/>
          <w:iCs/>
          <w:color w:val="0070C0"/>
        </w:rPr>
        <w:t>.</w:t>
      </w:r>
    </w:p>
    <w:p w14:paraId="71E7F175" w14:textId="714AB118" w:rsidR="00FE79C3" w:rsidRPr="00937288" w:rsidRDefault="00FE79C3" w:rsidP="006E28F6">
      <w:pPr>
        <w:pStyle w:val="ListParagraph"/>
        <w:numPr>
          <w:ilvl w:val="0"/>
          <w:numId w:val="2"/>
        </w:numPr>
        <w:spacing w:after="120"/>
        <w:contextualSpacing w:val="0"/>
        <w:rPr>
          <w:i/>
          <w:iCs/>
          <w:color w:val="0070C0"/>
        </w:rPr>
      </w:pPr>
      <w:r w:rsidRPr="00937288">
        <w:rPr>
          <w:i/>
          <w:iCs/>
          <w:color w:val="0070C0"/>
        </w:rPr>
        <w:t>Proposed injection mass/volume and CO</w:t>
      </w:r>
      <w:r w:rsidRPr="00937288">
        <w:rPr>
          <w:i/>
          <w:iCs/>
          <w:color w:val="0070C0"/>
          <w:vertAlign w:val="subscript"/>
        </w:rPr>
        <w:t>2</w:t>
      </w:r>
      <w:r w:rsidRPr="00937288">
        <w:rPr>
          <w:i/>
          <w:iCs/>
          <w:color w:val="0070C0"/>
        </w:rPr>
        <w:t xml:space="preserve"> source</w:t>
      </w:r>
      <w:r w:rsidR="00593EB2" w:rsidRPr="00937288">
        <w:rPr>
          <w:i/>
          <w:iCs/>
          <w:color w:val="0070C0"/>
        </w:rPr>
        <w:t>.</w:t>
      </w:r>
    </w:p>
    <w:p w14:paraId="778BDB70" w14:textId="715D8F31" w:rsidR="00A352BC" w:rsidRPr="00937288" w:rsidRDefault="00A352BC" w:rsidP="00FE79C3">
      <w:pPr>
        <w:pStyle w:val="ListParagraph"/>
        <w:numPr>
          <w:ilvl w:val="0"/>
          <w:numId w:val="2"/>
        </w:numPr>
        <w:rPr>
          <w:i/>
          <w:iCs/>
          <w:color w:val="0070C0"/>
        </w:rPr>
      </w:pPr>
      <w:r w:rsidRPr="00937288">
        <w:rPr>
          <w:i/>
          <w:iCs/>
          <w:color w:val="0070C0"/>
        </w:rPr>
        <w:t xml:space="preserve">Whether an </w:t>
      </w:r>
      <w:r w:rsidR="00AD663D" w:rsidRPr="00937288">
        <w:rPr>
          <w:i/>
          <w:iCs/>
          <w:color w:val="0070C0"/>
        </w:rPr>
        <w:t>i</w:t>
      </w:r>
      <w:r w:rsidRPr="00937288">
        <w:rPr>
          <w:i/>
          <w:iCs/>
          <w:color w:val="0070C0"/>
        </w:rPr>
        <w:t xml:space="preserve">njection </w:t>
      </w:r>
      <w:r w:rsidR="00AD663D" w:rsidRPr="00937288">
        <w:rPr>
          <w:i/>
          <w:iCs/>
          <w:color w:val="0070C0"/>
        </w:rPr>
        <w:t>d</w:t>
      </w:r>
      <w:r w:rsidRPr="00937288">
        <w:rPr>
          <w:i/>
          <w:iCs/>
          <w:color w:val="0070C0"/>
        </w:rPr>
        <w:t xml:space="preserve">epth </w:t>
      </w:r>
      <w:r w:rsidR="00AD663D" w:rsidRPr="00937288">
        <w:rPr>
          <w:i/>
          <w:iCs/>
          <w:color w:val="0070C0"/>
        </w:rPr>
        <w:t>w</w:t>
      </w:r>
      <w:r w:rsidRPr="00937288">
        <w:rPr>
          <w:i/>
          <w:iCs/>
          <w:color w:val="0070C0"/>
        </w:rPr>
        <w:t xml:space="preserve">aiver or </w:t>
      </w:r>
      <w:r w:rsidR="00AD663D" w:rsidRPr="00937288">
        <w:rPr>
          <w:i/>
          <w:iCs/>
          <w:color w:val="0070C0"/>
        </w:rPr>
        <w:t>a</w:t>
      </w:r>
      <w:r w:rsidRPr="00937288">
        <w:rPr>
          <w:i/>
          <w:iCs/>
          <w:color w:val="0070C0"/>
        </w:rPr>
        <w:t xml:space="preserve">quifer </w:t>
      </w:r>
      <w:r w:rsidR="00AD663D" w:rsidRPr="00937288">
        <w:rPr>
          <w:i/>
          <w:iCs/>
          <w:color w:val="0070C0"/>
        </w:rPr>
        <w:t>e</w:t>
      </w:r>
      <w:r w:rsidRPr="00937288">
        <w:rPr>
          <w:i/>
          <w:iCs/>
          <w:color w:val="0070C0"/>
        </w:rPr>
        <w:t xml:space="preserve">xemption </w:t>
      </w:r>
      <w:r w:rsidR="00AD663D" w:rsidRPr="00937288">
        <w:rPr>
          <w:i/>
          <w:iCs/>
          <w:color w:val="0070C0"/>
        </w:rPr>
        <w:t>e</w:t>
      </w:r>
      <w:r w:rsidR="00F07490" w:rsidRPr="00937288">
        <w:rPr>
          <w:i/>
          <w:iCs/>
          <w:color w:val="0070C0"/>
        </w:rPr>
        <w:t xml:space="preserve">xpansion </w:t>
      </w:r>
      <w:r w:rsidRPr="00937288">
        <w:rPr>
          <w:i/>
          <w:iCs/>
          <w:color w:val="0070C0"/>
        </w:rPr>
        <w:t xml:space="preserve">is </w:t>
      </w:r>
      <w:r w:rsidR="00AD663D" w:rsidRPr="00937288">
        <w:rPr>
          <w:i/>
          <w:iCs/>
          <w:color w:val="0070C0"/>
        </w:rPr>
        <w:t xml:space="preserve">being </w:t>
      </w:r>
      <w:r w:rsidRPr="00937288">
        <w:rPr>
          <w:i/>
          <w:iCs/>
          <w:color w:val="0070C0"/>
        </w:rPr>
        <w:t>requested.</w:t>
      </w:r>
    </w:p>
    <w:p w14:paraId="7C0AFD9E" w14:textId="77777777" w:rsidR="008278C2" w:rsidRPr="00937288" w:rsidRDefault="00B27B66" w:rsidP="00927C1A">
      <w:pPr>
        <w:rPr>
          <w:i/>
          <w:iCs/>
          <w:color w:val="0070C0"/>
        </w:rPr>
      </w:pPr>
      <w:r w:rsidRPr="00937288">
        <w:rPr>
          <w:i/>
          <w:iCs/>
          <w:color w:val="0070C0"/>
        </w:rPr>
        <w:t xml:space="preserve">Also, </w:t>
      </w:r>
      <w:r w:rsidR="00FE79C3" w:rsidRPr="00937288">
        <w:rPr>
          <w:i/>
          <w:iCs/>
          <w:color w:val="0070C0"/>
        </w:rPr>
        <w:t>include</w:t>
      </w:r>
      <w:r w:rsidRPr="00937288">
        <w:rPr>
          <w:i/>
          <w:iCs/>
          <w:color w:val="0070C0"/>
        </w:rPr>
        <w:t xml:space="preserve"> a list of state, tribe, </w:t>
      </w:r>
      <w:r w:rsidR="008F3409" w:rsidRPr="00937288">
        <w:rPr>
          <w:i/>
          <w:iCs/>
          <w:color w:val="0070C0"/>
        </w:rPr>
        <w:t xml:space="preserve">and territory contacts as described at </w:t>
      </w:r>
      <w:r w:rsidR="00FE79C3" w:rsidRPr="00937288">
        <w:rPr>
          <w:i/>
          <w:iCs/>
          <w:color w:val="0070C0"/>
        </w:rPr>
        <w:t xml:space="preserve">40 CFR 146.82(a)(20). </w:t>
      </w:r>
    </w:p>
    <w:p w14:paraId="3D402D1F" w14:textId="2EF3965C" w:rsidR="00927C1A" w:rsidRPr="00937288" w:rsidRDefault="00FE79C3" w:rsidP="00927C1A">
      <w:pPr>
        <w:rPr>
          <w:i/>
          <w:iCs/>
          <w:color w:val="0070C0"/>
        </w:rPr>
      </w:pPr>
      <w:r w:rsidRPr="00937288">
        <w:rPr>
          <w:i/>
          <w:iCs/>
          <w:color w:val="0070C0"/>
        </w:rPr>
        <w:t>Key</w:t>
      </w:r>
      <w:r w:rsidR="00C53BC1" w:rsidRPr="00937288">
        <w:rPr>
          <w:i/>
          <w:iCs/>
          <w:color w:val="0070C0"/>
        </w:rPr>
        <w:t xml:space="preserve"> project and facility details </w:t>
      </w:r>
      <w:r w:rsidRPr="00937288">
        <w:rPr>
          <w:i/>
          <w:iCs/>
          <w:color w:val="0070C0"/>
        </w:rPr>
        <w:t xml:space="preserve">required by 40 CFR 146.82(a)(1) </w:t>
      </w:r>
      <w:r w:rsidR="00601309" w:rsidRPr="00937288">
        <w:rPr>
          <w:i/>
          <w:iCs/>
          <w:color w:val="0070C0"/>
        </w:rPr>
        <w:t xml:space="preserve">can </w:t>
      </w:r>
      <w:r w:rsidR="00C53BC1" w:rsidRPr="00937288">
        <w:rPr>
          <w:i/>
          <w:iCs/>
          <w:color w:val="0070C0"/>
        </w:rPr>
        <w:t xml:space="preserve">be submitted </w:t>
      </w:r>
      <w:r w:rsidR="00601309" w:rsidRPr="00937288">
        <w:rPr>
          <w:i/>
          <w:iCs/>
          <w:color w:val="0070C0"/>
        </w:rPr>
        <w:t>directly in</w:t>
      </w:r>
      <w:r w:rsidR="00C53BC1" w:rsidRPr="00937288">
        <w:rPr>
          <w:i/>
          <w:iCs/>
          <w:color w:val="0070C0"/>
        </w:rPr>
        <w:t xml:space="preserve"> the Project Information Tracking module</w:t>
      </w:r>
      <w:r w:rsidR="00937288" w:rsidRPr="00937288">
        <w:rPr>
          <w:i/>
          <w:iCs/>
          <w:color w:val="0070C0"/>
        </w:rPr>
        <w:t xml:space="preserve"> of the GSDT</w:t>
      </w:r>
      <w:r w:rsidR="00C53BC1" w:rsidRPr="00937288">
        <w:rPr>
          <w:i/>
          <w:iCs/>
          <w:color w:val="0070C0"/>
        </w:rPr>
        <w:t>.</w:t>
      </w:r>
      <w:r w:rsidR="00937288" w:rsidRPr="00937288">
        <w:rPr>
          <w:i/>
          <w:iCs/>
          <w:color w:val="0070C0"/>
        </w:rPr>
        <w:t>]</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CF6680" w:rsidRPr="00F3324B" w14:paraId="3D402D21" w14:textId="77777777" w:rsidTr="00527601">
        <w:trPr>
          <w:jc w:val="center"/>
        </w:trPr>
        <w:tc>
          <w:tcPr>
            <w:tcW w:w="8880" w:type="dxa"/>
            <w:tcMar>
              <w:bottom w:w="58" w:type="dxa"/>
            </w:tcMar>
            <w:vAlign w:val="center"/>
          </w:tcPr>
          <w:p w14:paraId="3D402D20" w14:textId="07AD6AF0" w:rsidR="00CF6680" w:rsidRPr="00F3324B" w:rsidRDefault="00075FD5" w:rsidP="00AD663D">
            <w:pPr>
              <w:keepNext/>
              <w:spacing w:after="0"/>
              <w:rPr>
                <w:b/>
                <w:sz w:val="22"/>
                <w:szCs w:val="22"/>
              </w:rPr>
            </w:pPr>
            <w:r w:rsidRPr="00F3324B">
              <w:rPr>
                <w:b/>
                <w:sz w:val="22"/>
                <w:szCs w:val="22"/>
              </w:rPr>
              <w:t>GSDT Submission</w:t>
            </w:r>
            <w:r w:rsidR="00FE79C3">
              <w:rPr>
                <w:b/>
                <w:sz w:val="22"/>
                <w:szCs w:val="22"/>
              </w:rPr>
              <w:t xml:space="preserve"> - Project Background and Contact Information</w:t>
            </w:r>
          </w:p>
        </w:tc>
      </w:tr>
      <w:tr w:rsidR="00B42BFD" w:rsidRPr="00F3324B" w14:paraId="3D402D24" w14:textId="77777777" w:rsidTr="00527601">
        <w:trPr>
          <w:jc w:val="center"/>
        </w:trPr>
        <w:tc>
          <w:tcPr>
            <w:tcW w:w="8880" w:type="dxa"/>
            <w:tcMar>
              <w:top w:w="58" w:type="dxa"/>
            </w:tcMar>
            <w:vAlign w:val="center"/>
          </w:tcPr>
          <w:p w14:paraId="3D402D22" w14:textId="0D2E2A5C" w:rsidR="008760E6" w:rsidRPr="00F3324B" w:rsidRDefault="008760E6" w:rsidP="008760E6">
            <w:pPr>
              <w:spacing w:after="0"/>
              <w:rPr>
                <w:sz w:val="22"/>
                <w:szCs w:val="22"/>
              </w:rPr>
            </w:pPr>
            <w:r w:rsidRPr="00F3324B">
              <w:rPr>
                <w:b/>
                <w:i/>
                <w:sz w:val="22"/>
                <w:szCs w:val="22"/>
              </w:rPr>
              <w:t xml:space="preserve">GSDT Module: </w:t>
            </w:r>
            <w:r w:rsidR="00B42BFD" w:rsidRPr="00F3324B">
              <w:rPr>
                <w:sz w:val="22"/>
                <w:szCs w:val="22"/>
              </w:rPr>
              <w:t xml:space="preserve">Project Information Tracking </w:t>
            </w:r>
          </w:p>
          <w:p w14:paraId="359E7274" w14:textId="77777777" w:rsidR="007A5C2D" w:rsidRDefault="008760E6" w:rsidP="007F714F">
            <w:pPr>
              <w:spacing w:after="0"/>
              <w:rPr>
                <w:sz w:val="22"/>
                <w:szCs w:val="22"/>
              </w:rPr>
            </w:pPr>
            <w:r w:rsidRPr="00F3324B">
              <w:rPr>
                <w:b/>
                <w:i/>
                <w:sz w:val="22"/>
                <w:szCs w:val="22"/>
              </w:rPr>
              <w:t>Tab(s):</w:t>
            </w:r>
            <w:r w:rsidRPr="00F3324B">
              <w:rPr>
                <w:i/>
                <w:sz w:val="22"/>
                <w:szCs w:val="22"/>
              </w:rPr>
              <w:t xml:space="preserve"> </w:t>
            </w:r>
            <w:r w:rsidRPr="00F3324B">
              <w:rPr>
                <w:sz w:val="22"/>
                <w:szCs w:val="22"/>
              </w:rPr>
              <w:t>General Information</w:t>
            </w:r>
            <w:r w:rsidR="007A5C2D">
              <w:rPr>
                <w:sz w:val="22"/>
                <w:szCs w:val="22"/>
              </w:rPr>
              <w:t xml:space="preserve"> tab</w:t>
            </w:r>
            <w:r w:rsidRPr="00F3324B">
              <w:rPr>
                <w:sz w:val="22"/>
                <w:szCs w:val="22"/>
              </w:rPr>
              <w:t>; Facility Information</w:t>
            </w:r>
            <w:r w:rsidR="007F714F" w:rsidRPr="00F3324B">
              <w:rPr>
                <w:sz w:val="22"/>
                <w:szCs w:val="22"/>
              </w:rPr>
              <w:t xml:space="preserve"> and </w:t>
            </w:r>
            <w:r w:rsidR="007A5C2D">
              <w:rPr>
                <w:sz w:val="22"/>
                <w:szCs w:val="22"/>
              </w:rPr>
              <w:t>Owner/Operator Information tab</w:t>
            </w:r>
          </w:p>
          <w:p w14:paraId="260AF2A9" w14:textId="5DBF4760" w:rsidR="00B42BFD" w:rsidRDefault="00B42BFD" w:rsidP="007F714F">
            <w:pPr>
              <w:spacing w:after="0"/>
              <w:rPr>
                <w:sz w:val="22"/>
                <w:szCs w:val="22"/>
              </w:rPr>
            </w:pPr>
          </w:p>
          <w:p w14:paraId="0D0C1510" w14:textId="75F4BA31" w:rsidR="00636E8E" w:rsidRDefault="00084786" w:rsidP="007F714F">
            <w:pPr>
              <w:spacing w:after="0"/>
              <w:rPr>
                <w:sz w:val="22"/>
                <w:szCs w:val="22"/>
              </w:rPr>
            </w:pPr>
            <w:r>
              <w:rPr>
                <w:sz w:val="22"/>
                <w:szCs w:val="22"/>
              </w:rPr>
              <w:t>Please use the checkbox(es) to verify the following information was submitted to the GSDT:</w:t>
            </w:r>
          </w:p>
          <w:p w14:paraId="3D402D23" w14:textId="287CC91E" w:rsidR="00636E8E" w:rsidRPr="00F3324B" w:rsidRDefault="0010796F" w:rsidP="00D423C9">
            <w:pPr>
              <w:spacing w:after="0"/>
              <w:rPr>
                <w:sz w:val="22"/>
                <w:szCs w:val="22"/>
              </w:rPr>
            </w:pPr>
            <w:sdt>
              <w:sdtPr>
                <w:rPr>
                  <w:b/>
                  <w:sz w:val="22"/>
                  <w:szCs w:val="22"/>
                </w:rPr>
                <w:id w:val="-1815251189"/>
                <w14:checkbox>
                  <w14:checked w14:val="0"/>
                  <w14:checkedState w14:val="2612" w14:font="MS Gothic"/>
                  <w14:uncheckedState w14:val="2610" w14:font="MS Gothic"/>
                </w14:checkbox>
              </w:sdtPr>
              <w:sdtEndPr/>
              <w:sdtContent>
                <w:r w:rsidR="00464A10">
                  <w:rPr>
                    <w:rFonts w:ascii="MS Gothic" w:eastAsia="MS Gothic" w:hAnsi="MS Gothic" w:hint="eastAsia"/>
                    <w:b/>
                    <w:sz w:val="22"/>
                    <w:szCs w:val="22"/>
                  </w:rPr>
                  <w:t>☐</w:t>
                </w:r>
              </w:sdtContent>
            </w:sdt>
            <w:r w:rsidR="00084786">
              <w:rPr>
                <w:sz w:val="22"/>
                <w:szCs w:val="22"/>
              </w:rPr>
              <w:t xml:space="preserve">   </w:t>
            </w:r>
            <w:r w:rsidR="00601309">
              <w:rPr>
                <w:sz w:val="22"/>
                <w:szCs w:val="22"/>
              </w:rPr>
              <w:t>Required</w:t>
            </w:r>
            <w:r w:rsidR="00084786" w:rsidRPr="00084786">
              <w:rPr>
                <w:sz w:val="22"/>
                <w:szCs w:val="22"/>
              </w:rPr>
              <w:t xml:space="preserve"> project and facility details </w:t>
            </w:r>
            <w:r w:rsidR="00084786" w:rsidRPr="008278C2">
              <w:rPr>
                <w:b/>
                <w:i/>
                <w:sz w:val="22"/>
                <w:szCs w:val="22"/>
              </w:rPr>
              <w:t>[40 CFR 146.82(a)(1)]</w:t>
            </w:r>
            <w:r w:rsidR="00084786" w:rsidRPr="00084786">
              <w:rPr>
                <w:sz w:val="22"/>
                <w:szCs w:val="22"/>
              </w:rPr>
              <w:t xml:space="preserve"> </w:t>
            </w:r>
          </w:p>
        </w:tc>
      </w:tr>
    </w:tbl>
    <w:p w14:paraId="3D402D25" w14:textId="77777777" w:rsidR="003A1E56" w:rsidRPr="002927D1" w:rsidRDefault="008760E6" w:rsidP="002927D1">
      <w:pPr>
        <w:pStyle w:val="Heading2"/>
      </w:pPr>
      <w:r w:rsidRPr="002927D1">
        <w:t>Site Characterization</w:t>
      </w:r>
    </w:p>
    <w:p w14:paraId="3D402D26" w14:textId="51DC25AE" w:rsidR="000C3EE7" w:rsidRPr="00937288" w:rsidRDefault="00937288" w:rsidP="00593EB2">
      <w:pPr>
        <w:rPr>
          <w:i/>
          <w:iCs/>
          <w:color w:val="0070C0"/>
        </w:rPr>
      </w:pPr>
      <w:r w:rsidRPr="00937288">
        <w:rPr>
          <w:i/>
          <w:iCs/>
          <w:color w:val="0070C0"/>
        </w:rPr>
        <w:t>[</w:t>
      </w:r>
      <w:r w:rsidR="00C53BC1" w:rsidRPr="00937288">
        <w:rPr>
          <w:i/>
          <w:iCs/>
          <w:color w:val="0070C0"/>
        </w:rPr>
        <w:t>In this section, p</w:t>
      </w:r>
      <w:r w:rsidR="005F3596" w:rsidRPr="00937288">
        <w:rPr>
          <w:i/>
          <w:iCs/>
          <w:color w:val="0070C0"/>
        </w:rPr>
        <w:t>rovide text, tables, figures</w:t>
      </w:r>
      <w:r w:rsidR="00AD663D" w:rsidRPr="00937288">
        <w:rPr>
          <w:i/>
          <w:iCs/>
          <w:color w:val="0070C0"/>
        </w:rPr>
        <w:t>, and</w:t>
      </w:r>
      <w:r w:rsidR="00601309" w:rsidRPr="00937288">
        <w:rPr>
          <w:i/>
          <w:iCs/>
          <w:color w:val="0070C0"/>
        </w:rPr>
        <w:t>/or</w:t>
      </w:r>
      <w:r w:rsidR="00AD663D" w:rsidRPr="00937288">
        <w:rPr>
          <w:i/>
          <w:iCs/>
          <w:color w:val="0070C0"/>
        </w:rPr>
        <w:t xml:space="preserve"> other </w:t>
      </w:r>
      <w:r w:rsidR="00601309" w:rsidRPr="00937288">
        <w:rPr>
          <w:i/>
          <w:iCs/>
          <w:color w:val="0070C0"/>
        </w:rPr>
        <w:t xml:space="preserve">relevant </w:t>
      </w:r>
      <w:r w:rsidR="00AD663D" w:rsidRPr="00937288">
        <w:rPr>
          <w:i/>
          <w:iCs/>
          <w:color w:val="0070C0"/>
        </w:rPr>
        <w:t>material</w:t>
      </w:r>
      <w:r w:rsidR="005F3596" w:rsidRPr="00937288">
        <w:rPr>
          <w:i/>
          <w:iCs/>
          <w:color w:val="0070C0"/>
        </w:rPr>
        <w:t xml:space="preserve"> to fulfill the site characterization requireme</w:t>
      </w:r>
      <w:r w:rsidR="00961C54" w:rsidRPr="00937288">
        <w:rPr>
          <w:i/>
          <w:iCs/>
          <w:color w:val="0070C0"/>
        </w:rPr>
        <w:t xml:space="preserve">nts for the permit application, listed at 40 CFR 146.82(a)(2), (3), (5), and (6). </w:t>
      </w:r>
      <w:r w:rsidR="008A2AED" w:rsidRPr="00937288">
        <w:rPr>
          <w:i/>
          <w:iCs/>
          <w:color w:val="0070C0"/>
        </w:rPr>
        <w:t xml:space="preserve">Please cite references as appropriate. </w:t>
      </w:r>
      <w:r w:rsidR="00781F0A" w:rsidRPr="00937288">
        <w:rPr>
          <w:i/>
          <w:iCs/>
          <w:color w:val="0070C0"/>
        </w:rPr>
        <w:t>You may</w:t>
      </w:r>
      <w:r w:rsidR="00AF2A9D" w:rsidRPr="00937288">
        <w:rPr>
          <w:i/>
          <w:iCs/>
          <w:color w:val="0070C0"/>
        </w:rPr>
        <w:t xml:space="preserve"> attach </w:t>
      </w:r>
      <w:r w:rsidR="00DD77D3" w:rsidRPr="00937288">
        <w:rPr>
          <w:i/>
          <w:iCs/>
          <w:color w:val="0070C0"/>
        </w:rPr>
        <w:t>supporting documentation</w:t>
      </w:r>
      <w:r w:rsidR="003F622F" w:rsidRPr="00937288">
        <w:rPr>
          <w:i/>
          <w:iCs/>
          <w:color w:val="0070C0"/>
        </w:rPr>
        <w:t xml:space="preserve"> </w:t>
      </w:r>
      <w:r w:rsidR="00EF405F" w:rsidRPr="00937288">
        <w:rPr>
          <w:i/>
          <w:iCs/>
          <w:color w:val="0070C0"/>
        </w:rPr>
        <w:t xml:space="preserve">in one </w:t>
      </w:r>
      <w:proofErr w:type="spellStart"/>
      <w:r w:rsidR="00EF405F" w:rsidRPr="00937288">
        <w:rPr>
          <w:i/>
          <w:iCs/>
          <w:color w:val="0070C0"/>
        </w:rPr>
        <w:t>o</w:t>
      </w:r>
      <w:proofErr w:type="spellEnd"/>
      <w:r w:rsidR="00EF405F" w:rsidRPr="00937288">
        <w:rPr>
          <w:i/>
          <w:iCs/>
          <w:color w:val="0070C0"/>
        </w:rPr>
        <w:t xml:space="preserve"> more separate files </w:t>
      </w:r>
      <w:r w:rsidR="003F622F" w:rsidRPr="00937288">
        <w:rPr>
          <w:i/>
          <w:iCs/>
          <w:color w:val="0070C0"/>
        </w:rPr>
        <w:t xml:space="preserve">using the </w:t>
      </w:r>
      <w:r w:rsidR="00601309" w:rsidRPr="00937288">
        <w:rPr>
          <w:i/>
          <w:iCs/>
          <w:color w:val="0070C0"/>
        </w:rPr>
        <w:t xml:space="preserve">field for </w:t>
      </w:r>
      <w:r w:rsidR="003F622F" w:rsidRPr="00937288">
        <w:rPr>
          <w:i/>
          <w:iCs/>
          <w:color w:val="0070C0"/>
        </w:rPr>
        <w:t>“</w:t>
      </w:r>
      <w:r w:rsidR="00601309" w:rsidRPr="00937288">
        <w:rPr>
          <w:i/>
          <w:iCs/>
          <w:color w:val="0070C0"/>
        </w:rPr>
        <w:t>any other information requested by the UIC Program Director</w:t>
      </w:r>
      <w:r w:rsidR="003F622F" w:rsidRPr="00937288">
        <w:rPr>
          <w:i/>
          <w:iCs/>
          <w:color w:val="0070C0"/>
        </w:rPr>
        <w:t>” in the Project Information Tracking module</w:t>
      </w:r>
      <w:r w:rsidR="00AF2A9D" w:rsidRPr="00937288">
        <w:rPr>
          <w:i/>
          <w:iCs/>
          <w:color w:val="0070C0"/>
        </w:rPr>
        <w:t>.</w:t>
      </w:r>
      <w:r w:rsidR="006F3CF3" w:rsidRPr="00937288">
        <w:rPr>
          <w:i/>
          <w:iCs/>
          <w:color w:val="0070C0"/>
        </w:rPr>
        <w:t xml:space="preserve">  </w:t>
      </w:r>
    </w:p>
    <w:p w14:paraId="6F11B250" w14:textId="763BC9F9" w:rsidR="00DD77D3" w:rsidRPr="00937288" w:rsidRDefault="00DD77D3" w:rsidP="00593EB2">
      <w:pPr>
        <w:rPr>
          <w:i/>
          <w:iCs/>
          <w:color w:val="0070C0"/>
        </w:rPr>
      </w:pPr>
      <w:r w:rsidRPr="00937288">
        <w:rPr>
          <w:i/>
          <w:iCs/>
          <w:color w:val="0070C0"/>
        </w:rPr>
        <w:t xml:space="preserve">The Class VI Rule recognizes that project sites will have varying levels of pre-existing information and that some data submitted with a permit application will be preliminary. As part of the site characterization narrative, EPA recommends discussing data gaps and uncertainties that will be addressed through the formation testing program and other activities conducted after well construction/conversion, but before receiving authorization to inject. </w:t>
      </w:r>
    </w:p>
    <w:p w14:paraId="1EA9C40D" w14:textId="6EC0459F" w:rsidR="007E0C28" w:rsidRPr="00937288" w:rsidRDefault="00607408" w:rsidP="00593EB2">
      <w:pPr>
        <w:rPr>
          <w:i/>
          <w:iCs/>
          <w:color w:val="0070C0"/>
        </w:rPr>
      </w:pPr>
      <w:r w:rsidRPr="00937288">
        <w:rPr>
          <w:i/>
          <w:iCs/>
          <w:color w:val="0070C0"/>
        </w:rPr>
        <w:t>In general, t</w:t>
      </w:r>
      <w:r w:rsidR="007E0C28" w:rsidRPr="00937288">
        <w:rPr>
          <w:i/>
          <w:iCs/>
          <w:color w:val="0070C0"/>
        </w:rPr>
        <w:t xml:space="preserve">he </w:t>
      </w:r>
      <w:r w:rsidR="00DD77D3" w:rsidRPr="00937288">
        <w:rPr>
          <w:i/>
          <w:iCs/>
          <w:color w:val="0070C0"/>
        </w:rPr>
        <w:t>sub</w:t>
      </w:r>
      <w:r w:rsidR="007E0C28" w:rsidRPr="00937288">
        <w:rPr>
          <w:i/>
          <w:iCs/>
          <w:color w:val="0070C0"/>
        </w:rPr>
        <w:t xml:space="preserve">sections </w:t>
      </w:r>
      <w:r w:rsidR="00DD77D3" w:rsidRPr="00937288">
        <w:rPr>
          <w:i/>
          <w:iCs/>
          <w:color w:val="0070C0"/>
        </w:rPr>
        <w:t xml:space="preserve">below </w:t>
      </w:r>
      <w:r w:rsidR="00601309" w:rsidRPr="00937288">
        <w:rPr>
          <w:i/>
          <w:iCs/>
          <w:color w:val="0070C0"/>
        </w:rPr>
        <w:t>follow</w:t>
      </w:r>
      <w:r w:rsidR="007E0C28" w:rsidRPr="00937288">
        <w:rPr>
          <w:i/>
          <w:iCs/>
          <w:color w:val="0070C0"/>
        </w:rPr>
        <w:t xml:space="preserve"> the </w:t>
      </w:r>
      <w:r w:rsidR="00601309" w:rsidRPr="00937288">
        <w:rPr>
          <w:i/>
          <w:iCs/>
          <w:color w:val="0070C0"/>
        </w:rPr>
        <w:t xml:space="preserve">order </w:t>
      </w:r>
      <w:r w:rsidR="00D51DCF" w:rsidRPr="00937288">
        <w:rPr>
          <w:i/>
          <w:iCs/>
          <w:color w:val="0070C0"/>
        </w:rPr>
        <w:t xml:space="preserve">used </w:t>
      </w:r>
      <w:r w:rsidR="007E0C28" w:rsidRPr="00937288">
        <w:rPr>
          <w:i/>
          <w:iCs/>
          <w:color w:val="0070C0"/>
        </w:rPr>
        <w:t xml:space="preserve">in the </w:t>
      </w:r>
      <w:r w:rsidR="00601309" w:rsidRPr="00937288">
        <w:rPr>
          <w:i/>
          <w:iCs/>
          <w:color w:val="0070C0"/>
        </w:rPr>
        <w:t>UIC Program Class VI Well Site Characterization Guidance</w:t>
      </w:r>
      <w:r w:rsidR="00DD77D3" w:rsidRPr="00937288">
        <w:rPr>
          <w:i/>
          <w:iCs/>
          <w:color w:val="0070C0"/>
        </w:rPr>
        <w:t>; see that document for further information</w:t>
      </w:r>
      <w:r w:rsidR="007E0C28" w:rsidRPr="00937288">
        <w:rPr>
          <w:i/>
          <w:iCs/>
          <w:color w:val="0070C0"/>
        </w:rPr>
        <w:t>.</w:t>
      </w:r>
      <w:r w:rsidR="00937288" w:rsidRPr="00937288">
        <w:rPr>
          <w:i/>
          <w:iCs/>
          <w:color w:val="0070C0"/>
        </w:rPr>
        <w:t>]</w:t>
      </w:r>
    </w:p>
    <w:p w14:paraId="4E2F679C" w14:textId="6BAED7AB" w:rsidR="003F622F" w:rsidRPr="002927D1" w:rsidRDefault="003F622F" w:rsidP="002927D1">
      <w:pPr>
        <w:pStyle w:val="Heading3"/>
      </w:pPr>
      <w:r w:rsidRPr="002927D1">
        <w:t>Regional Geology</w:t>
      </w:r>
      <w:r w:rsidR="002927D1" w:rsidRPr="002927D1">
        <w:t>, Hydrogeology, and Local Structural Geology</w:t>
      </w:r>
      <w:r w:rsidR="00DD77D3">
        <w:t xml:space="preserve"> [40 CFR 146.82(a)(3)(vi)]</w:t>
      </w:r>
    </w:p>
    <w:p w14:paraId="78DF0C72" w14:textId="613BE1D1" w:rsidR="00494AED" w:rsidRPr="00937288" w:rsidRDefault="00937288" w:rsidP="006E28F6">
      <w:pPr>
        <w:spacing w:after="120"/>
        <w:rPr>
          <w:i/>
          <w:iCs/>
          <w:color w:val="0070C0"/>
        </w:rPr>
      </w:pPr>
      <w:r w:rsidRPr="00937288">
        <w:rPr>
          <w:i/>
          <w:iCs/>
          <w:color w:val="0070C0"/>
        </w:rPr>
        <w:t>[</w:t>
      </w:r>
      <w:r w:rsidR="00DD77D3" w:rsidRPr="00937288">
        <w:rPr>
          <w:i/>
          <w:iCs/>
          <w:color w:val="0070C0"/>
        </w:rPr>
        <w:t xml:space="preserve">EPA recommends that the maps and cross sections required by 40 CFR 146.82(a)(3)(vi) be accompanied by a brief narrative describing the regional geology and hydrogeology (e.g., </w:t>
      </w:r>
      <w:r w:rsidR="00DD77D3" w:rsidRPr="00937288">
        <w:rPr>
          <w:i/>
          <w:iCs/>
          <w:color w:val="0070C0"/>
        </w:rPr>
        <w:lastRenderedPageBreak/>
        <w:t xml:space="preserve">including stratigraphy, structure, and tectonic history) near the proposed injection site, as well as local structural geology. </w:t>
      </w:r>
    </w:p>
    <w:p w14:paraId="6F1AAF24" w14:textId="7209B12D" w:rsidR="003F622F" w:rsidRPr="00937288" w:rsidRDefault="005D66D5" w:rsidP="006E28F6">
      <w:pPr>
        <w:spacing w:after="120"/>
        <w:rPr>
          <w:i/>
          <w:iCs/>
          <w:color w:val="0070C0"/>
        </w:rPr>
      </w:pPr>
      <w:r w:rsidRPr="00937288">
        <w:rPr>
          <w:i/>
          <w:iCs/>
          <w:color w:val="0070C0"/>
        </w:rPr>
        <w:t>Recommended considerations include:</w:t>
      </w:r>
    </w:p>
    <w:p w14:paraId="4C095492" w14:textId="0F37906F" w:rsidR="005D66D5" w:rsidRPr="00937288" w:rsidRDefault="000D74EC" w:rsidP="009C7E66">
      <w:pPr>
        <w:pStyle w:val="ListParagraph"/>
        <w:numPr>
          <w:ilvl w:val="0"/>
          <w:numId w:val="5"/>
        </w:numPr>
        <w:spacing w:after="120"/>
        <w:contextualSpacing w:val="0"/>
        <w:rPr>
          <w:i/>
          <w:iCs/>
          <w:color w:val="0070C0"/>
        </w:rPr>
      </w:pPr>
      <w:r w:rsidRPr="00937288">
        <w:rPr>
          <w:i/>
          <w:iCs/>
          <w:color w:val="0070C0"/>
        </w:rPr>
        <w:t>What are characteristics of the injection and confining zones (names, lithology, depth, etc.)? How consistent are these characteristics regionally?</w:t>
      </w:r>
    </w:p>
    <w:p w14:paraId="70666A5C" w14:textId="3910EEA7" w:rsidR="000D74EC" w:rsidRPr="00937288" w:rsidRDefault="000D74EC" w:rsidP="009C7E66">
      <w:pPr>
        <w:pStyle w:val="ListParagraph"/>
        <w:numPr>
          <w:ilvl w:val="0"/>
          <w:numId w:val="5"/>
        </w:numPr>
        <w:spacing w:after="120"/>
        <w:contextualSpacing w:val="0"/>
        <w:rPr>
          <w:i/>
          <w:iCs/>
          <w:color w:val="0070C0"/>
        </w:rPr>
      </w:pPr>
      <w:r w:rsidRPr="00937288">
        <w:rPr>
          <w:i/>
          <w:iCs/>
          <w:color w:val="0070C0"/>
        </w:rPr>
        <w:t xml:space="preserve">What is the </w:t>
      </w:r>
      <w:r w:rsidR="002927D1" w:rsidRPr="00937288">
        <w:rPr>
          <w:i/>
          <w:iCs/>
          <w:color w:val="0070C0"/>
        </w:rPr>
        <w:t xml:space="preserve">general </w:t>
      </w:r>
      <w:r w:rsidRPr="00937288">
        <w:rPr>
          <w:i/>
          <w:iCs/>
          <w:color w:val="0070C0"/>
        </w:rPr>
        <w:t xml:space="preserve">geologic history of the </w:t>
      </w:r>
      <w:r w:rsidR="00DD77D3" w:rsidRPr="00937288">
        <w:rPr>
          <w:i/>
          <w:iCs/>
          <w:color w:val="0070C0"/>
        </w:rPr>
        <w:t xml:space="preserve">region and the </w:t>
      </w:r>
      <w:r w:rsidRPr="00937288">
        <w:rPr>
          <w:i/>
          <w:iCs/>
          <w:color w:val="0070C0"/>
        </w:rPr>
        <w:t>project site?</w:t>
      </w:r>
    </w:p>
    <w:p w14:paraId="5E519540" w14:textId="2C02F173" w:rsidR="000D74EC" w:rsidRPr="00937288" w:rsidRDefault="000D74EC" w:rsidP="009C7E66">
      <w:pPr>
        <w:pStyle w:val="ListParagraph"/>
        <w:numPr>
          <w:ilvl w:val="0"/>
          <w:numId w:val="5"/>
        </w:numPr>
        <w:spacing w:after="120"/>
        <w:contextualSpacing w:val="0"/>
        <w:rPr>
          <w:i/>
          <w:iCs/>
          <w:color w:val="0070C0"/>
        </w:rPr>
      </w:pPr>
      <w:r w:rsidRPr="00937288">
        <w:rPr>
          <w:i/>
          <w:iCs/>
          <w:color w:val="0070C0"/>
        </w:rPr>
        <w:t>What are the major geologic features (e.g., faults, synclines/anticlines, etc.) near the proposed injection site?</w:t>
      </w:r>
    </w:p>
    <w:p w14:paraId="538FD012" w14:textId="3F6856D4" w:rsidR="000D74EC" w:rsidRPr="00937288" w:rsidRDefault="000D74EC" w:rsidP="008056BE">
      <w:pPr>
        <w:pStyle w:val="ListParagraph"/>
        <w:numPr>
          <w:ilvl w:val="0"/>
          <w:numId w:val="5"/>
        </w:numPr>
        <w:contextualSpacing w:val="0"/>
        <w:rPr>
          <w:i/>
          <w:iCs/>
          <w:color w:val="0070C0"/>
        </w:rPr>
      </w:pPr>
      <w:r w:rsidRPr="00937288">
        <w:rPr>
          <w:i/>
          <w:iCs/>
          <w:color w:val="0070C0"/>
        </w:rPr>
        <w:t>How does the proposed project site fit into the regional geologic setting?</w:t>
      </w:r>
      <w:r w:rsidR="000B39E7">
        <w:rPr>
          <w:i/>
          <w:iCs/>
          <w:color w:val="0070C0"/>
        </w:rPr>
        <w:t>]</w:t>
      </w:r>
    </w:p>
    <w:p w14:paraId="7937BB08" w14:textId="2648516C" w:rsidR="005D66D5" w:rsidRPr="00937288" w:rsidRDefault="000B39E7" w:rsidP="006E28F6">
      <w:pPr>
        <w:spacing w:after="120"/>
        <w:rPr>
          <w:i/>
          <w:iCs/>
          <w:color w:val="0070C0"/>
        </w:rPr>
      </w:pPr>
      <w:r>
        <w:rPr>
          <w:i/>
          <w:iCs/>
          <w:color w:val="0070C0"/>
        </w:rPr>
        <w:t>[</w:t>
      </w:r>
      <w:r w:rsidR="00EF405F" w:rsidRPr="00937288">
        <w:rPr>
          <w:i/>
          <w:iCs/>
          <w:color w:val="0070C0"/>
        </w:rPr>
        <w:t>Associated</w:t>
      </w:r>
      <w:r w:rsidR="005D66D5" w:rsidRPr="00937288">
        <w:rPr>
          <w:i/>
          <w:iCs/>
          <w:color w:val="0070C0"/>
        </w:rPr>
        <w:t xml:space="preserve"> </w:t>
      </w:r>
      <w:r w:rsidR="001B71C1" w:rsidRPr="00937288">
        <w:rPr>
          <w:i/>
          <w:iCs/>
          <w:color w:val="0070C0"/>
        </w:rPr>
        <w:t xml:space="preserve">figures </w:t>
      </w:r>
      <w:r w:rsidR="00EF405F" w:rsidRPr="00937288">
        <w:rPr>
          <w:i/>
          <w:iCs/>
          <w:color w:val="0070C0"/>
        </w:rPr>
        <w:t xml:space="preserve">may </w:t>
      </w:r>
      <w:r w:rsidR="001B71C1" w:rsidRPr="00937288">
        <w:rPr>
          <w:i/>
          <w:iCs/>
          <w:color w:val="0070C0"/>
        </w:rPr>
        <w:t>include</w:t>
      </w:r>
      <w:r w:rsidR="005D66D5" w:rsidRPr="00937288">
        <w:rPr>
          <w:i/>
          <w:iCs/>
          <w:color w:val="0070C0"/>
        </w:rPr>
        <w:t>:</w:t>
      </w:r>
    </w:p>
    <w:p w14:paraId="4F49AC39" w14:textId="3A45B5DF" w:rsidR="005D66D5" w:rsidRPr="00937288" w:rsidRDefault="005D66D5" w:rsidP="008056BE">
      <w:pPr>
        <w:pStyle w:val="ListParagraph"/>
        <w:numPr>
          <w:ilvl w:val="0"/>
          <w:numId w:val="5"/>
        </w:numPr>
        <w:contextualSpacing w:val="0"/>
        <w:rPr>
          <w:i/>
          <w:iCs/>
          <w:color w:val="0070C0"/>
        </w:rPr>
      </w:pPr>
      <w:r w:rsidRPr="00937288">
        <w:rPr>
          <w:i/>
          <w:iCs/>
          <w:color w:val="0070C0"/>
        </w:rPr>
        <w:t>Maps</w:t>
      </w:r>
      <w:r w:rsidR="002927D1" w:rsidRPr="00937288">
        <w:rPr>
          <w:i/>
          <w:iCs/>
          <w:color w:val="0070C0"/>
        </w:rPr>
        <w:t xml:space="preserve">, </w:t>
      </w:r>
      <w:r w:rsidRPr="00937288">
        <w:rPr>
          <w:i/>
          <w:iCs/>
          <w:color w:val="0070C0"/>
        </w:rPr>
        <w:t>cross sections</w:t>
      </w:r>
      <w:r w:rsidR="002927D1" w:rsidRPr="00937288">
        <w:rPr>
          <w:i/>
          <w:iCs/>
          <w:color w:val="0070C0"/>
        </w:rPr>
        <w:t>, and stratigraphic columns</w:t>
      </w:r>
      <w:r w:rsidRPr="00937288">
        <w:rPr>
          <w:i/>
          <w:iCs/>
          <w:color w:val="0070C0"/>
        </w:rPr>
        <w:t xml:space="preserve"> showing regional geologic features</w:t>
      </w:r>
      <w:r w:rsidR="002927D1" w:rsidRPr="00937288">
        <w:rPr>
          <w:i/>
          <w:iCs/>
          <w:color w:val="0070C0"/>
        </w:rPr>
        <w:t xml:space="preserve"> and characteristics</w:t>
      </w:r>
      <w:r w:rsidRPr="00937288">
        <w:rPr>
          <w:i/>
          <w:iCs/>
          <w:color w:val="0070C0"/>
        </w:rPr>
        <w:t>.</w:t>
      </w:r>
      <w:r w:rsidR="00937288" w:rsidRPr="00937288">
        <w:rPr>
          <w:i/>
          <w:iCs/>
          <w:color w:val="0070C0"/>
        </w:rPr>
        <w:t>]</w:t>
      </w:r>
    </w:p>
    <w:p w14:paraId="3886F93A" w14:textId="0440A531" w:rsidR="002927D1" w:rsidRPr="00316297" w:rsidRDefault="002927D1" w:rsidP="00316297">
      <w:pPr>
        <w:pStyle w:val="Heading3"/>
      </w:pPr>
      <w:r w:rsidRPr="00316297">
        <w:t>Maps and Cross Sections of the A</w:t>
      </w:r>
      <w:r w:rsidR="00B22A78" w:rsidRPr="00316297">
        <w:t>oR</w:t>
      </w:r>
      <w:r w:rsidRPr="00316297">
        <w:t xml:space="preserve"> </w:t>
      </w:r>
      <w:r w:rsidR="00E33FDF">
        <w:t>[40 CFR 146.82(a)(2), 146.82(a)(3)(</w:t>
      </w:r>
      <w:proofErr w:type="spellStart"/>
      <w:r w:rsidR="00E33FDF">
        <w:t>i</w:t>
      </w:r>
      <w:proofErr w:type="spellEnd"/>
      <w:r w:rsidR="00E33FDF">
        <w:t>)]</w:t>
      </w:r>
    </w:p>
    <w:p w14:paraId="3A5A7874" w14:textId="5152EEE8" w:rsidR="00494AED" w:rsidRPr="00937288" w:rsidRDefault="00937288" w:rsidP="006E28F6">
      <w:pPr>
        <w:spacing w:after="120"/>
        <w:rPr>
          <w:i/>
          <w:iCs/>
          <w:color w:val="0070C0"/>
        </w:rPr>
      </w:pPr>
      <w:r w:rsidRPr="00937288">
        <w:rPr>
          <w:i/>
          <w:iCs/>
          <w:color w:val="0070C0"/>
        </w:rPr>
        <w:t>[</w:t>
      </w:r>
      <w:r w:rsidR="00E33FDF" w:rsidRPr="00937288">
        <w:rPr>
          <w:i/>
          <w:iCs/>
          <w:color w:val="0070C0"/>
        </w:rPr>
        <w:t>EPA recommends that the maps and cross sections required by 40 CFR 146.82(a)(2) and (3)(</w:t>
      </w:r>
      <w:proofErr w:type="spellStart"/>
      <w:r w:rsidR="00E33FDF" w:rsidRPr="00937288">
        <w:rPr>
          <w:i/>
          <w:iCs/>
          <w:color w:val="0070C0"/>
        </w:rPr>
        <w:t>i</w:t>
      </w:r>
      <w:proofErr w:type="spellEnd"/>
      <w:r w:rsidR="00E33FDF" w:rsidRPr="00937288">
        <w:rPr>
          <w:i/>
          <w:iCs/>
          <w:color w:val="0070C0"/>
        </w:rPr>
        <w:t xml:space="preserve">) be accompanied by a brief narrative description interpreting the figures and providing an overview of key features important to the project. </w:t>
      </w:r>
    </w:p>
    <w:p w14:paraId="09CFF1C0" w14:textId="5407627F" w:rsidR="00DD77D3" w:rsidRPr="00937288" w:rsidRDefault="00DD77D3" w:rsidP="006E28F6">
      <w:pPr>
        <w:spacing w:after="120"/>
        <w:rPr>
          <w:i/>
          <w:iCs/>
          <w:color w:val="0070C0"/>
        </w:rPr>
      </w:pPr>
      <w:r w:rsidRPr="00937288">
        <w:rPr>
          <w:i/>
          <w:iCs/>
          <w:color w:val="0070C0"/>
        </w:rPr>
        <w:t>Recommended considerations include:</w:t>
      </w:r>
    </w:p>
    <w:p w14:paraId="7629D86A" w14:textId="7B5A25C7" w:rsidR="004018CC" w:rsidRPr="00937288" w:rsidRDefault="004018CC" w:rsidP="009C7E66">
      <w:pPr>
        <w:pStyle w:val="ListParagraph"/>
        <w:numPr>
          <w:ilvl w:val="0"/>
          <w:numId w:val="13"/>
        </w:numPr>
        <w:spacing w:after="120"/>
        <w:contextualSpacing w:val="0"/>
        <w:rPr>
          <w:i/>
          <w:iCs/>
          <w:color w:val="0070C0"/>
        </w:rPr>
      </w:pPr>
      <w:r w:rsidRPr="00937288">
        <w:rPr>
          <w:i/>
          <w:iCs/>
          <w:color w:val="0070C0"/>
        </w:rPr>
        <w:t>What is the spatial relationship between the proposed project site and regional geologic features</w:t>
      </w:r>
      <w:r w:rsidR="00B1398F" w:rsidRPr="00937288">
        <w:rPr>
          <w:i/>
          <w:iCs/>
          <w:color w:val="0070C0"/>
        </w:rPr>
        <w:t xml:space="preserve"> such as faults or the lowermost USDW</w:t>
      </w:r>
      <w:r w:rsidRPr="00937288">
        <w:rPr>
          <w:i/>
          <w:iCs/>
          <w:color w:val="0070C0"/>
        </w:rPr>
        <w:t>? What is the relationship between the proposed injection formation and other site-specific geologic characteristics?</w:t>
      </w:r>
    </w:p>
    <w:p w14:paraId="7CF8C0EF" w14:textId="77777777" w:rsidR="00B1398F" w:rsidRPr="00937288" w:rsidRDefault="00B1398F" w:rsidP="009C7E66">
      <w:pPr>
        <w:pStyle w:val="ListParagraph"/>
        <w:numPr>
          <w:ilvl w:val="0"/>
          <w:numId w:val="13"/>
        </w:numPr>
        <w:spacing w:after="120"/>
        <w:contextualSpacing w:val="0"/>
        <w:rPr>
          <w:i/>
          <w:iCs/>
          <w:color w:val="0070C0"/>
        </w:rPr>
      </w:pPr>
      <w:r w:rsidRPr="00937288">
        <w:rPr>
          <w:i/>
          <w:iCs/>
          <w:color w:val="0070C0"/>
        </w:rPr>
        <w:t xml:space="preserve">Is there any evidence of regional formation pinch-out? Is the proposed storage site influenced by a structural trap (e.g., faults or a dome)? </w:t>
      </w:r>
    </w:p>
    <w:p w14:paraId="0594876E" w14:textId="41993760" w:rsidR="004018CC" w:rsidRPr="00937288" w:rsidRDefault="00B1398F" w:rsidP="009C7E66">
      <w:pPr>
        <w:pStyle w:val="ListParagraph"/>
        <w:numPr>
          <w:ilvl w:val="0"/>
          <w:numId w:val="13"/>
        </w:numPr>
        <w:spacing w:after="120"/>
        <w:contextualSpacing w:val="0"/>
        <w:rPr>
          <w:i/>
          <w:iCs/>
          <w:color w:val="0070C0"/>
        </w:rPr>
      </w:pPr>
      <w:r w:rsidRPr="00937288">
        <w:rPr>
          <w:i/>
          <w:iCs/>
          <w:color w:val="0070C0"/>
        </w:rPr>
        <w:t xml:space="preserve"> </w:t>
      </w:r>
      <w:r w:rsidR="004018CC" w:rsidRPr="00937288">
        <w:rPr>
          <w:i/>
          <w:iCs/>
          <w:color w:val="0070C0"/>
        </w:rPr>
        <w:t>What is the lateral extent of the proposed injection</w:t>
      </w:r>
      <w:r w:rsidRPr="00937288">
        <w:rPr>
          <w:i/>
          <w:iCs/>
          <w:color w:val="0070C0"/>
        </w:rPr>
        <w:t xml:space="preserve"> and confining formations</w:t>
      </w:r>
      <w:r w:rsidR="004018CC" w:rsidRPr="00937288">
        <w:rPr>
          <w:i/>
          <w:iCs/>
          <w:color w:val="0070C0"/>
        </w:rPr>
        <w:t xml:space="preserve">? </w:t>
      </w:r>
      <w:r w:rsidRPr="00937288">
        <w:rPr>
          <w:i/>
          <w:iCs/>
          <w:color w:val="0070C0"/>
        </w:rPr>
        <w:t>Are they</w:t>
      </w:r>
      <w:r w:rsidR="004018CC" w:rsidRPr="00937288">
        <w:rPr>
          <w:i/>
          <w:iCs/>
          <w:color w:val="0070C0"/>
        </w:rPr>
        <w:t xml:space="preserve"> continuous throughout the proposed site? How was this determined?</w:t>
      </w:r>
    </w:p>
    <w:p w14:paraId="3FC9D0B6" w14:textId="285F6F5E" w:rsidR="00B1398F" w:rsidRPr="00937288" w:rsidRDefault="00B1398F" w:rsidP="00E33FDF">
      <w:pPr>
        <w:pStyle w:val="ListParagraph"/>
        <w:numPr>
          <w:ilvl w:val="0"/>
          <w:numId w:val="13"/>
        </w:numPr>
        <w:contextualSpacing w:val="0"/>
        <w:rPr>
          <w:i/>
          <w:iCs/>
          <w:color w:val="0070C0"/>
        </w:rPr>
      </w:pPr>
      <w:r w:rsidRPr="00937288">
        <w:rPr>
          <w:i/>
          <w:iCs/>
          <w:color w:val="0070C0"/>
        </w:rPr>
        <w:t>Are there any secondary confining zones between the proposed injection formation and the lowermost USDW?</w:t>
      </w:r>
      <w:r w:rsidR="00937288" w:rsidRPr="00937288">
        <w:rPr>
          <w:i/>
          <w:iCs/>
          <w:color w:val="0070C0"/>
        </w:rPr>
        <w:t>]</w:t>
      </w:r>
    </w:p>
    <w:p w14:paraId="1CE5E37C" w14:textId="70402DA1" w:rsidR="00B22A78" w:rsidRPr="00937288" w:rsidRDefault="00937288" w:rsidP="006E28F6">
      <w:pPr>
        <w:spacing w:after="120"/>
        <w:rPr>
          <w:i/>
          <w:iCs/>
          <w:color w:val="0070C0"/>
        </w:rPr>
      </w:pPr>
      <w:r w:rsidRPr="00937288">
        <w:rPr>
          <w:i/>
          <w:iCs/>
          <w:color w:val="0070C0"/>
        </w:rPr>
        <w:t>[</w:t>
      </w:r>
      <w:r w:rsidR="00EF405F" w:rsidRPr="00937288">
        <w:rPr>
          <w:i/>
          <w:iCs/>
          <w:color w:val="0070C0"/>
        </w:rPr>
        <w:t>Associated</w:t>
      </w:r>
      <w:r w:rsidR="00B22A78" w:rsidRPr="00937288">
        <w:rPr>
          <w:i/>
          <w:iCs/>
          <w:color w:val="0070C0"/>
        </w:rPr>
        <w:t xml:space="preserve"> </w:t>
      </w:r>
      <w:r w:rsidR="001B71C1" w:rsidRPr="00937288">
        <w:rPr>
          <w:i/>
          <w:iCs/>
          <w:color w:val="0070C0"/>
        </w:rPr>
        <w:t xml:space="preserve">figures </w:t>
      </w:r>
      <w:r w:rsidR="00EF405F" w:rsidRPr="00937288">
        <w:rPr>
          <w:i/>
          <w:iCs/>
          <w:color w:val="0070C0"/>
        </w:rPr>
        <w:t xml:space="preserve">may </w:t>
      </w:r>
      <w:r w:rsidR="001B71C1" w:rsidRPr="00937288">
        <w:rPr>
          <w:i/>
          <w:iCs/>
          <w:color w:val="0070C0"/>
        </w:rPr>
        <w:t>include</w:t>
      </w:r>
      <w:r w:rsidR="00B22A78" w:rsidRPr="00937288">
        <w:rPr>
          <w:i/>
          <w:iCs/>
          <w:color w:val="0070C0"/>
        </w:rPr>
        <w:t>:</w:t>
      </w:r>
    </w:p>
    <w:p w14:paraId="0367C47F" w14:textId="77777777" w:rsidR="00B22A78" w:rsidRPr="00937288" w:rsidRDefault="00B22A78" w:rsidP="009C7E66">
      <w:pPr>
        <w:pStyle w:val="ListParagraph"/>
        <w:numPr>
          <w:ilvl w:val="0"/>
          <w:numId w:val="5"/>
        </w:numPr>
        <w:spacing w:after="120"/>
        <w:contextualSpacing w:val="0"/>
        <w:rPr>
          <w:i/>
          <w:iCs/>
          <w:color w:val="0070C0"/>
        </w:rPr>
      </w:pPr>
      <w:r w:rsidRPr="00937288">
        <w:rPr>
          <w:i/>
          <w:iCs/>
          <w:color w:val="0070C0"/>
        </w:rPr>
        <w:t>Map identifying the location of all wells, subsurface sites, surface water, and other features listed in 40 CFR 146.82(a)(2) that are within the AoR.</w:t>
      </w:r>
    </w:p>
    <w:p w14:paraId="29532600" w14:textId="69237A70" w:rsidR="00B22A78" w:rsidRPr="00937288" w:rsidRDefault="00316297" w:rsidP="00593EB2">
      <w:pPr>
        <w:pStyle w:val="ListParagraph"/>
        <w:numPr>
          <w:ilvl w:val="0"/>
          <w:numId w:val="5"/>
        </w:numPr>
        <w:contextualSpacing w:val="0"/>
        <w:rPr>
          <w:b/>
          <w:i/>
          <w:iCs/>
          <w:color w:val="0070C0"/>
        </w:rPr>
      </w:pPr>
      <w:r w:rsidRPr="00937288">
        <w:rPr>
          <w:i/>
          <w:iCs/>
          <w:color w:val="0070C0"/>
        </w:rPr>
        <w:t>Maps and cross section with information including lithology, the sequence of geologic units (including the proposed injection formations, confining units, and USDWs), approximate formation thicknesses, lateral extent of units, correlation of units in the vicinity of the proposed project site.</w:t>
      </w:r>
      <w:r w:rsidR="00937288" w:rsidRPr="00937288">
        <w:rPr>
          <w:i/>
          <w:iCs/>
          <w:color w:val="0070C0"/>
        </w:rPr>
        <w:t>]</w:t>
      </w:r>
    </w:p>
    <w:p w14:paraId="3C26BABD" w14:textId="642F7D01" w:rsidR="003F622F" w:rsidRPr="006353D2" w:rsidRDefault="003F622F" w:rsidP="00EF405F">
      <w:pPr>
        <w:pStyle w:val="Heading3"/>
      </w:pPr>
      <w:r w:rsidRPr="00316297">
        <w:lastRenderedPageBreak/>
        <w:t>Faults and Fractures</w:t>
      </w:r>
      <w:r w:rsidR="00464A10">
        <w:t xml:space="preserve"> [40 CFR 146.82(a)(3)(ii)]</w:t>
      </w:r>
    </w:p>
    <w:p w14:paraId="23761499" w14:textId="111D0BC2" w:rsidR="000D74EC" w:rsidRPr="00937288" w:rsidRDefault="00937288" w:rsidP="006E28F6">
      <w:pPr>
        <w:keepNext/>
        <w:spacing w:after="120"/>
        <w:rPr>
          <w:i/>
          <w:iCs/>
          <w:color w:val="0070C0"/>
        </w:rPr>
      </w:pPr>
      <w:r w:rsidRPr="00937288">
        <w:rPr>
          <w:i/>
          <w:iCs/>
          <w:color w:val="0070C0"/>
        </w:rPr>
        <w:t>[</w:t>
      </w:r>
      <w:r w:rsidR="000D74EC" w:rsidRPr="00937288">
        <w:rPr>
          <w:i/>
          <w:iCs/>
          <w:color w:val="0070C0"/>
        </w:rPr>
        <w:t>Recommended considerations include:</w:t>
      </w:r>
    </w:p>
    <w:p w14:paraId="0401043B" w14:textId="0B3B05E8" w:rsidR="000D74EC" w:rsidRPr="00937288" w:rsidRDefault="00FB1493" w:rsidP="009C7E66">
      <w:pPr>
        <w:pStyle w:val="ListParagraph"/>
        <w:numPr>
          <w:ilvl w:val="0"/>
          <w:numId w:val="5"/>
        </w:numPr>
        <w:spacing w:after="120"/>
        <w:contextualSpacing w:val="0"/>
        <w:rPr>
          <w:i/>
          <w:iCs/>
          <w:color w:val="0070C0"/>
        </w:rPr>
      </w:pPr>
      <w:r w:rsidRPr="00937288">
        <w:rPr>
          <w:i/>
          <w:iCs/>
          <w:color w:val="0070C0"/>
        </w:rPr>
        <w:t>Are there known or suspected faults and/or fractures within the AoR? Do these features transect the injection zone?</w:t>
      </w:r>
    </w:p>
    <w:p w14:paraId="3CDD2757" w14:textId="15DCAB41" w:rsidR="00FB1493" w:rsidRPr="00937288" w:rsidRDefault="00FB1493" w:rsidP="009C7E66">
      <w:pPr>
        <w:pStyle w:val="ListParagraph"/>
        <w:numPr>
          <w:ilvl w:val="0"/>
          <w:numId w:val="5"/>
        </w:numPr>
        <w:spacing w:after="120"/>
        <w:contextualSpacing w:val="0"/>
        <w:rPr>
          <w:i/>
          <w:iCs/>
          <w:color w:val="0070C0"/>
        </w:rPr>
      </w:pPr>
      <w:r w:rsidRPr="00937288">
        <w:rPr>
          <w:i/>
          <w:iCs/>
          <w:color w:val="0070C0"/>
        </w:rPr>
        <w:t>What information was used to determine that faults and fractures do not pose a threat to containment? How was this determination made?</w:t>
      </w:r>
    </w:p>
    <w:p w14:paraId="51FDEF93" w14:textId="26AE7C0E" w:rsidR="00FB1493" w:rsidRPr="00937288" w:rsidRDefault="00FB1493" w:rsidP="009C7E66">
      <w:pPr>
        <w:pStyle w:val="ListParagraph"/>
        <w:numPr>
          <w:ilvl w:val="0"/>
          <w:numId w:val="5"/>
        </w:numPr>
        <w:spacing w:after="120"/>
        <w:contextualSpacing w:val="0"/>
        <w:rPr>
          <w:i/>
          <w:iCs/>
          <w:color w:val="0070C0"/>
        </w:rPr>
      </w:pPr>
      <w:r w:rsidRPr="00937288">
        <w:rPr>
          <w:i/>
          <w:iCs/>
          <w:color w:val="0070C0"/>
        </w:rPr>
        <w:t>How stable are faults? What is the sealing capacity of faults/fractures? What methods were used to determine the stability and sealing capacity?</w:t>
      </w:r>
    </w:p>
    <w:p w14:paraId="2DA65704" w14:textId="2F1FEFDC" w:rsidR="00FB1493" w:rsidRPr="00937288" w:rsidRDefault="00FB1493" w:rsidP="009C7E66">
      <w:pPr>
        <w:pStyle w:val="ListParagraph"/>
        <w:numPr>
          <w:ilvl w:val="0"/>
          <w:numId w:val="5"/>
        </w:numPr>
        <w:spacing w:after="120"/>
        <w:contextualSpacing w:val="0"/>
        <w:rPr>
          <w:i/>
          <w:iCs/>
          <w:color w:val="0070C0"/>
        </w:rPr>
      </w:pPr>
      <w:r w:rsidRPr="00937288">
        <w:rPr>
          <w:i/>
          <w:iCs/>
          <w:color w:val="0070C0"/>
        </w:rPr>
        <w:t>Is there evidence that faults and/or fractures in the injection zone may provide conduits for preferential fluid flow?</w:t>
      </w:r>
    </w:p>
    <w:p w14:paraId="04F7BD25" w14:textId="2258C8A0" w:rsidR="00FB1493" w:rsidRPr="00937288" w:rsidRDefault="00FB1493" w:rsidP="008056BE">
      <w:pPr>
        <w:pStyle w:val="ListParagraph"/>
        <w:numPr>
          <w:ilvl w:val="0"/>
          <w:numId w:val="5"/>
        </w:numPr>
        <w:contextualSpacing w:val="0"/>
        <w:rPr>
          <w:i/>
          <w:iCs/>
          <w:color w:val="0070C0"/>
        </w:rPr>
      </w:pPr>
      <w:r w:rsidRPr="00937288">
        <w:rPr>
          <w:i/>
          <w:iCs/>
          <w:color w:val="0070C0"/>
        </w:rPr>
        <w:t>What uncertainties are there in fault and fracture characterization data? How might these uncertainties be addressed with pre-</w:t>
      </w:r>
      <w:r w:rsidR="009C7E66" w:rsidRPr="00937288">
        <w:rPr>
          <w:i/>
          <w:iCs/>
          <w:color w:val="0070C0"/>
        </w:rPr>
        <w:t>operational</w:t>
      </w:r>
      <w:r w:rsidRPr="00937288">
        <w:rPr>
          <w:i/>
          <w:iCs/>
          <w:color w:val="0070C0"/>
        </w:rPr>
        <w:t xml:space="preserve"> testing?</w:t>
      </w:r>
      <w:r w:rsidR="00937288" w:rsidRPr="00937288">
        <w:rPr>
          <w:i/>
          <w:iCs/>
          <w:color w:val="0070C0"/>
        </w:rPr>
        <w:t>]</w:t>
      </w:r>
    </w:p>
    <w:p w14:paraId="7C2F881E" w14:textId="43156FFA" w:rsidR="000D74EC" w:rsidRPr="00937288" w:rsidRDefault="00937288" w:rsidP="006E28F6">
      <w:pPr>
        <w:spacing w:after="120"/>
        <w:rPr>
          <w:i/>
          <w:iCs/>
          <w:color w:val="0070C0"/>
        </w:rPr>
      </w:pPr>
      <w:r w:rsidRPr="00937288">
        <w:rPr>
          <w:i/>
          <w:iCs/>
          <w:color w:val="0070C0"/>
        </w:rPr>
        <w:t>[</w:t>
      </w:r>
      <w:r w:rsidR="00EF405F" w:rsidRPr="00937288">
        <w:rPr>
          <w:i/>
          <w:iCs/>
          <w:color w:val="0070C0"/>
        </w:rPr>
        <w:t>Associated</w:t>
      </w:r>
      <w:r w:rsidR="000D74EC" w:rsidRPr="00937288">
        <w:rPr>
          <w:i/>
          <w:iCs/>
          <w:color w:val="0070C0"/>
        </w:rPr>
        <w:t xml:space="preserve"> </w:t>
      </w:r>
      <w:r w:rsidR="001B71C1" w:rsidRPr="00937288">
        <w:rPr>
          <w:i/>
          <w:iCs/>
          <w:color w:val="0070C0"/>
        </w:rPr>
        <w:t xml:space="preserve">figures </w:t>
      </w:r>
      <w:r w:rsidR="00EF405F" w:rsidRPr="00937288">
        <w:rPr>
          <w:i/>
          <w:iCs/>
          <w:color w:val="0070C0"/>
        </w:rPr>
        <w:t xml:space="preserve">may </w:t>
      </w:r>
      <w:r w:rsidR="001B71C1" w:rsidRPr="00937288">
        <w:rPr>
          <w:i/>
          <w:iCs/>
          <w:color w:val="0070C0"/>
        </w:rPr>
        <w:t>include</w:t>
      </w:r>
      <w:r w:rsidR="000D74EC" w:rsidRPr="00937288">
        <w:rPr>
          <w:i/>
          <w:iCs/>
          <w:color w:val="0070C0"/>
        </w:rPr>
        <w:t>:</w:t>
      </w:r>
    </w:p>
    <w:p w14:paraId="4685DE56" w14:textId="794AD3BC" w:rsidR="000D74EC" w:rsidRPr="00937288" w:rsidRDefault="00FB1493" w:rsidP="009C7E66">
      <w:pPr>
        <w:pStyle w:val="ListParagraph"/>
        <w:numPr>
          <w:ilvl w:val="0"/>
          <w:numId w:val="5"/>
        </w:numPr>
        <w:spacing w:after="120"/>
        <w:contextualSpacing w:val="0"/>
        <w:rPr>
          <w:i/>
          <w:iCs/>
          <w:color w:val="0070C0"/>
        </w:rPr>
      </w:pPr>
      <w:r w:rsidRPr="00937288">
        <w:rPr>
          <w:i/>
          <w:iCs/>
          <w:color w:val="0070C0"/>
        </w:rPr>
        <w:t>Map showing the location, orientation, and properties of all known or suspected faults and fractures that may transect the confining zone(s) in the AoR.</w:t>
      </w:r>
    </w:p>
    <w:p w14:paraId="0B1E4586" w14:textId="1E5109CC" w:rsidR="00FB1493" w:rsidRPr="00937288" w:rsidRDefault="00FB1493" w:rsidP="009C7E66">
      <w:pPr>
        <w:pStyle w:val="ListParagraph"/>
        <w:numPr>
          <w:ilvl w:val="0"/>
          <w:numId w:val="5"/>
        </w:numPr>
        <w:spacing w:after="120"/>
        <w:contextualSpacing w:val="0"/>
        <w:rPr>
          <w:i/>
          <w:iCs/>
          <w:color w:val="0070C0"/>
        </w:rPr>
      </w:pPr>
      <w:r w:rsidRPr="00937288">
        <w:rPr>
          <w:i/>
          <w:iCs/>
          <w:color w:val="0070C0"/>
        </w:rPr>
        <w:t>Map identifying major faults and fractures in the injection zone, with information on the connectivity and extent of these features.</w:t>
      </w:r>
    </w:p>
    <w:p w14:paraId="7B4EEFC3" w14:textId="562C5E54" w:rsidR="00FB1493" w:rsidRPr="00937288" w:rsidRDefault="00FB1493" w:rsidP="009C7E66">
      <w:pPr>
        <w:pStyle w:val="ListParagraph"/>
        <w:numPr>
          <w:ilvl w:val="0"/>
          <w:numId w:val="5"/>
        </w:numPr>
        <w:spacing w:after="120"/>
        <w:contextualSpacing w:val="0"/>
        <w:rPr>
          <w:i/>
          <w:iCs/>
          <w:color w:val="0070C0"/>
        </w:rPr>
      </w:pPr>
      <w:r w:rsidRPr="00937288">
        <w:rPr>
          <w:i/>
          <w:iCs/>
          <w:color w:val="0070C0"/>
        </w:rPr>
        <w:t>Results of geophysical survey data used to delineate faults and characterize their geometry.</w:t>
      </w:r>
    </w:p>
    <w:p w14:paraId="510C0BC5" w14:textId="28759919" w:rsidR="00FB1493" w:rsidRPr="00937288" w:rsidRDefault="00FB1493" w:rsidP="008056BE">
      <w:pPr>
        <w:pStyle w:val="ListParagraph"/>
        <w:numPr>
          <w:ilvl w:val="0"/>
          <w:numId w:val="5"/>
        </w:numPr>
        <w:contextualSpacing w:val="0"/>
        <w:rPr>
          <w:i/>
          <w:iCs/>
          <w:color w:val="0070C0"/>
        </w:rPr>
      </w:pPr>
      <w:r w:rsidRPr="00937288">
        <w:rPr>
          <w:i/>
          <w:iCs/>
          <w:color w:val="0070C0"/>
        </w:rPr>
        <w:t>Other plots or figures to support a determination of fault stability and potential for reactivation.</w:t>
      </w:r>
      <w:r w:rsidR="00937288" w:rsidRPr="00937288">
        <w:rPr>
          <w:i/>
          <w:iCs/>
          <w:color w:val="0070C0"/>
        </w:rPr>
        <w:t>]</w:t>
      </w:r>
      <w:r w:rsidRPr="00937288">
        <w:rPr>
          <w:i/>
          <w:iCs/>
          <w:color w:val="0070C0"/>
        </w:rPr>
        <w:t xml:space="preserve"> </w:t>
      </w:r>
    </w:p>
    <w:p w14:paraId="4934F262" w14:textId="3FE93CBF" w:rsidR="003F622F" w:rsidRPr="006353D2" w:rsidRDefault="003F622F" w:rsidP="008A2AED">
      <w:pPr>
        <w:pStyle w:val="Heading3"/>
      </w:pPr>
      <w:r w:rsidRPr="006353D2">
        <w:t>Injection and Confining Zone Details</w:t>
      </w:r>
      <w:r w:rsidR="00464A10">
        <w:t xml:space="preserve"> [40 CFR 146.82(a)(3)(iii)]</w:t>
      </w:r>
    </w:p>
    <w:p w14:paraId="7884C13E" w14:textId="427F0E4D" w:rsidR="000D74EC" w:rsidRPr="00937288" w:rsidRDefault="00937288" w:rsidP="006E28F6">
      <w:pPr>
        <w:spacing w:after="120"/>
        <w:rPr>
          <w:i/>
          <w:iCs/>
          <w:color w:val="0070C0"/>
        </w:rPr>
      </w:pPr>
      <w:r w:rsidRPr="00937288">
        <w:rPr>
          <w:i/>
          <w:iCs/>
          <w:color w:val="0070C0"/>
        </w:rPr>
        <w:t>[</w:t>
      </w:r>
      <w:r w:rsidR="000D74EC" w:rsidRPr="00937288">
        <w:rPr>
          <w:i/>
          <w:iCs/>
          <w:color w:val="0070C0"/>
        </w:rPr>
        <w:t>Recommended considerations include:</w:t>
      </w:r>
    </w:p>
    <w:p w14:paraId="390F4558" w14:textId="7D86BED9" w:rsidR="003F622F" w:rsidRPr="00937288" w:rsidRDefault="005C5B09" w:rsidP="009C7E66">
      <w:pPr>
        <w:pStyle w:val="ListParagraph"/>
        <w:numPr>
          <w:ilvl w:val="0"/>
          <w:numId w:val="5"/>
        </w:numPr>
        <w:spacing w:after="120"/>
        <w:contextualSpacing w:val="0"/>
        <w:rPr>
          <w:i/>
          <w:iCs/>
          <w:color w:val="0070C0"/>
        </w:rPr>
      </w:pPr>
      <w:r w:rsidRPr="00937288">
        <w:rPr>
          <w:i/>
          <w:iCs/>
          <w:color w:val="0070C0"/>
        </w:rPr>
        <w:t>What is the depth, areal extent, and thickness of the injection and confining zones? What methods were used to determine this?</w:t>
      </w:r>
    </w:p>
    <w:p w14:paraId="2EF5D062" w14:textId="49B9C512" w:rsidR="005C5B09" w:rsidRPr="00937288" w:rsidRDefault="005C5B09" w:rsidP="009C7E66">
      <w:pPr>
        <w:pStyle w:val="ListParagraph"/>
        <w:numPr>
          <w:ilvl w:val="0"/>
          <w:numId w:val="5"/>
        </w:numPr>
        <w:spacing w:after="120"/>
        <w:contextualSpacing w:val="0"/>
        <w:rPr>
          <w:i/>
          <w:iCs/>
          <w:color w:val="0070C0"/>
        </w:rPr>
      </w:pPr>
      <w:r w:rsidRPr="00937288">
        <w:rPr>
          <w:i/>
          <w:iCs/>
          <w:color w:val="0070C0"/>
        </w:rPr>
        <w:t>How variable is the thickness of the injection and confining zones within the AoR? How might this affect carbon dioxide storage and confinement?</w:t>
      </w:r>
    </w:p>
    <w:p w14:paraId="6A9B21BD" w14:textId="77777777" w:rsidR="00784914" w:rsidRPr="00937288" w:rsidRDefault="00784914" w:rsidP="009C7E66">
      <w:pPr>
        <w:pStyle w:val="ListParagraph"/>
        <w:numPr>
          <w:ilvl w:val="0"/>
          <w:numId w:val="5"/>
        </w:numPr>
        <w:spacing w:after="120"/>
        <w:contextualSpacing w:val="0"/>
        <w:rPr>
          <w:i/>
          <w:iCs/>
          <w:color w:val="0070C0"/>
        </w:rPr>
      </w:pPr>
      <w:r w:rsidRPr="00937288">
        <w:rPr>
          <w:i/>
          <w:iCs/>
          <w:color w:val="0070C0"/>
        </w:rPr>
        <w:t>How many samples were used to determine injection and confining zone properties? How is this sufficient to characterize formation mineralogy? To characterize porosity and permeability?</w:t>
      </w:r>
    </w:p>
    <w:p w14:paraId="7C43A264" w14:textId="1645DE80" w:rsidR="005C5B09" w:rsidRPr="00937288" w:rsidRDefault="005C5B09" w:rsidP="009C7E66">
      <w:pPr>
        <w:pStyle w:val="ListParagraph"/>
        <w:numPr>
          <w:ilvl w:val="0"/>
          <w:numId w:val="5"/>
        </w:numPr>
        <w:spacing w:after="120"/>
        <w:contextualSpacing w:val="0"/>
        <w:rPr>
          <w:i/>
          <w:iCs/>
          <w:color w:val="0070C0"/>
        </w:rPr>
      </w:pPr>
      <w:r w:rsidRPr="00937288">
        <w:rPr>
          <w:i/>
          <w:iCs/>
          <w:color w:val="0070C0"/>
        </w:rPr>
        <w:t xml:space="preserve">What is the mineralogy and petrology of the injection and confining zones? </w:t>
      </w:r>
    </w:p>
    <w:p w14:paraId="2EEA47E3" w14:textId="44D56EB9" w:rsidR="005C5B09" w:rsidRPr="00937288" w:rsidRDefault="005C5B09" w:rsidP="006E28F6">
      <w:pPr>
        <w:pStyle w:val="ListParagraph"/>
        <w:numPr>
          <w:ilvl w:val="0"/>
          <w:numId w:val="5"/>
        </w:numPr>
        <w:spacing w:after="120"/>
        <w:contextualSpacing w:val="0"/>
        <w:rPr>
          <w:i/>
          <w:iCs/>
          <w:color w:val="0070C0"/>
        </w:rPr>
      </w:pPr>
      <w:r w:rsidRPr="00937288">
        <w:rPr>
          <w:i/>
          <w:iCs/>
          <w:color w:val="0070C0"/>
        </w:rPr>
        <w:t>Are any geochemical reactions more likely given the mineralogical makeup of either the injection or confining zone? How might these geochemical reactions affect carbon dioxide storage and containment?</w:t>
      </w:r>
      <w:r w:rsidR="006E28F6" w:rsidRPr="00937288">
        <w:rPr>
          <w:i/>
          <w:iCs/>
          <w:color w:val="0070C0"/>
        </w:rPr>
        <w:t xml:space="preserve"> </w:t>
      </w:r>
      <w:r w:rsidRPr="00937288">
        <w:rPr>
          <w:i/>
          <w:iCs/>
          <w:color w:val="0070C0"/>
        </w:rPr>
        <w:t xml:space="preserve">Note: This information may overlap </w:t>
      </w:r>
      <w:r w:rsidR="00607408" w:rsidRPr="00937288">
        <w:rPr>
          <w:i/>
          <w:iCs/>
          <w:color w:val="0070C0"/>
        </w:rPr>
        <w:t xml:space="preserve">with </w:t>
      </w:r>
      <w:r w:rsidRPr="00937288">
        <w:rPr>
          <w:i/>
          <w:iCs/>
          <w:color w:val="0070C0"/>
        </w:rPr>
        <w:t xml:space="preserve">the discussion of </w:t>
      </w:r>
      <w:r w:rsidR="00FC0A71" w:rsidRPr="00937288">
        <w:rPr>
          <w:i/>
          <w:iCs/>
          <w:color w:val="0070C0"/>
        </w:rPr>
        <w:t xml:space="preserve">site geochemistry. Please include cross-references as applicable. </w:t>
      </w:r>
    </w:p>
    <w:p w14:paraId="346CB70C" w14:textId="0CB6013D" w:rsidR="00FC0A71" w:rsidRPr="00937288" w:rsidRDefault="00FC0A71" w:rsidP="009C7E66">
      <w:pPr>
        <w:pStyle w:val="ListParagraph"/>
        <w:numPr>
          <w:ilvl w:val="0"/>
          <w:numId w:val="5"/>
        </w:numPr>
        <w:spacing w:after="120"/>
        <w:contextualSpacing w:val="0"/>
        <w:rPr>
          <w:i/>
          <w:iCs/>
          <w:color w:val="0070C0"/>
        </w:rPr>
      </w:pPr>
      <w:r w:rsidRPr="00937288">
        <w:rPr>
          <w:i/>
          <w:iCs/>
          <w:color w:val="0070C0"/>
        </w:rPr>
        <w:lastRenderedPageBreak/>
        <w:t>Is the mineralogy of the injection and confining zones compatible with the proposed carbon dioxide stream?</w:t>
      </w:r>
    </w:p>
    <w:p w14:paraId="27744435" w14:textId="1DFF2830" w:rsidR="00FD614F" w:rsidRPr="00937288" w:rsidRDefault="00784914" w:rsidP="009C7E66">
      <w:pPr>
        <w:pStyle w:val="ListParagraph"/>
        <w:numPr>
          <w:ilvl w:val="0"/>
          <w:numId w:val="5"/>
        </w:numPr>
        <w:spacing w:after="120"/>
        <w:contextualSpacing w:val="0"/>
        <w:rPr>
          <w:i/>
          <w:iCs/>
          <w:color w:val="0070C0"/>
        </w:rPr>
      </w:pPr>
      <w:r w:rsidRPr="00937288">
        <w:rPr>
          <w:i/>
          <w:iCs/>
          <w:color w:val="0070C0"/>
        </w:rPr>
        <w:t>What is the average permeability and porosity of the injection and confining zones? What is the spatial distribution of porosity and permeability values within the injection and confining zones?</w:t>
      </w:r>
    </w:p>
    <w:p w14:paraId="69D4A65D" w14:textId="5EB2F77F" w:rsidR="00784914" w:rsidRPr="00937288" w:rsidRDefault="00784914" w:rsidP="009C7E66">
      <w:pPr>
        <w:pStyle w:val="ListParagraph"/>
        <w:numPr>
          <w:ilvl w:val="0"/>
          <w:numId w:val="5"/>
        </w:numPr>
        <w:spacing w:after="120"/>
        <w:contextualSpacing w:val="0"/>
        <w:rPr>
          <w:i/>
          <w:iCs/>
          <w:color w:val="0070C0"/>
        </w:rPr>
      </w:pPr>
      <w:r w:rsidRPr="00937288">
        <w:rPr>
          <w:i/>
          <w:iCs/>
          <w:color w:val="0070C0"/>
        </w:rPr>
        <w:t xml:space="preserve">What data were used to determine permeability and porosity? </w:t>
      </w:r>
    </w:p>
    <w:p w14:paraId="4F7F38CD" w14:textId="67B8B82C" w:rsidR="00784914" w:rsidRPr="00937288" w:rsidRDefault="00784914" w:rsidP="009C7E66">
      <w:pPr>
        <w:pStyle w:val="ListParagraph"/>
        <w:numPr>
          <w:ilvl w:val="0"/>
          <w:numId w:val="5"/>
        </w:numPr>
        <w:spacing w:after="120"/>
        <w:contextualSpacing w:val="0"/>
        <w:rPr>
          <w:i/>
          <w:iCs/>
          <w:color w:val="0070C0"/>
        </w:rPr>
      </w:pPr>
      <w:r w:rsidRPr="00937288">
        <w:rPr>
          <w:i/>
          <w:iCs/>
          <w:color w:val="0070C0"/>
        </w:rPr>
        <w:t>What is the estimated storage capacity and injectivity of the injection zone? What is the integrity of the confining zone?</w:t>
      </w:r>
    </w:p>
    <w:p w14:paraId="63810564" w14:textId="5BF29DFA" w:rsidR="00784914" w:rsidRPr="00937288" w:rsidRDefault="00784914" w:rsidP="009C7E66">
      <w:pPr>
        <w:pStyle w:val="ListParagraph"/>
        <w:numPr>
          <w:ilvl w:val="0"/>
          <w:numId w:val="5"/>
        </w:numPr>
        <w:spacing w:after="120"/>
        <w:contextualSpacing w:val="0"/>
        <w:rPr>
          <w:i/>
          <w:iCs/>
          <w:color w:val="0070C0"/>
        </w:rPr>
      </w:pPr>
      <w:r w:rsidRPr="00937288">
        <w:rPr>
          <w:i/>
          <w:iCs/>
          <w:color w:val="0070C0"/>
        </w:rPr>
        <w:t>What is the capillary pressure of the confining zone? How was this determined? Does this significantly affect the ability of carbon dioxide to penetrate the confining zone?</w:t>
      </w:r>
    </w:p>
    <w:p w14:paraId="7984666A" w14:textId="22C9C894" w:rsidR="009543BF" w:rsidRPr="00937288" w:rsidRDefault="009543BF" w:rsidP="009C7E66">
      <w:pPr>
        <w:pStyle w:val="ListParagraph"/>
        <w:numPr>
          <w:ilvl w:val="0"/>
          <w:numId w:val="5"/>
        </w:numPr>
        <w:spacing w:after="120"/>
        <w:contextualSpacing w:val="0"/>
        <w:rPr>
          <w:i/>
          <w:iCs/>
          <w:color w:val="0070C0"/>
        </w:rPr>
      </w:pPr>
      <w:r w:rsidRPr="00937288">
        <w:rPr>
          <w:i/>
          <w:iCs/>
          <w:color w:val="0070C0"/>
        </w:rPr>
        <w:t>What indirect geophysical methods were employed to determine the extent, depth, thickness, and lithology of the injection and confining zones? How well did these results compare to other characterization methods (e.g., core analysis, wireline logs, etc.)?</w:t>
      </w:r>
    </w:p>
    <w:p w14:paraId="7B77CD81" w14:textId="4DA7B310" w:rsidR="00FD614F" w:rsidRPr="00937288" w:rsidRDefault="00FD614F" w:rsidP="009C7E66">
      <w:pPr>
        <w:pStyle w:val="ListParagraph"/>
        <w:numPr>
          <w:ilvl w:val="0"/>
          <w:numId w:val="5"/>
        </w:numPr>
        <w:spacing w:after="120"/>
        <w:contextualSpacing w:val="0"/>
        <w:rPr>
          <w:i/>
          <w:iCs/>
          <w:color w:val="0070C0"/>
        </w:rPr>
      </w:pPr>
      <w:r w:rsidRPr="00937288">
        <w:rPr>
          <w:i/>
          <w:iCs/>
          <w:color w:val="0070C0"/>
        </w:rPr>
        <w:t>What additional information may be required to adequately characterize the injection and confining zones? Will this information be collected during pre-</w:t>
      </w:r>
      <w:r w:rsidR="009C7E66" w:rsidRPr="00937288">
        <w:rPr>
          <w:i/>
          <w:iCs/>
          <w:color w:val="0070C0"/>
        </w:rPr>
        <w:t>operational</w:t>
      </w:r>
      <w:r w:rsidRPr="00937288">
        <w:rPr>
          <w:i/>
          <w:iCs/>
          <w:color w:val="0070C0"/>
        </w:rPr>
        <w:t xml:space="preserve"> testing?</w:t>
      </w:r>
    </w:p>
    <w:p w14:paraId="71F6E222" w14:textId="1F547EFC" w:rsidR="00784914" w:rsidRPr="00937288" w:rsidRDefault="00784914" w:rsidP="008056BE">
      <w:pPr>
        <w:pStyle w:val="ListParagraph"/>
        <w:numPr>
          <w:ilvl w:val="0"/>
          <w:numId w:val="5"/>
        </w:numPr>
        <w:contextualSpacing w:val="0"/>
        <w:rPr>
          <w:i/>
          <w:iCs/>
          <w:color w:val="0070C0"/>
        </w:rPr>
      </w:pPr>
      <w:r w:rsidRPr="00937288">
        <w:rPr>
          <w:i/>
          <w:iCs/>
          <w:color w:val="0070C0"/>
        </w:rPr>
        <w:t>What sources of uncertainty are there? How will these be addressed?</w:t>
      </w:r>
      <w:r w:rsidR="00937288" w:rsidRPr="00937288">
        <w:rPr>
          <w:i/>
          <w:iCs/>
          <w:color w:val="0070C0"/>
        </w:rPr>
        <w:t>]</w:t>
      </w:r>
    </w:p>
    <w:p w14:paraId="5D3B1FD7" w14:textId="07984951" w:rsidR="005C5B09" w:rsidRPr="00937288" w:rsidRDefault="00937288" w:rsidP="006E28F6">
      <w:pPr>
        <w:spacing w:after="120"/>
        <w:rPr>
          <w:i/>
          <w:iCs/>
          <w:color w:val="0070C0"/>
        </w:rPr>
      </w:pPr>
      <w:r w:rsidRPr="00937288">
        <w:rPr>
          <w:i/>
          <w:iCs/>
          <w:color w:val="0070C0"/>
        </w:rPr>
        <w:t>[</w:t>
      </w:r>
      <w:r w:rsidR="00EF405F" w:rsidRPr="00937288">
        <w:rPr>
          <w:i/>
          <w:iCs/>
          <w:color w:val="0070C0"/>
        </w:rPr>
        <w:t>Associated</w:t>
      </w:r>
      <w:r w:rsidR="005C5B09" w:rsidRPr="00937288">
        <w:rPr>
          <w:i/>
          <w:iCs/>
          <w:color w:val="0070C0"/>
        </w:rPr>
        <w:t xml:space="preserve"> </w:t>
      </w:r>
      <w:r w:rsidR="001B71C1" w:rsidRPr="00937288">
        <w:rPr>
          <w:i/>
          <w:iCs/>
          <w:color w:val="0070C0"/>
        </w:rPr>
        <w:t xml:space="preserve">figures </w:t>
      </w:r>
      <w:r w:rsidR="00EF405F" w:rsidRPr="00937288">
        <w:rPr>
          <w:i/>
          <w:iCs/>
          <w:color w:val="0070C0"/>
        </w:rPr>
        <w:t xml:space="preserve">may </w:t>
      </w:r>
      <w:r w:rsidR="001B71C1" w:rsidRPr="00937288">
        <w:rPr>
          <w:i/>
          <w:iCs/>
          <w:color w:val="0070C0"/>
        </w:rPr>
        <w:t>include</w:t>
      </w:r>
      <w:r w:rsidR="005C5B09" w:rsidRPr="00937288">
        <w:rPr>
          <w:i/>
          <w:iCs/>
          <w:color w:val="0070C0"/>
        </w:rPr>
        <w:t>:</w:t>
      </w:r>
    </w:p>
    <w:p w14:paraId="40416594" w14:textId="4B635646" w:rsidR="005C5B09" w:rsidRPr="00937288" w:rsidRDefault="005C5B09" w:rsidP="009C7E66">
      <w:pPr>
        <w:pStyle w:val="ListParagraph"/>
        <w:numPr>
          <w:ilvl w:val="0"/>
          <w:numId w:val="5"/>
        </w:numPr>
        <w:spacing w:after="120"/>
        <w:contextualSpacing w:val="0"/>
        <w:rPr>
          <w:i/>
          <w:iCs/>
          <w:color w:val="0070C0"/>
        </w:rPr>
      </w:pPr>
      <w:r w:rsidRPr="00937288">
        <w:rPr>
          <w:i/>
          <w:iCs/>
          <w:color w:val="0070C0"/>
        </w:rPr>
        <w:t>Isopach and isochore maps showing stratigraphic and vertical thickness.</w:t>
      </w:r>
    </w:p>
    <w:p w14:paraId="6592CA2F" w14:textId="1B1AC830" w:rsidR="005C5B09" w:rsidRPr="00937288" w:rsidRDefault="005C5B09" w:rsidP="009C7E66">
      <w:pPr>
        <w:pStyle w:val="ListParagraph"/>
        <w:numPr>
          <w:ilvl w:val="0"/>
          <w:numId w:val="5"/>
        </w:numPr>
        <w:spacing w:after="120"/>
        <w:contextualSpacing w:val="0"/>
        <w:rPr>
          <w:i/>
          <w:iCs/>
          <w:color w:val="0070C0"/>
        </w:rPr>
      </w:pPr>
      <w:r w:rsidRPr="00937288">
        <w:rPr>
          <w:i/>
          <w:iCs/>
          <w:color w:val="0070C0"/>
        </w:rPr>
        <w:t>Well log data (if available).</w:t>
      </w:r>
    </w:p>
    <w:p w14:paraId="3CF1962B" w14:textId="6D7EA7BC" w:rsidR="005C5B09" w:rsidRPr="00937288" w:rsidRDefault="005C5B09" w:rsidP="009C7E66">
      <w:pPr>
        <w:pStyle w:val="ListParagraph"/>
        <w:numPr>
          <w:ilvl w:val="0"/>
          <w:numId w:val="5"/>
        </w:numPr>
        <w:spacing w:after="120"/>
        <w:contextualSpacing w:val="0"/>
        <w:rPr>
          <w:i/>
          <w:iCs/>
          <w:color w:val="0070C0"/>
        </w:rPr>
      </w:pPr>
      <w:r w:rsidRPr="00937288">
        <w:rPr>
          <w:i/>
          <w:iCs/>
          <w:color w:val="0070C0"/>
        </w:rPr>
        <w:t>Geophysical survey results.</w:t>
      </w:r>
    </w:p>
    <w:p w14:paraId="35548DCF" w14:textId="07D10529" w:rsidR="00FC0A71" w:rsidRPr="00937288" w:rsidRDefault="00FC0A71" w:rsidP="009C7E66">
      <w:pPr>
        <w:pStyle w:val="ListParagraph"/>
        <w:numPr>
          <w:ilvl w:val="0"/>
          <w:numId w:val="5"/>
        </w:numPr>
        <w:spacing w:after="120"/>
        <w:contextualSpacing w:val="0"/>
        <w:rPr>
          <w:i/>
          <w:iCs/>
          <w:color w:val="0070C0"/>
        </w:rPr>
      </w:pPr>
      <w:r w:rsidRPr="00937288">
        <w:rPr>
          <w:i/>
          <w:iCs/>
          <w:color w:val="0070C0"/>
        </w:rPr>
        <w:t>Maps showing locations and depths of samples collected (if any).</w:t>
      </w:r>
    </w:p>
    <w:p w14:paraId="5D41F05C" w14:textId="1B00FD53" w:rsidR="00784914" w:rsidRPr="00937288" w:rsidRDefault="00784914" w:rsidP="006E28F6">
      <w:pPr>
        <w:pStyle w:val="ListParagraph"/>
        <w:numPr>
          <w:ilvl w:val="0"/>
          <w:numId w:val="5"/>
        </w:numPr>
        <w:spacing w:after="120"/>
        <w:contextualSpacing w:val="0"/>
        <w:rPr>
          <w:i/>
          <w:iCs/>
          <w:color w:val="0070C0"/>
        </w:rPr>
      </w:pPr>
      <w:r w:rsidRPr="00937288">
        <w:rPr>
          <w:i/>
          <w:iCs/>
          <w:color w:val="0070C0"/>
        </w:rPr>
        <w:t>Maps and/or cross sections showing the distribution of porosity and permeability within the confining and injection zones.</w:t>
      </w:r>
      <w:r w:rsidR="006E28F6" w:rsidRPr="00937288">
        <w:rPr>
          <w:i/>
          <w:iCs/>
          <w:color w:val="0070C0"/>
        </w:rPr>
        <w:t xml:space="preserve"> </w:t>
      </w:r>
      <w:r w:rsidRPr="00937288">
        <w:rPr>
          <w:i/>
          <w:iCs/>
          <w:color w:val="0070C0"/>
        </w:rPr>
        <w:t xml:space="preserve">Note: </w:t>
      </w:r>
      <w:r w:rsidR="00607408" w:rsidRPr="00937288">
        <w:rPr>
          <w:i/>
          <w:iCs/>
          <w:color w:val="0070C0"/>
        </w:rPr>
        <w:t>Similar</w:t>
      </w:r>
      <w:r w:rsidRPr="00937288">
        <w:rPr>
          <w:i/>
          <w:iCs/>
          <w:color w:val="0070C0"/>
        </w:rPr>
        <w:t xml:space="preserve"> maps and cross sections </w:t>
      </w:r>
      <w:r w:rsidR="00607408" w:rsidRPr="00937288">
        <w:rPr>
          <w:i/>
          <w:iCs/>
          <w:color w:val="0070C0"/>
        </w:rPr>
        <w:t xml:space="preserve">may need to </w:t>
      </w:r>
      <w:r w:rsidRPr="00937288">
        <w:rPr>
          <w:i/>
          <w:iCs/>
          <w:color w:val="0070C0"/>
        </w:rPr>
        <w:t xml:space="preserve">be included with the AoR </w:t>
      </w:r>
      <w:r w:rsidR="00607408" w:rsidRPr="00937288">
        <w:rPr>
          <w:i/>
          <w:iCs/>
          <w:color w:val="0070C0"/>
        </w:rPr>
        <w:t>and Corrective Action Plan</w:t>
      </w:r>
      <w:r w:rsidRPr="00937288">
        <w:rPr>
          <w:i/>
          <w:iCs/>
          <w:color w:val="0070C0"/>
        </w:rPr>
        <w:t>. Please include cross-references as applicable.</w:t>
      </w:r>
    </w:p>
    <w:p w14:paraId="59B845DC" w14:textId="78414BA4" w:rsidR="00784914" w:rsidRPr="00937288" w:rsidRDefault="00784914" w:rsidP="008056BE">
      <w:pPr>
        <w:pStyle w:val="ListParagraph"/>
        <w:numPr>
          <w:ilvl w:val="0"/>
          <w:numId w:val="5"/>
        </w:numPr>
        <w:contextualSpacing w:val="0"/>
        <w:rPr>
          <w:i/>
          <w:iCs/>
          <w:color w:val="0070C0"/>
        </w:rPr>
      </w:pPr>
      <w:r w:rsidRPr="00937288">
        <w:rPr>
          <w:i/>
          <w:iCs/>
          <w:color w:val="0070C0"/>
        </w:rPr>
        <w:t>Tabular results of permeability and porosity data (from the laboratory) or the results of field measurements and estimations of permeability and porosity distribution.</w:t>
      </w:r>
      <w:r w:rsidR="00937288" w:rsidRPr="00937288">
        <w:rPr>
          <w:i/>
          <w:iCs/>
          <w:color w:val="0070C0"/>
        </w:rPr>
        <w:t>]</w:t>
      </w:r>
      <w:r w:rsidRPr="00937288">
        <w:rPr>
          <w:i/>
          <w:iCs/>
          <w:color w:val="0070C0"/>
        </w:rPr>
        <w:t xml:space="preserve"> </w:t>
      </w:r>
    </w:p>
    <w:p w14:paraId="7756756F" w14:textId="7180BD40" w:rsidR="00464A10" w:rsidRPr="006353D2" w:rsidRDefault="00464A10" w:rsidP="00464A10">
      <w:pPr>
        <w:pStyle w:val="Heading3"/>
      </w:pPr>
      <w:r w:rsidRPr="006353D2">
        <w:t>Geomechanical and Petrophysical Information</w:t>
      </w:r>
      <w:r>
        <w:t xml:space="preserve"> [40 CFR 146.82(a)(3)(iv)]</w:t>
      </w:r>
    </w:p>
    <w:p w14:paraId="4AE42C38" w14:textId="7BFFBAA6" w:rsidR="00464A10" w:rsidRPr="00937288" w:rsidRDefault="00937288" w:rsidP="006E28F6">
      <w:pPr>
        <w:keepNext/>
        <w:spacing w:after="120"/>
        <w:rPr>
          <w:i/>
          <w:iCs/>
          <w:color w:val="0070C0"/>
        </w:rPr>
      </w:pPr>
      <w:r w:rsidRPr="00937288">
        <w:rPr>
          <w:i/>
          <w:iCs/>
          <w:color w:val="0070C0"/>
        </w:rPr>
        <w:t>[</w:t>
      </w:r>
      <w:r w:rsidR="00464A10" w:rsidRPr="00937288">
        <w:rPr>
          <w:i/>
          <w:iCs/>
          <w:color w:val="0070C0"/>
        </w:rPr>
        <w:t>Recommended considerations include:</w:t>
      </w:r>
    </w:p>
    <w:p w14:paraId="2E8134CA" w14:textId="77777777" w:rsidR="00464A10" w:rsidRPr="00937288" w:rsidRDefault="00464A10" w:rsidP="009C7E66">
      <w:pPr>
        <w:pStyle w:val="ListParagraph"/>
        <w:numPr>
          <w:ilvl w:val="0"/>
          <w:numId w:val="5"/>
        </w:numPr>
        <w:spacing w:after="120"/>
        <w:contextualSpacing w:val="0"/>
        <w:rPr>
          <w:i/>
          <w:iCs/>
          <w:color w:val="0070C0"/>
        </w:rPr>
      </w:pPr>
      <w:r w:rsidRPr="00937288">
        <w:rPr>
          <w:i/>
          <w:iCs/>
          <w:color w:val="0070C0"/>
        </w:rPr>
        <w:t>What methods were used to determine the geomechanical and petrophysical characteristics of the confining zone? How many samples were collected? From what depths?</w:t>
      </w:r>
    </w:p>
    <w:p w14:paraId="2DD2F80F" w14:textId="77777777" w:rsidR="00464A10" w:rsidRPr="00937288" w:rsidRDefault="00464A10" w:rsidP="009C7E66">
      <w:pPr>
        <w:pStyle w:val="ListParagraph"/>
        <w:numPr>
          <w:ilvl w:val="0"/>
          <w:numId w:val="5"/>
        </w:numPr>
        <w:spacing w:after="120"/>
        <w:contextualSpacing w:val="0"/>
        <w:rPr>
          <w:i/>
          <w:iCs/>
          <w:color w:val="0070C0"/>
        </w:rPr>
      </w:pPr>
      <w:r w:rsidRPr="00937288">
        <w:rPr>
          <w:i/>
          <w:iCs/>
          <w:color w:val="0070C0"/>
        </w:rPr>
        <w:t>Where any fractures identified through geomechanical tests? Please cross-reference the Faults and Fractures section as applicable.</w:t>
      </w:r>
    </w:p>
    <w:p w14:paraId="118326A7" w14:textId="77777777" w:rsidR="00464A10" w:rsidRPr="00937288" w:rsidRDefault="00464A10" w:rsidP="009C7E66">
      <w:pPr>
        <w:pStyle w:val="ListParagraph"/>
        <w:numPr>
          <w:ilvl w:val="0"/>
          <w:numId w:val="5"/>
        </w:numPr>
        <w:spacing w:after="120"/>
        <w:contextualSpacing w:val="0"/>
        <w:rPr>
          <w:i/>
          <w:iCs/>
          <w:color w:val="0070C0"/>
        </w:rPr>
      </w:pPr>
      <w:r w:rsidRPr="00937288">
        <w:rPr>
          <w:i/>
          <w:iCs/>
          <w:color w:val="0070C0"/>
        </w:rPr>
        <w:t>What is the average ductility of the confining zone? How consistent is this throughout the confining zone?</w:t>
      </w:r>
    </w:p>
    <w:p w14:paraId="6F6E87EB" w14:textId="77777777" w:rsidR="00464A10" w:rsidRPr="00937288" w:rsidRDefault="00464A10" w:rsidP="009C7E66">
      <w:pPr>
        <w:pStyle w:val="ListParagraph"/>
        <w:numPr>
          <w:ilvl w:val="0"/>
          <w:numId w:val="5"/>
        </w:numPr>
        <w:spacing w:after="120"/>
        <w:contextualSpacing w:val="0"/>
        <w:rPr>
          <w:i/>
          <w:iCs/>
          <w:color w:val="0070C0"/>
        </w:rPr>
      </w:pPr>
      <w:r w:rsidRPr="00937288">
        <w:rPr>
          <w:i/>
          <w:iCs/>
          <w:color w:val="0070C0"/>
        </w:rPr>
        <w:lastRenderedPageBreak/>
        <w:t>What is the average rock strength of the confining zone? How consistent is this?</w:t>
      </w:r>
    </w:p>
    <w:p w14:paraId="7E61257F" w14:textId="77777777" w:rsidR="00464A10" w:rsidRPr="00937288" w:rsidRDefault="00464A10" w:rsidP="009C7E66">
      <w:pPr>
        <w:pStyle w:val="ListParagraph"/>
        <w:numPr>
          <w:ilvl w:val="0"/>
          <w:numId w:val="5"/>
        </w:numPr>
        <w:spacing w:after="120"/>
        <w:contextualSpacing w:val="0"/>
        <w:rPr>
          <w:i/>
          <w:iCs/>
          <w:color w:val="0070C0"/>
        </w:rPr>
      </w:pPr>
      <w:r w:rsidRPr="00937288">
        <w:rPr>
          <w:i/>
          <w:iCs/>
          <w:color w:val="0070C0"/>
        </w:rPr>
        <w:t>What is the in situ stress field of the confining zone? Is this consistent with the proposed injection pressures and fault stability analyses?</w:t>
      </w:r>
    </w:p>
    <w:p w14:paraId="6FE88553" w14:textId="77777777" w:rsidR="00464A10" w:rsidRPr="00937288" w:rsidRDefault="00464A10" w:rsidP="009C7E66">
      <w:pPr>
        <w:pStyle w:val="ListParagraph"/>
        <w:numPr>
          <w:ilvl w:val="0"/>
          <w:numId w:val="5"/>
        </w:numPr>
        <w:spacing w:after="120"/>
        <w:contextualSpacing w:val="0"/>
        <w:rPr>
          <w:i/>
          <w:iCs/>
          <w:color w:val="0070C0"/>
        </w:rPr>
      </w:pPr>
      <w:r w:rsidRPr="00937288">
        <w:rPr>
          <w:i/>
          <w:iCs/>
          <w:color w:val="0070C0"/>
        </w:rPr>
        <w:t>What is the average pore pressure of the confining zone (if available at this stage of the project)?</w:t>
      </w:r>
    </w:p>
    <w:p w14:paraId="464FBBA9" w14:textId="7B2E1E7C" w:rsidR="00464A10" w:rsidRPr="00937288" w:rsidRDefault="00464A10" w:rsidP="009C7E66">
      <w:pPr>
        <w:pStyle w:val="ListParagraph"/>
        <w:numPr>
          <w:ilvl w:val="0"/>
          <w:numId w:val="5"/>
        </w:numPr>
        <w:spacing w:after="120"/>
        <w:contextualSpacing w:val="0"/>
        <w:rPr>
          <w:i/>
          <w:iCs/>
          <w:color w:val="0070C0"/>
        </w:rPr>
      </w:pPr>
      <w:r w:rsidRPr="00937288">
        <w:rPr>
          <w:i/>
          <w:iCs/>
          <w:color w:val="0070C0"/>
        </w:rPr>
        <w:t>Were there any anomalies or uncertainties in the data? How will these be addressed during pre-</w:t>
      </w:r>
      <w:r w:rsidR="009C7E66" w:rsidRPr="00937288">
        <w:rPr>
          <w:i/>
          <w:iCs/>
          <w:color w:val="0070C0"/>
        </w:rPr>
        <w:t>operational</w:t>
      </w:r>
      <w:r w:rsidRPr="00937288">
        <w:rPr>
          <w:i/>
          <w:iCs/>
          <w:color w:val="0070C0"/>
        </w:rPr>
        <w:t xml:space="preserve"> testing?</w:t>
      </w:r>
    </w:p>
    <w:p w14:paraId="7BDF1BA1" w14:textId="1CA87E0C" w:rsidR="00464A10" w:rsidRPr="00937288" w:rsidRDefault="00464A10" w:rsidP="00464A10">
      <w:pPr>
        <w:pStyle w:val="ListParagraph"/>
        <w:numPr>
          <w:ilvl w:val="0"/>
          <w:numId w:val="5"/>
        </w:numPr>
        <w:contextualSpacing w:val="0"/>
        <w:rPr>
          <w:i/>
          <w:iCs/>
          <w:color w:val="0070C0"/>
        </w:rPr>
      </w:pPr>
      <w:r w:rsidRPr="00937288">
        <w:rPr>
          <w:i/>
          <w:iCs/>
          <w:color w:val="0070C0"/>
        </w:rPr>
        <w:t>How consistent are the results of different tests? What are the causes of any inconsistencies? Can these be addressed with additional testing?</w:t>
      </w:r>
      <w:r w:rsidR="00937288" w:rsidRPr="00937288">
        <w:rPr>
          <w:i/>
          <w:iCs/>
          <w:color w:val="0070C0"/>
        </w:rPr>
        <w:t>]</w:t>
      </w:r>
    </w:p>
    <w:p w14:paraId="3933FC81" w14:textId="01FD01FB" w:rsidR="00464A10" w:rsidRPr="00937288" w:rsidRDefault="00937288" w:rsidP="006E28F6">
      <w:pPr>
        <w:spacing w:after="120"/>
        <w:rPr>
          <w:i/>
          <w:iCs/>
          <w:color w:val="0070C0"/>
        </w:rPr>
      </w:pPr>
      <w:r w:rsidRPr="00937288">
        <w:rPr>
          <w:i/>
          <w:iCs/>
          <w:color w:val="0070C0"/>
        </w:rPr>
        <w:t>[</w:t>
      </w:r>
      <w:r w:rsidR="00EF405F" w:rsidRPr="00937288">
        <w:rPr>
          <w:i/>
          <w:iCs/>
          <w:color w:val="0070C0"/>
        </w:rPr>
        <w:t>Associated</w:t>
      </w:r>
      <w:r w:rsidR="00464A10" w:rsidRPr="00937288">
        <w:rPr>
          <w:i/>
          <w:iCs/>
          <w:color w:val="0070C0"/>
        </w:rPr>
        <w:t xml:space="preserve"> </w:t>
      </w:r>
      <w:r w:rsidR="001B71C1" w:rsidRPr="00937288">
        <w:rPr>
          <w:i/>
          <w:iCs/>
          <w:color w:val="0070C0"/>
        </w:rPr>
        <w:t xml:space="preserve">figures </w:t>
      </w:r>
      <w:r w:rsidR="00EF405F" w:rsidRPr="00937288">
        <w:rPr>
          <w:i/>
          <w:iCs/>
          <w:color w:val="0070C0"/>
        </w:rPr>
        <w:t xml:space="preserve">may </w:t>
      </w:r>
      <w:r w:rsidR="001B71C1" w:rsidRPr="00937288">
        <w:rPr>
          <w:i/>
          <w:iCs/>
          <w:color w:val="0070C0"/>
        </w:rPr>
        <w:t>include</w:t>
      </w:r>
      <w:r w:rsidR="00464A10" w:rsidRPr="00937288">
        <w:rPr>
          <w:i/>
          <w:iCs/>
          <w:color w:val="0070C0"/>
        </w:rPr>
        <w:t>:</w:t>
      </w:r>
    </w:p>
    <w:p w14:paraId="1A6AB503" w14:textId="06F86310" w:rsidR="00464A10" w:rsidRPr="00937288" w:rsidRDefault="00464A10" w:rsidP="00464A10">
      <w:pPr>
        <w:pStyle w:val="ListParagraph"/>
        <w:numPr>
          <w:ilvl w:val="0"/>
          <w:numId w:val="5"/>
        </w:numPr>
        <w:rPr>
          <w:i/>
          <w:iCs/>
          <w:color w:val="0070C0"/>
        </w:rPr>
      </w:pPr>
      <w:r w:rsidRPr="00937288">
        <w:rPr>
          <w:i/>
          <w:iCs/>
          <w:color w:val="0070C0"/>
        </w:rPr>
        <w:t>Results in a tabular and/or graphical form.</w:t>
      </w:r>
      <w:r w:rsidR="00937288" w:rsidRPr="00937288">
        <w:rPr>
          <w:i/>
          <w:iCs/>
          <w:color w:val="0070C0"/>
        </w:rPr>
        <w:t>]</w:t>
      </w:r>
    </w:p>
    <w:p w14:paraId="0AAEE6E5" w14:textId="185C22EB" w:rsidR="00464A10" w:rsidRPr="006353D2" w:rsidRDefault="00464A10" w:rsidP="00464A10">
      <w:pPr>
        <w:pStyle w:val="Heading3"/>
      </w:pPr>
      <w:r>
        <w:t>Seismic History [40 CFR 146.82(a)(3)(v)]</w:t>
      </w:r>
    </w:p>
    <w:p w14:paraId="72DC9882" w14:textId="6241B141" w:rsidR="00464A10" w:rsidRPr="00937288" w:rsidRDefault="00937288" w:rsidP="00464A10">
      <w:pPr>
        <w:rPr>
          <w:i/>
          <w:iCs/>
          <w:color w:val="0070C0"/>
        </w:rPr>
      </w:pPr>
      <w:r w:rsidRPr="00937288">
        <w:rPr>
          <w:i/>
          <w:iCs/>
          <w:color w:val="0070C0"/>
        </w:rPr>
        <w:t>[</w:t>
      </w:r>
      <w:r w:rsidR="00464A10" w:rsidRPr="00937288">
        <w:rPr>
          <w:i/>
          <w:iCs/>
          <w:color w:val="0070C0"/>
        </w:rPr>
        <w:t xml:space="preserve">Please include a brief narrative description of the seismic history of the project site, as required by 40 CFR 146.82(a)(3)(v). This description should include the presence and depth of all seismic sources, and a demonstration that seismic activity does not pose a threat to carbon dioxide containment. </w:t>
      </w:r>
    </w:p>
    <w:p w14:paraId="13D3B1B5" w14:textId="733BAE87" w:rsidR="00464A10" w:rsidRPr="00937288" w:rsidRDefault="00464A10" w:rsidP="00464A10">
      <w:pPr>
        <w:rPr>
          <w:i/>
          <w:iCs/>
          <w:color w:val="0070C0"/>
        </w:rPr>
      </w:pPr>
      <w:r w:rsidRPr="00937288">
        <w:rPr>
          <w:b/>
          <w:i/>
          <w:iCs/>
          <w:color w:val="0070C0"/>
        </w:rPr>
        <w:t xml:space="preserve">Note: As applicable, the information included in this subsection should be consistent with the Testing and Monitoring Plan [40 CFR 146.90] and the Emergency and Remedial Response Plan [40 CFR 146.94]. </w:t>
      </w:r>
    </w:p>
    <w:p w14:paraId="3B55379C" w14:textId="77777777" w:rsidR="00464A10" w:rsidRPr="00937288" w:rsidRDefault="00464A10" w:rsidP="006E28F6">
      <w:pPr>
        <w:spacing w:after="120"/>
        <w:rPr>
          <w:i/>
          <w:iCs/>
          <w:color w:val="0070C0"/>
        </w:rPr>
      </w:pPr>
      <w:r w:rsidRPr="00937288">
        <w:rPr>
          <w:i/>
          <w:iCs/>
          <w:color w:val="0070C0"/>
        </w:rPr>
        <w:t>Recommended considerations include:</w:t>
      </w:r>
    </w:p>
    <w:p w14:paraId="4F4320C1" w14:textId="77777777" w:rsidR="00464A10" w:rsidRPr="00937288" w:rsidRDefault="00464A10" w:rsidP="009C7E66">
      <w:pPr>
        <w:pStyle w:val="ListParagraph"/>
        <w:numPr>
          <w:ilvl w:val="0"/>
          <w:numId w:val="5"/>
        </w:numPr>
        <w:spacing w:after="120"/>
        <w:contextualSpacing w:val="0"/>
        <w:rPr>
          <w:i/>
          <w:iCs/>
          <w:color w:val="0070C0"/>
        </w:rPr>
      </w:pPr>
      <w:r w:rsidRPr="00937288">
        <w:rPr>
          <w:i/>
          <w:iCs/>
          <w:color w:val="0070C0"/>
        </w:rPr>
        <w:t>What sources of data were used to characterize the seismic history of the site? Be sure to cite references as applicable.</w:t>
      </w:r>
    </w:p>
    <w:p w14:paraId="5D4C7815" w14:textId="77777777" w:rsidR="00464A10" w:rsidRPr="00937288" w:rsidRDefault="00464A10" w:rsidP="009C7E66">
      <w:pPr>
        <w:pStyle w:val="ListParagraph"/>
        <w:numPr>
          <w:ilvl w:val="0"/>
          <w:numId w:val="5"/>
        </w:numPr>
        <w:spacing w:after="120"/>
        <w:contextualSpacing w:val="0"/>
        <w:rPr>
          <w:i/>
          <w:iCs/>
          <w:color w:val="0070C0"/>
        </w:rPr>
      </w:pPr>
      <w:r w:rsidRPr="00937288">
        <w:rPr>
          <w:i/>
          <w:iCs/>
          <w:color w:val="0070C0"/>
        </w:rPr>
        <w:t xml:space="preserve">What seismic sources exist within the AoR and regionally? How active are these sources? </w:t>
      </w:r>
    </w:p>
    <w:p w14:paraId="59A7B404" w14:textId="77777777" w:rsidR="00464A10" w:rsidRPr="00937288" w:rsidRDefault="00464A10" w:rsidP="009C7E66">
      <w:pPr>
        <w:pStyle w:val="ListParagraph"/>
        <w:numPr>
          <w:ilvl w:val="0"/>
          <w:numId w:val="5"/>
        </w:numPr>
        <w:spacing w:after="120"/>
        <w:contextualSpacing w:val="0"/>
        <w:rPr>
          <w:i/>
          <w:iCs/>
          <w:color w:val="0070C0"/>
        </w:rPr>
      </w:pPr>
      <w:r w:rsidRPr="00937288">
        <w:rPr>
          <w:i/>
          <w:iCs/>
          <w:color w:val="0070C0"/>
        </w:rPr>
        <w:t>Was a seismic risk threshold used or established to determine site-specific earthquake risk? What was the source of this threshold, or how was it calculated?</w:t>
      </w:r>
    </w:p>
    <w:p w14:paraId="11B1D6FF" w14:textId="0D39F7DD" w:rsidR="00464A10" w:rsidRPr="00937288" w:rsidRDefault="00464A10" w:rsidP="00464A10">
      <w:pPr>
        <w:pStyle w:val="ListParagraph"/>
        <w:numPr>
          <w:ilvl w:val="0"/>
          <w:numId w:val="5"/>
        </w:numPr>
        <w:contextualSpacing w:val="0"/>
        <w:rPr>
          <w:i/>
          <w:iCs/>
          <w:color w:val="0070C0"/>
        </w:rPr>
      </w:pPr>
      <w:r w:rsidRPr="00937288">
        <w:rPr>
          <w:i/>
          <w:iCs/>
          <w:color w:val="0070C0"/>
        </w:rPr>
        <w:t>If data suggests a substantial risk of seismic activity, what is the risk to subsurface containment? What other geologic data (e.g., geomechanical data, fault stability analyses, etc.) help demonstrate that seismic activity does not pose a risk to containment?</w:t>
      </w:r>
      <w:r w:rsidR="00937288" w:rsidRPr="00937288">
        <w:rPr>
          <w:i/>
          <w:iCs/>
          <w:color w:val="0070C0"/>
        </w:rPr>
        <w:t>]</w:t>
      </w:r>
    </w:p>
    <w:p w14:paraId="6E91AA6F" w14:textId="03E69D53" w:rsidR="00464A10" w:rsidRPr="00937288" w:rsidRDefault="00937288" w:rsidP="006E28F6">
      <w:pPr>
        <w:spacing w:after="120"/>
        <w:rPr>
          <w:i/>
          <w:iCs/>
          <w:color w:val="0070C0"/>
        </w:rPr>
      </w:pPr>
      <w:r w:rsidRPr="00937288">
        <w:rPr>
          <w:i/>
          <w:iCs/>
          <w:color w:val="0070C0"/>
        </w:rPr>
        <w:t>[</w:t>
      </w:r>
      <w:r w:rsidR="00EF405F" w:rsidRPr="00937288">
        <w:rPr>
          <w:i/>
          <w:iCs/>
          <w:color w:val="0070C0"/>
        </w:rPr>
        <w:t>Associated</w:t>
      </w:r>
      <w:r w:rsidR="00464A10" w:rsidRPr="00937288">
        <w:rPr>
          <w:i/>
          <w:iCs/>
          <w:color w:val="0070C0"/>
        </w:rPr>
        <w:t xml:space="preserve"> </w:t>
      </w:r>
      <w:r w:rsidR="001B71C1" w:rsidRPr="00937288">
        <w:rPr>
          <w:i/>
          <w:iCs/>
          <w:color w:val="0070C0"/>
        </w:rPr>
        <w:t xml:space="preserve">figures </w:t>
      </w:r>
      <w:r w:rsidR="00EF405F" w:rsidRPr="00937288">
        <w:rPr>
          <w:i/>
          <w:iCs/>
          <w:color w:val="0070C0"/>
        </w:rPr>
        <w:t xml:space="preserve">may </w:t>
      </w:r>
      <w:r w:rsidR="001B71C1" w:rsidRPr="00937288">
        <w:rPr>
          <w:i/>
          <w:iCs/>
          <w:color w:val="0070C0"/>
        </w:rPr>
        <w:t>include</w:t>
      </w:r>
      <w:r w:rsidR="00464A10" w:rsidRPr="00937288">
        <w:rPr>
          <w:i/>
          <w:iCs/>
          <w:color w:val="0070C0"/>
        </w:rPr>
        <w:t>:</w:t>
      </w:r>
    </w:p>
    <w:p w14:paraId="65444E32" w14:textId="77777777" w:rsidR="00464A10" w:rsidRPr="00937288" w:rsidRDefault="00464A10" w:rsidP="009C7E66">
      <w:pPr>
        <w:pStyle w:val="ListParagraph"/>
        <w:numPr>
          <w:ilvl w:val="0"/>
          <w:numId w:val="5"/>
        </w:numPr>
        <w:spacing w:after="120"/>
        <w:contextualSpacing w:val="0"/>
        <w:rPr>
          <w:i/>
          <w:iCs/>
          <w:color w:val="0070C0"/>
        </w:rPr>
      </w:pPr>
      <w:r w:rsidRPr="00937288">
        <w:rPr>
          <w:i/>
          <w:iCs/>
          <w:color w:val="0070C0"/>
        </w:rPr>
        <w:t>Tabular presentation of seismic sources and depths.</w:t>
      </w:r>
    </w:p>
    <w:p w14:paraId="0878C755" w14:textId="77777777" w:rsidR="00464A10" w:rsidRPr="00937288" w:rsidRDefault="00464A10" w:rsidP="009C7E66">
      <w:pPr>
        <w:pStyle w:val="ListParagraph"/>
        <w:numPr>
          <w:ilvl w:val="0"/>
          <w:numId w:val="5"/>
        </w:numPr>
        <w:spacing w:after="120"/>
        <w:contextualSpacing w:val="0"/>
        <w:rPr>
          <w:i/>
          <w:iCs/>
          <w:color w:val="0070C0"/>
        </w:rPr>
      </w:pPr>
      <w:r w:rsidRPr="00937288">
        <w:rPr>
          <w:i/>
          <w:iCs/>
          <w:color w:val="0070C0"/>
        </w:rPr>
        <w:t>Tabular presentation of historical seismic events and relevant details.</w:t>
      </w:r>
    </w:p>
    <w:p w14:paraId="1C83C253" w14:textId="412E29EE" w:rsidR="00464A10" w:rsidRPr="00937288" w:rsidRDefault="00464A10" w:rsidP="00464A10">
      <w:pPr>
        <w:pStyle w:val="ListParagraph"/>
        <w:numPr>
          <w:ilvl w:val="0"/>
          <w:numId w:val="5"/>
        </w:numPr>
        <w:contextualSpacing w:val="0"/>
        <w:rPr>
          <w:i/>
          <w:iCs/>
          <w:color w:val="0070C0"/>
        </w:rPr>
      </w:pPr>
      <w:r w:rsidRPr="00937288">
        <w:rPr>
          <w:i/>
          <w:iCs/>
          <w:color w:val="0070C0"/>
        </w:rPr>
        <w:t>Map showing the location and depth of known seismic sources within and near the AoR.</w:t>
      </w:r>
      <w:r w:rsidR="00937288" w:rsidRPr="00937288">
        <w:rPr>
          <w:i/>
          <w:iCs/>
          <w:color w:val="0070C0"/>
        </w:rPr>
        <w:t>]</w:t>
      </w:r>
    </w:p>
    <w:p w14:paraId="5F9EB2A0" w14:textId="5D4ECEB0" w:rsidR="003F622F" w:rsidRPr="006353D2" w:rsidRDefault="003F622F" w:rsidP="00E33FDF">
      <w:pPr>
        <w:pStyle w:val="Heading3"/>
      </w:pPr>
      <w:r w:rsidRPr="006353D2">
        <w:lastRenderedPageBreak/>
        <w:t>Hydrologic and Hydrogeologic Information</w:t>
      </w:r>
      <w:r w:rsidR="00464A10">
        <w:t xml:space="preserve"> [40 CFR 146.82(a)(3)(vi), 146.82(a)(5)]</w:t>
      </w:r>
    </w:p>
    <w:p w14:paraId="4AF2028A" w14:textId="2655D3E8" w:rsidR="000D74EC" w:rsidRPr="00937288" w:rsidRDefault="00937288" w:rsidP="006E28F6">
      <w:pPr>
        <w:keepNext/>
        <w:spacing w:after="120"/>
        <w:rPr>
          <w:i/>
          <w:iCs/>
          <w:color w:val="0070C0"/>
        </w:rPr>
      </w:pPr>
      <w:r w:rsidRPr="00937288">
        <w:rPr>
          <w:i/>
          <w:iCs/>
          <w:color w:val="0070C0"/>
        </w:rPr>
        <w:t>[</w:t>
      </w:r>
      <w:r w:rsidR="000D74EC" w:rsidRPr="00937288">
        <w:rPr>
          <w:i/>
          <w:iCs/>
          <w:color w:val="0070C0"/>
        </w:rPr>
        <w:t>Recommended considerations include:</w:t>
      </w:r>
    </w:p>
    <w:p w14:paraId="415836F5" w14:textId="31F90251" w:rsidR="000D74EC" w:rsidRPr="00937288" w:rsidRDefault="00A8446F" w:rsidP="009C7E66">
      <w:pPr>
        <w:pStyle w:val="ListParagraph"/>
        <w:numPr>
          <w:ilvl w:val="0"/>
          <w:numId w:val="5"/>
        </w:numPr>
        <w:spacing w:after="120"/>
        <w:contextualSpacing w:val="0"/>
        <w:rPr>
          <w:i/>
          <w:iCs/>
          <w:color w:val="0070C0"/>
        </w:rPr>
      </w:pPr>
      <w:r w:rsidRPr="00937288">
        <w:rPr>
          <w:i/>
          <w:iCs/>
          <w:color w:val="0070C0"/>
        </w:rPr>
        <w:t>What is the depth and location of all USDWs, water wells, and springs within the AoR? What is the direction of regional groundwater flow?</w:t>
      </w:r>
    </w:p>
    <w:p w14:paraId="122378CC" w14:textId="45AF2CB2" w:rsidR="00A8446F" w:rsidRPr="00937288" w:rsidRDefault="00A8446F" w:rsidP="008056BE">
      <w:pPr>
        <w:pStyle w:val="ListParagraph"/>
        <w:numPr>
          <w:ilvl w:val="0"/>
          <w:numId w:val="5"/>
        </w:numPr>
        <w:contextualSpacing w:val="0"/>
        <w:rPr>
          <w:i/>
          <w:iCs/>
          <w:color w:val="0070C0"/>
        </w:rPr>
      </w:pPr>
      <w:r w:rsidRPr="00937288">
        <w:rPr>
          <w:i/>
          <w:iCs/>
          <w:color w:val="0070C0"/>
        </w:rPr>
        <w:t>What sources of data were used to determine regional and site-specific hydrologic and hydrogeologic characteristics? What, if any, field surveys or additional methods were used to fill data gaps?</w:t>
      </w:r>
      <w:r w:rsidR="00937288" w:rsidRPr="00937288">
        <w:rPr>
          <w:i/>
          <w:iCs/>
          <w:color w:val="0070C0"/>
        </w:rPr>
        <w:t>]</w:t>
      </w:r>
    </w:p>
    <w:p w14:paraId="213B1AC3" w14:textId="6C527217" w:rsidR="000D74EC" w:rsidRPr="00937288" w:rsidRDefault="00937288" w:rsidP="006E28F6">
      <w:pPr>
        <w:spacing w:after="120"/>
        <w:rPr>
          <w:i/>
          <w:iCs/>
          <w:color w:val="0070C0"/>
        </w:rPr>
      </w:pPr>
      <w:r w:rsidRPr="00937288">
        <w:rPr>
          <w:i/>
          <w:iCs/>
          <w:color w:val="0070C0"/>
        </w:rPr>
        <w:t>[</w:t>
      </w:r>
      <w:r w:rsidR="00EF405F" w:rsidRPr="00937288">
        <w:rPr>
          <w:i/>
          <w:iCs/>
          <w:color w:val="0070C0"/>
        </w:rPr>
        <w:t>Associated</w:t>
      </w:r>
      <w:r w:rsidR="000D74EC" w:rsidRPr="00937288">
        <w:rPr>
          <w:i/>
          <w:iCs/>
          <w:color w:val="0070C0"/>
        </w:rPr>
        <w:t xml:space="preserve"> </w:t>
      </w:r>
      <w:r w:rsidR="001B71C1" w:rsidRPr="00937288">
        <w:rPr>
          <w:i/>
          <w:iCs/>
          <w:color w:val="0070C0"/>
        </w:rPr>
        <w:t xml:space="preserve">figures </w:t>
      </w:r>
      <w:r w:rsidR="00EF405F" w:rsidRPr="00937288">
        <w:rPr>
          <w:i/>
          <w:iCs/>
          <w:color w:val="0070C0"/>
        </w:rPr>
        <w:t xml:space="preserve">may </w:t>
      </w:r>
      <w:r w:rsidR="001B71C1" w:rsidRPr="00937288">
        <w:rPr>
          <w:i/>
          <w:iCs/>
          <w:color w:val="0070C0"/>
        </w:rPr>
        <w:t>include</w:t>
      </w:r>
      <w:r w:rsidR="000D74EC" w:rsidRPr="00937288">
        <w:rPr>
          <w:i/>
          <w:iCs/>
          <w:color w:val="0070C0"/>
        </w:rPr>
        <w:t>:</w:t>
      </w:r>
    </w:p>
    <w:p w14:paraId="737E6D99" w14:textId="319DD16E" w:rsidR="000D74EC" w:rsidRPr="00937288" w:rsidRDefault="00A8446F" w:rsidP="006E28F6">
      <w:pPr>
        <w:pStyle w:val="ListParagraph"/>
        <w:numPr>
          <w:ilvl w:val="0"/>
          <w:numId w:val="5"/>
        </w:numPr>
        <w:spacing w:after="120"/>
        <w:contextualSpacing w:val="0"/>
        <w:rPr>
          <w:i/>
          <w:iCs/>
          <w:color w:val="0070C0"/>
        </w:rPr>
      </w:pPr>
      <w:r w:rsidRPr="00937288">
        <w:rPr>
          <w:i/>
          <w:iCs/>
          <w:color w:val="0070C0"/>
        </w:rPr>
        <w:t>Maps and cross sections indicating the location and depth of USDWs.</w:t>
      </w:r>
      <w:r w:rsidR="006E28F6" w:rsidRPr="00937288">
        <w:rPr>
          <w:i/>
          <w:iCs/>
          <w:color w:val="0070C0"/>
        </w:rPr>
        <w:t xml:space="preserve"> </w:t>
      </w:r>
      <w:r w:rsidRPr="00937288">
        <w:rPr>
          <w:i/>
          <w:iCs/>
          <w:color w:val="0070C0"/>
        </w:rPr>
        <w:t>Note: Information pertaining to the location and depth of USDWs within the AoR should be included in the cross sections submitted to satisfy requirements at 40 CFR 146.82(a)(3)(</w:t>
      </w:r>
      <w:proofErr w:type="spellStart"/>
      <w:r w:rsidRPr="00937288">
        <w:rPr>
          <w:i/>
          <w:iCs/>
          <w:color w:val="0070C0"/>
        </w:rPr>
        <w:t>i</w:t>
      </w:r>
      <w:proofErr w:type="spellEnd"/>
      <w:r w:rsidRPr="00937288">
        <w:rPr>
          <w:i/>
          <w:iCs/>
          <w:color w:val="0070C0"/>
        </w:rPr>
        <w:t>).</w:t>
      </w:r>
    </w:p>
    <w:p w14:paraId="1242A631" w14:textId="31EFDCDC" w:rsidR="00A8446F" w:rsidRPr="00937288" w:rsidRDefault="00A8446F" w:rsidP="008056BE">
      <w:pPr>
        <w:pStyle w:val="ListParagraph"/>
        <w:numPr>
          <w:ilvl w:val="0"/>
          <w:numId w:val="5"/>
        </w:numPr>
        <w:contextualSpacing w:val="0"/>
        <w:rPr>
          <w:i/>
          <w:iCs/>
          <w:color w:val="0070C0"/>
        </w:rPr>
      </w:pPr>
      <w:r w:rsidRPr="00937288">
        <w:rPr>
          <w:i/>
          <w:iCs/>
          <w:color w:val="0070C0"/>
        </w:rPr>
        <w:t>Potentiometric or isopach maps.</w:t>
      </w:r>
      <w:r w:rsidR="00937288" w:rsidRPr="00937288">
        <w:rPr>
          <w:i/>
          <w:iCs/>
          <w:color w:val="0070C0"/>
        </w:rPr>
        <w:t>]</w:t>
      </w:r>
      <w:r w:rsidRPr="00937288">
        <w:rPr>
          <w:i/>
          <w:iCs/>
          <w:color w:val="0070C0"/>
        </w:rPr>
        <w:t xml:space="preserve"> </w:t>
      </w:r>
    </w:p>
    <w:p w14:paraId="7BC649F6" w14:textId="72E2027F" w:rsidR="003F622F" w:rsidRPr="006353D2" w:rsidRDefault="003F622F" w:rsidP="00E33FDF">
      <w:pPr>
        <w:pStyle w:val="Heading3"/>
      </w:pPr>
      <w:r w:rsidRPr="006353D2">
        <w:t>Geochemistry</w:t>
      </w:r>
      <w:r w:rsidR="00464A10">
        <w:t xml:space="preserve"> [40 CFR 146.82(a)(6)]</w:t>
      </w:r>
    </w:p>
    <w:p w14:paraId="37D9FFCF" w14:textId="59F8AB2D" w:rsidR="000D74EC" w:rsidRPr="00937288" w:rsidRDefault="00937288" w:rsidP="006E28F6">
      <w:pPr>
        <w:spacing w:after="120"/>
        <w:rPr>
          <w:i/>
          <w:iCs/>
          <w:color w:val="0070C0"/>
        </w:rPr>
      </w:pPr>
      <w:r w:rsidRPr="00937288">
        <w:rPr>
          <w:i/>
          <w:iCs/>
          <w:color w:val="0070C0"/>
        </w:rPr>
        <w:t>[</w:t>
      </w:r>
      <w:r w:rsidR="000D74EC" w:rsidRPr="00937288">
        <w:rPr>
          <w:i/>
          <w:iCs/>
          <w:color w:val="0070C0"/>
        </w:rPr>
        <w:t>Recommended considerations include:</w:t>
      </w:r>
    </w:p>
    <w:p w14:paraId="41376E7B" w14:textId="77777777" w:rsidR="000D74EC" w:rsidRPr="00937288" w:rsidRDefault="00F13910" w:rsidP="009C7E66">
      <w:pPr>
        <w:pStyle w:val="ListParagraph"/>
        <w:numPr>
          <w:ilvl w:val="0"/>
          <w:numId w:val="5"/>
        </w:numPr>
        <w:spacing w:after="120"/>
        <w:contextualSpacing w:val="0"/>
        <w:rPr>
          <w:i/>
          <w:iCs/>
          <w:color w:val="0070C0"/>
        </w:rPr>
      </w:pPr>
      <w:r w:rsidRPr="00937288">
        <w:rPr>
          <w:i/>
          <w:iCs/>
          <w:color w:val="0070C0"/>
        </w:rPr>
        <w:t>What are the sources of data used to determine fluid- and solid-phase geochemistry at the project site? Was any primary data collected (e.g., from a test well) for this permit?</w:t>
      </w:r>
    </w:p>
    <w:p w14:paraId="699ED695" w14:textId="03F60ECD" w:rsidR="00F13910" w:rsidRPr="00937288" w:rsidRDefault="00F13910" w:rsidP="009C7E66">
      <w:pPr>
        <w:pStyle w:val="ListParagraph"/>
        <w:numPr>
          <w:ilvl w:val="0"/>
          <w:numId w:val="5"/>
        </w:numPr>
        <w:spacing w:after="120"/>
        <w:contextualSpacing w:val="0"/>
        <w:rPr>
          <w:i/>
          <w:iCs/>
          <w:color w:val="0070C0"/>
        </w:rPr>
      </w:pPr>
      <w:r w:rsidRPr="00937288">
        <w:rPr>
          <w:i/>
          <w:iCs/>
          <w:color w:val="0070C0"/>
        </w:rPr>
        <w:t>Are there any limitations or uncertainties regarding the quality of pre-existing data used to characterize geochemistry?</w:t>
      </w:r>
    </w:p>
    <w:p w14:paraId="6F458216" w14:textId="4E07F14E" w:rsidR="00F13910" w:rsidRPr="00937288" w:rsidRDefault="00F13910" w:rsidP="006E28F6">
      <w:pPr>
        <w:pStyle w:val="ListParagraph"/>
        <w:numPr>
          <w:ilvl w:val="0"/>
          <w:numId w:val="5"/>
        </w:numPr>
        <w:spacing w:after="120"/>
        <w:contextualSpacing w:val="0"/>
        <w:rPr>
          <w:i/>
          <w:iCs/>
          <w:color w:val="0070C0"/>
        </w:rPr>
      </w:pPr>
      <w:r w:rsidRPr="00937288">
        <w:rPr>
          <w:i/>
          <w:iCs/>
          <w:color w:val="0070C0"/>
        </w:rPr>
        <w:t xml:space="preserve">What parameters were analyzed? Why were these parameters selected? Were the same parameters analyzed for all formations (injection, confining, USDWs, etc.)? Note: The parameters analyzed for site characterization should be consistent with the testing and monitoring and PISC plans. If there are differences, please discuss the reasons. </w:t>
      </w:r>
    </w:p>
    <w:p w14:paraId="5E6B4EF0" w14:textId="4FFC9BC2" w:rsidR="00F13910" w:rsidRPr="00937288" w:rsidRDefault="00F13910" w:rsidP="009C7E66">
      <w:pPr>
        <w:pStyle w:val="ListParagraph"/>
        <w:numPr>
          <w:ilvl w:val="0"/>
          <w:numId w:val="5"/>
        </w:numPr>
        <w:spacing w:after="120"/>
        <w:contextualSpacing w:val="0"/>
        <w:rPr>
          <w:i/>
          <w:iCs/>
          <w:color w:val="0070C0"/>
        </w:rPr>
      </w:pPr>
      <w:r w:rsidRPr="00937288">
        <w:rPr>
          <w:i/>
          <w:iCs/>
          <w:color w:val="0070C0"/>
        </w:rPr>
        <w:t>How many samples were collected? Where were they collected? What methods were used to analyze the parameters listed above?</w:t>
      </w:r>
    </w:p>
    <w:p w14:paraId="4438BECD" w14:textId="1A8BB1EF" w:rsidR="00F13910" w:rsidRPr="00937288" w:rsidRDefault="00F13910" w:rsidP="009C7E66">
      <w:pPr>
        <w:pStyle w:val="ListParagraph"/>
        <w:numPr>
          <w:ilvl w:val="0"/>
          <w:numId w:val="5"/>
        </w:numPr>
        <w:spacing w:after="120"/>
        <w:contextualSpacing w:val="0"/>
        <w:rPr>
          <w:i/>
          <w:iCs/>
          <w:color w:val="0070C0"/>
        </w:rPr>
      </w:pPr>
      <w:r w:rsidRPr="00937288">
        <w:rPr>
          <w:i/>
          <w:iCs/>
          <w:color w:val="0070C0"/>
        </w:rPr>
        <w:t>What is the solid-phase geochemistry of critical formations (injection and confining zones) and any other relevant formations?</w:t>
      </w:r>
    </w:p>
    <w:p w14:paraId="3FD2F19C" w14:textId="6BB596BC" w:rsidR="00F13910" w:rsidRPr="00937288" w:rsidRDefault="00F13910" w:rsidP="009C7E66">
      <w:pPr>
        <w:pStyle w:val="ListParagraph"/>
        <w:numPr>
          <w:ilvl w:val="0"/>
          <w:numId w:val="5"/>
        </w:numPr>
        <w:spacing w:after="120"/>
        <w:contextualSpacing w:val="0"/>
        <w:rPr>
          <w:i/>
          <w:iCs/>
          <w:color w:val="0070C0"/>
        </w:rPr>
      </w:pPr>
      <w:r w:rsidRPr="00937288">
        <w:rPr>
          <w:i/>
          <w:iCs/>
          <w:color w:val="0070C0"/>
        </w:rPr>
        <w:t xml:space="preserve">Was any geochemical modeling done to </w:t>
      </w:r>
      <w:r w:rsidR="007629BD" w:rsidRPr="00937288">
        <w:rPr>
          <w:i/>
          <w:iCs/>
          <w:color w:val="0070C0"/>
        </w:rPr>
        <w:t>identify major reactions that may occur in either the injection or confining zone? What calculations or models were used? What was the input data? What were the results?</w:t>
      </w:r>
    </w:p>
    <w:p w14:paraId="27831B28" w14:textId="00F8E80E" w:rsidR="007629BD" w:rsidRPr="00937288" w:rsidRDefault="007629BD" w:rsidP="009C7E66">
      <w:pPr>
        <w:pStyle w:val="ListParagraph"/>
        <w:numPr>
          <w:ilvl w:val="0"/>
          <w:numId w:val="5"/>
        </w:numPr>
        <w:spacing w:after="120"/>
        <w:contextualSpacing w:val="0"/>
        <w:rPr>
          <w:i/>
          <w:iCs/>
          <w:color w:val="0070C0"/>
        </w:rPr>
      </w:pPr>
      <w:r w:rsidRPr="00937288">
        <w:rPr>
          <w:i/>
          <w:iCs/>
          <w:color w:val="0070C0"/>
        </w:rPr>
        <w:t>Are geochemical reactions expected to play a significant role in trapping? Cross-reference the AoR plan as applicable.</w:t>
      </w:r>
    </w:p>
    <w:p w14:paraId="0D654446" w14:textId="33CBD396" w:rsidR="007629BD" w:rsidRPr="00937288" w:rsidRDefault="007629BD" w:rsidP="008056BE">
      <w:pPr>
        <w:pStyle w:val="ListParagraph"/>
        <w:numPr>
          <w:ilvl w:val="0"/>
          <w:numId w:val="5"/>
        </w:numPr>
        <w:contextualSpacing w:val="0"/>
        <w:rPr>
          <w:i/>
          <w:iCs/>
          <w:color w:val="0070C0"/>
        </w:rPr>
      </w:pPr>
      <w:r w:rsidRPr="00937288">
        <w:rPr>
          <w:i/>
          <w:iCs/>
          <w:color w:val="0070C0"/>
        </w:rPr>
        <w:t>How is the geochemical data presented in this section representative of the injection and confining zones?</w:t>
      </w:r>
      <w:r w:rsidR="00937288" w:rsidRPr="00937288">
        <w:rPr>
          <w:i/>
          <w:iCs/>
          <w:color w:val="0070C0"/>
        </w:rPr>
        <w:t>]</w:t>
      </w:r>
    </w:p>
    <w:p w14:paraId="7AC0B362" w14:textId="2D80ED19" w:rsidR="000D74EC" w:rsidRPr="00937288" w:rsidRDefault="00937288" w:rsidP="006E28F6">
      <w:pPr>
        <w:spacing w:after="120"/>
        <w:rPr>
          <w:i/>
          <w:iCs/>
          <w:color w:val="0070C0"/>
        </w:rPr>
      </w:pPr>
      <w:r w:rsidRPr="00937288">
        <w:rPr>
          <w:i/>
          <w:iCs/>
          <w:color w:val="0070C0"/>
        </w:rPr>
        <w:t>[</w:t>
      </w:r>
      <w:r w:rsidR="00EF405F" w:rsidRPr="00937288">
        <w:rPr>
          <w:i/>
          <w:iCs/>
          <w:color w:val="0070C0"/>
        </w:rPr>
        <w:t>Associated</w:t>
      </w:r>
      <w:r w:rsidR="000D74EC" w:rsidRPr="00937288">
        <w:rPr>
          <w:i/>
          <w:iCs/>
          <w:color w:val="0070C0"/>
        </w:rPr>
        <w:t xml:space="preserve"> </w:t>
      </w:r>
      <w:r w:rsidR="001B71C1" w:rsidRPr="00937288">
        <w:rPr>
          <w:i/>
          <w:iCs/>
          <w:color w:val="0070C0"/>
        </w:rPr>
        <w:t xml:space="preserve">figures </w:t>
      </w:r>
      <w:r w:rsidR="00EF405F" w:rsidRPr="00937288">
        <w:rPr>
          <w:i/>
          <w:iCs/>
          <w:color w:val="0070C0"/>
        </w:rPr>
        <w:t xml:space="preserve">may </w:t>
      </w:r>
      <w:r w:rsidR="001B71C1" w:rsidRPr="00937288">
        <w:rPr>
          <w:i/>
          <w:iCs/>
          <w:color w:val="0070C0"/>
        </w:rPr>
        <w:t>include</w:t>
      </w:r>
      <w:r w:rsidR="000D74EC" w:rsidRPr="00937288">
        <w:rPr>
          <w:i/>
          <w:iCs/>
          <w:color w:val="0070C0"/>
        </w:rPr>
        <w:t>:</w:t>
      </w:r>
    </w:p>
    <w:p w14:paraId="4DAEBC59" w14:textId="3BBDD1EC" w:rsidR="000D74EC" w:rsidRPr="00937288" w:rsidRDefault="007629BD" w:rsidP="009C7E66">
      <w:pPr>
        <w:pStyle w:val="ListParagraph"/>
        <w:numPr>
          <w:ilvl w:val="0"/>
          <w:numId w:val="5"/>
        </w:numPr>
        <w:spacing w:after="120"/>
        <w:contextualSpacing w:val="0"/>
        <w:rPr>
          <w:i/>
          <w:iCs/>
          <w:color w:val="0070C0"/>
        </w:rPr>
      </w:pPr>
      <w:r w:rsidRPr="00937288">
        <w:rPr>
          <w:i/>
          <w:iCs/>
          <w:color w:val="0070C0"/>
        </w:rPr>
        <w:t>Tabular baseline fluid chemistry data.</w:t>
      </w:r>
    </w:p>
    <w:p w14:paraId="172D3102" w14:textId="0D479541" w:rsidR="007629BD" w:rsidRPr="00937288" w:rsidRDefault="007629BD" w:rsidP="009C7E66">
      <w:pPr>
        <w:pStyle w:val="ListParagraph"/>
        <w:numPr>
          <w:ilvl w:val="0"/>
          <w:numId w:val="5"/>
        </w:numPr>
        <w:spacing w:after="120"/>
        <w:contextualSpacing w:val="0"/>
        <w:rPr>
          <w:i/>
          <w:iCs/>
          <w:color w:val="0070C0"/>
        </w:rPr>
      </w:pPr>
      <w:r w:rsidRPr="00937288">
        <w:rPr>
          <w:i/>
          <w:iCs/>
          <w:color w:val="0070C0"/>
        </w:rPr>
        <w:lastRenderedPageBreak/>
        <w:t>Graphical baseline fluid chemistry data.</w:t>
      </w:r>
    </w:p>
    <w:p w14:paraId="05EDC267" w14:textId="1BFFDADB" w:rsidR="007629BD" w:rsidRPr="00937288" w:rsidRDefault="007629BD" w:rsidP="009C7E66">
      <w:pPr>
        <w:pStyle w:val="ListParagraph"/>
        <w:numPr>
          <w:ilvl w:val="0"/>
          <w:numId w:val="5"/>
        </w:numPr>
        <w:spacing w:after="120"/>
        <w:contextualSpacing w:val="0"/>
        <w:rPr>
          <w:i/>
          <w:iCs/>
          <w:color w:val="0070C0"/>
        </w:rPr>
      </w:pPr>
      <w:r w:rsidRPr="00937288">
        <w:rPr>
          <w:i/>
          <w:iCs/>
          <w:color w:val="0070C0"/>
        </w:rPr>
        <w:t>Sampling locations and dates.</w:t>
      </w:r>
    </w:p>
    <w:p w14:paraId="2FC7B88E" w14:textId="4614961F" w:rsidR="007629BD" w:rsidRDefault="007629BD" w:rsidP="008056BE">
      <w:pPr>
        <w:pStyle w:val="ListParagraph"/>
        <w:numPr>
          <w:ilvl w:val="0"/>
          <w:numId w:val="5"/>
        </w:numPr>
        <w:contextualSpacing w:val="0"/>
        <w:rPr>
          <w:color w:val="0070C0"/>
        </w:rPr>
      </w:pPr>
      <w:r w:rsidRPr="00937288">
        <w:rPr>
          <w:i/>
          <w:iCs/>
          <w:color w:val="0070C0"/>
        </w:rPr>
        <w:t>Maps showing geochemical results in the context of the AoR (if possible).</w:t>
      </w:r>
      <w:r w:rsidR="00937288" w:rsidRPr="00937288">
        <w:rPr>
          <w:i/>
          <w:iCs/>
          <w:color w:val="0070C0"/>
        </w:rPr>
        <w:t>]</w:t>
      </w:r>
    </w:p>
    <w:p w14:paraId="336BBE6E" w14:textId="7E010297" w:rsidR="003F622F" w:rsidRDefault="003F622F" w:rsidP="00E33FDF">
      <w:pPr>
        <w:pStyle w:val="Heading3"/>
      </w:pPr>
      <w:r w:rsidRPr="006353D2">
        <w:t>Other Information (</w:t>
      </w:r>
      <w:r w:rsidR="002A3D6E">
        <w:t>I</w:t>
      </w:r>
      <w:r w:rsidRPr="006353D2">
        <w:t>ncluding</w:t>
      </w:r>
      <w:r w:rsidR="002A3D6E">
        <w:t xml:space="preserve"> S</w:t>
      </w:r>
      <w:r w:rsidRPr="006353D2">
        <w:t xml:space="preserve">urface </w:t>
      </w:r>
      <w:r w:rsidR="002A3D6E">
        <w:t>A</w:t>
      </w:r>
      <w:r w:rsidRPr="006353D2">
        <w:t xml:space="preserve">ir and/or </w:t>
      </w:r>
      <w:r w:rsidR="002A3D6E">
        <w:t>S</w:t>
      </w:r>
      <w:r w:rsidRPr="006353D2">
        <w:t xml:space="preserve">oil </w:t>
      </w:r>
      <w:r w:rsidR="002A3D6E">
        <w:t>G</w:t>
      </w:r>
      <w:r w:rsidRPr="006353D2">
        <w:t xml:space="preserve">as </w:t>
      </w:r>
      <w:r w:rsidR="002A3D6E">
        <w:t>D</w:t>
      </w:r>
      <w:r w:rsidRPr="006353D2">
        <w:t>ata</w:t>
      </w:r>
      <w:r w:rsidR="002A3D6E">
        <w:t>, if Applicable</w:t>
      </w:r>
      <w:r w:rsidRPr="006353D2">
        <w:t>)</w:t>
      </w:r>
    </w:p>
    <w:p w14:paraId="36E3E1EB" w14:textId="20D7DE81" w:rsidR="00473227" w:rsidRPr="00937288" w:rsidRDefault="00937288" w:rsidP="000D74EC">
      <w:pPr>
        <w:rPr>
          <w:i/>
          <w:iCs/>
          <w:color w:val="0070C0"/>
        </w:rPr>
      </w:pPr>
      <w:r w:rsidRPr="00937288">
        <w:rPr>
          <w:i/>
          <w:iCs/>
          <w:color w:val="0070C0"/>
        </w:rPr>
        <w:t>[</w:t>
      </w:r>
      <w:r w:rsidR="00473227" w:rsidRPr="00937288">
        <w:rPr>
          <w:i/>
          <w:iCs/>
          <w:color w:val="0070C0"/>
        </w:rPr>
        <w:t xml:space="preserve">Please provide a narrative description of any other information that is relevant to the site characterization. If </w:t>
      </w:r>
      <w:r w:rsidR="00BA708D" w:rsidRPr="00937288">
        <w:rPr>
          <w:i/>
          <w:iCs/>
          <w:color w:val="0070C0"/>
        </w:rPr>
        <w:t xml:space="preserve">surface </w:t>
      </w:r>
      <w:r w:rsidR="00473227" w:rsidRPr="00937288">
        <w:rPr>
          <w:i/>
          <w:iCs/>
          <w:color w:val="0070C0"/>
        </w:rPr>
        <w:t xml:space="preserve">air and/or soil gas monitoring is </w:t>
      </w:r>
      <w:r w:rsidR="00BA708D" w:rsidRPr="00937288">
        <w:rPr>
          <w:i/>
          <w:iCs/>
          <w:color w:val="0070C0"/>
        </w:rPr>
        <w:t>required</w:t>
      </w:r>
      <w:r w:rsidR="00473227" w:rsidRPr="00937288">
        <w:rPr>
          <w:i/>
          <w:iCs/>
          <w:color w:val="0070C0"/>
        </w:rPr>
        <w:t xml:space="preserve"> by the UIC Program Director as part of the Testing and Monitoring Plan, baseline data should be </w:t>
      </w:r>
      <w:r w:rsidR="00BA708D" w:rsidRPr="00937288">
        <w:rPr>
          <w:i/>
          <w:iCs/>
          <w:color w:val="0070C0"/>
        </w:rPr>
        <w:t>presented</w:t>
      </w:r>
      <w:r w:rsidR="00473227" w:rsidRPr="00937288">
        <w:rPr>
          <w:i/>
          <w:iCs/>
          <w:color w:val="0070C0"/>
        </w:rPr>
        <w:t xml:space="preserve"> in this section.</w:t>
      </w:r>
      <w:r w:rsidR="000B39E7">
        <w:rPr>
          <w:i/>
          <w:iCs/>
          <w:color w:val="0070C0"/>
        </w:rPr>
        <w:t>]</w:t>
      </w:r>
      <w:r w:rsidR="00473227" w:rsidRPr="00937288">
        <w:rPr>
          <w:i/>
          <w:iCs/>
          <w:color w:val="0070C0"/>
        </w:rPr>
        <w:t xml:space="preserve"> </w:t>
      </w:r>
    </w:p>
    <w:p w14:paraId="28A268C6" w14:textId="147FCC63" w:rsidR="000D74EC" w:rsidRPr="00937288" w:rsidRDefault="000B39E7" w:rsidP="006E28F6">
      <w:pPr>
        <w:spacing w:after="120"/>
        <w:rPr>
          <w:i/>
          <w:iCs/>
          <w:color w:val="0070C0"/>
        </w:rPr>
      </w:pPr>
      <w:r>
        <w:rPr>
          <w:i/>
          <w:iCs/>
          <w:color w:val="0070C0"/>
        </w:rPr>
        <w:t>[</w:t>
      </w:r>
      <w:r w:rsidR="000D74EC" w:rsidRPr="00937288">
        <w:rPr>
          <w:i/>
          <w:iCs/>
          <w:color w:val="0070C0"/>
        </w:rPr>
        <w:t>Recommended considerations include:</w:t>
      </w:r>
    </w:p>
    <w:p w14:paraId="799A2EAC" w14:textId="7D83C9D6" w:rsidR="000D74EC" w:rsidRPr="00937288" w:rsidRDefault="00473227" w:rsidP="009C7E66">
      <w:pPr>
        <w:pStyle w:val="ListParagraph"/>
        <w:numPr>
          <w:ilvl w:val="0"/>
          <w:numId w:val="5"/>
        </w:numPr>
        <w:spacing w:after="120"/>
        <w:contextualSpacing w:val="0"/>
        <w:rPr>
          <w:i/>
          <w:iCs/>
          <w:color w:val="0070C0"/>
        </w:rPr>
      </w:pPr>
      <w:r w:rsidRPr="00937288">
        <w:rPr>
          <w:i/>
          <w:iCs/>
          <w:color w:val="0070C0"/>
        </w:rPr>
        <w:t>Where any other analyses or assessments of the site conducted to support site characterization? What methods were used? What were the results?</w:t>
      </w:r>
    </w:p>
    <w:p w14:paraId="6E2ADD97" w14:textId="2AEB6BC2" w:rsidR="00473227" w:rsidRDefault="00473227" w:rsidP="008056BE">
      <w:pPr>
        <w:pStyle w:val="ListParagraph"/>
        <w:numPr>
          <w:ilvl w:val="0"/>
          <w:numId w:val="5"/>
        </w:numPr>
        <w:contextualSpacing w:val="0"/>
        <w:rPr>
          <w:color w:val="0070C0"/>
        </w:rPr>
      </w:pPr>
      <w:r w:rsidRPr="00937288">
        <w:rPr>
          <w:i/>
          <w:iCs/>
          <w:color w:val="0070C0"/>
        </w:rPr>
        <w:t>If gas monitoring was conducted to collect baseline data, what methods were used? Why was gas monitoring necessary or requested? What were the results?</w:t>
      </w:r>
      <w:r w:rsidR="008B2592">
        <w:rPr>
          <w:i/>
          <w:iCs/>
          <w:color w:val="0070C0"/>
        </w:rPr>
        <w:t>]</w:t>
      </w:r>
    </w:p>
    <w:p w14:paraId="06C9949A" w14:textId="1A0450C7" w:rsidR="00B54FA2" w:rsidRDefault="00B54FA2" w:rsidP="00BA708D">
      <w:pPr>
        <w:pStyle w:val="Heading3"/>
      </w:pPr>
      <w:r>
        <w:t>Site Suitability [40 CFR 146.83]</w:t>
      </w:r>
    </w:p>
    <w:p w14:paraId="50F690A0" w14:textId="5F630633" w:rsidR="00B8238E" w:rsidRPr="008B2592" w:rsidRDefault="00937288" w:rsidP="000D74EC">
      <w:pPr>
        <w:rPr>
          <w:i/>
          <w:iCs/>
          <w:color w:val="0070C0"/>
        </w:rPr>
      </w:pPr>
      <w:r w:rsidRPr="008B2592">
        <w:rPr>
          <w:i/>
          <w:iCs/>
          <w:color w:val="0070C0"/>
        </w:rPr>
        <w:t>[</w:t>
      </w:r>
      <w:r w:rsidR="00B8238E" w:rsidRPr="008B2592">
        <w:rPr>
          <w:i/>
          <w:iCs/>
          <w:color w:val="0070C0"/>
        </w:rPr>
        <w:t xml:space="preserve">Please provide a </w:t>
      </w:r>
      <w:r w:rsidR="00D423C9" w:rsidRPr="008B2592">
        <w:rPr>
          <w:i/>
          <w:iCs/>
          <w:color w:val="0070C0"/>
        </w:rPr>
        <w:t xml:space="preserve">description </w:t>
      </w:r>
      <w:r w:rsidR="00B8238E" w:rsidRPr="008B2592">
        <w:rPr>
          <w:i/>
          <w:iCs/>
          <w:color w:val="0070C0"/>
        </w:rPr>
        <w:t xml:space="preserve">of how the proposed injection site meets the suitability requirements set forth at 40 CFR 146.83. </w:t>
      </w:r>
      <w:r w:rsidR="004A73DB" w:rsidRPr="008B2592">
        <w:rPr>
          <w:i/>
          <w:iCs/>
          <w:color w:val="0070C0"/>
        </w:rPr>
        <w:t xml:space="preserve">This demonstration should draw upon and synthesize the site characterization data described above. Please frame this </w:t>
      </w:r>
      <w:r w:rsidR="00BA708D" w:rsidRPr="008B2592">
        <w:rPr>
          <w:i/>
          <w:iCs/>
          <w:color w:val="0070C0"/>
        </w:rPr>
        <w:t>discussion</w:t>
      </w:r>
      <w:r w:rsidR="004A73DB" w:rsidRPr="008B2592">
        <w:rPr>
          <w:i/>
          <w:iCs/>
          <w:color w:val="0070C0"/>
        </w:rPr>
        <w:t xml:space="preserve"> to match the rule requirement</w:t>
      </w:r>
      <w:r w:rsidR="00BA708D" w:rsidRPr="008B2592">
        <w:rPr>
          <w:i/>
          <w:iCs/>
          <w:color w:val="0070C0"/>
        </w:rPr>
        <w:t>s</w:t>
      </w:r>
      <w:r w:rsidR="004A73DB" w:rsidRPr="008B2592">
        <w:rPr>
          <w:i/>
          <w:iCs/>
          <w:color w:val="0070C0"/>
        </w:rPr>
        <w:t>, demonstrat</w:t>
      </w:r>
      <w:r w:rsidR="00BA708D" w:rsidRPr="008B2592">
        <w:rPr>
          <w:i/>
          <w:iCs/>
          <w:color w:val="0070C0"/>
        </w:rPr>
        <w:t>ing</w:t>
      </w:r>
      <w:r w:rsidR="004A73DB" w:rsidRPr="008B2592">
        <w:rPr>
          <w:i/>
          <w:iCs/>
          <w:color w:val="0070C0"/>
        </w:rPr>
        <w:t xml:space="preserve"> that the injection zone can accommodate the total anticipated carbon dioxide volume and that the confining zone has sufficient integrity to contain the proposed injected volume and any displaced fluids.</w:t>
      </w:r>
      <w:r w:rsidRPr="008B2592">
        <w:rPr>
          <w:i/>
          <w:iCs/>
          <w:color w:val="0070C0"/>
        </w:rPr>
        <w:t>]</w:t>
      </w:r>
    </w:p>
    <w:p w14:paraId="4E6B07C1" w14:textId="74F1AEFC" w:rsidR="000D74EC" w:rsidRPr="008B2592" w:rsidRDefault="00937288" w:rsidP="006E28F6">
      <w:pPr>
        <w:keepNext/>
        <w:spacing w:after="120"/>
        <w:rPr>
          <w:i/>
          <w:iCs/>
          <w:color w:val="0070C0"/>
        </w:rPr>
      </w:pPr>
      <w:r w:rsidRPr="008B2592">
        <w:rPr>
          <w:i/>
          <w:iCs/>
          <w:color w:val="0070C0"/>
        </w:rPr>
        <w:t>[</w:t>
      </w:r>
      <w:r w:rsidR="000D74EC" w:rsidRPr="008B2592">
        <w:rPr>
          <w:i/>
          <w:iCs/>
          <w:color w:val="0070C0"/>
        </w:rPr>
        <w:t>Recommended considerations include:</w:t>
      </w:r>
    </w:p>
    <w:p w14:paraId="7B154962" w14:textId="03D93D45" w:rsidR="000D74EC" w:rsidRPr="008B2592" w:rsidRDefault="004A73DB" w:rsidP="009C7E66">
      <w:pPr>
        <w:pStyle w:val="ListParagraph"/>
        <w:numPr>
          <w:ilvl w:val="0"/>
          <w:numId w:val="5"/>
        </w:numPr>
        <w:spacing w:after="120"/>
        <w:contextualSpacing w:val="0"/>
        <w:rPr>
          <w:i/>
          <w:iCs/>
          <w:color w:val="0070C0"/>
        </w:rPr>
      </w:pPr>
      <w:r w:rsidRPr="008B2592">
        <w:rPr>
          <w:i/>
          <w:iCs/>
          <w:color w:val="0070C0"/>
        </w:rPr>
        <w:t xml:space="preserve">What is the subsurface distribution of lithological facies? </w:t>
      </w:r>
      <w:r w:rsidR="00D423C9" w:rsidRPr="008B2592">
        <w:rPr>
          <w:i/>
          <w:iCs/>
          <w:color w:val="0070C0"/>
        </w:rPr>
        <w:t>What are the implications for</w:t>
      </w:r>
      <w:r w:rsidRPr="008B2592">
        <w:rPr>
          <w:i/>
          <w:iCs/>
          <w:color w:val="0070C0"/>
        </w:rPr>
        <w:t xml:space="preserve"> carbon dioxide plume migration? </w:t>
      </w:r>
    </w:p>
    <w:p w14:paraId="684678CE" w14:textId="7FF7C6D2" w:rsidR="004A73DB" w:rsidRPr="008B2592" w:rsidRDefault="004A73DB" w:rsidP="009C7E66">
      <w:pPr>
        <w:pStyle w:val="ListParagraph"/>
        <w:numPr>
          <w:ilvl w:val="0"/>
          <w:numId w:val="5"/>
        </w:numPr>
        <w:spacing w:after="120"/>
        <w:contextualSpacing w:val="0"/>
        <w:rPr>
          <w:i/>
          <w:iCs/>
          <w:color w:val="0070C0"/>
        </w:rPr>
      </w:pPr>
      <w:r w:rsidRPr="008B2592">
        <w:rPr>
          <w:i/>
          <w:iCs/>
          <w:color w:val="0070C0"/>
        </w:rPr>
        <w:t xml:space="preserve">How will carbon dioxide </w:t>
      </w:r>
      <w:r w:rsidR="00D423C9" w:rsidRPr="008B2592">
        <w:rPr>
          <w:i/>
          <w:iCs/>
          <w:color w:val="0070C0"/>
        </w:rPr>
        <w:t>be</w:t>
      </w:r>
      <w:r w:rsidRPr="008B2592">
        <w:rPr>
          <w:i/>
          <w:iCs/>
          <w:color w:val="0070C0"/>
        </w:rPr>
        <w:t xml:space="preserve"> confined to the injection zone? </w:t>
      </w:r>
      <w:r w:rsidR="00D423C9" w:rsidRPr="008B2592">
        <w:rPr>
          <w:i/>
          <w:iCs/>
          <w:color w:val="0070C0"/>
        </w:rPr>
        <w:t>How do the</w:t>
      </w:r>
      <w:r w:rsidRPr="008B2592">
        <w:rPr>
          <w:i/>
          <w:iCs/>
          <w:color w:val="0070C0"/>
        </w:rPr>
        <w:t xml:space="preserve"> site characterization data demonstrate the lack of potential leakage pathways?</w:t>
      </w:r>
    </w:p>
    <w:p w14:paraId="17B8AA75" w14:textId="5B5792A5" w:rsidR="004A73DB" w:rsidRPr="008B2592" w:rsidRDefault="004A73DB" w:rsidP="009C7E66">
      <w:pPr>
        <w:pStyle w:val="ListParagraph"/>
        <w:numPr>
          <w:ilvl w:val="0"/>
          <w:numId w:val="5"/>
        </w:numPr>
        <w:spacing w:after="120"/>
        <w:contextualSpacing w:val="0"/>
        <w:rPr>
          <w:i/>
          <w:iCs/>
          <w:color w:val="0070C0"/>
        </w:rPr>
      </w:pPr>
      <w:r w:rsidRPr="008B2592">
        <w:rPr>
          <w:i/>
          <w:iCs/>
          <w:color w:val="0070C0"/>
        </w:rPr>
        <w:t>How will the carbon dioxide stream interact</w:t>
      </w:r>
      <w:r w:rsidR="00C96014" w:rsidRPr="008B2592">
        <w:rPr>
          <w:i/>
          <w:iCs/>
          <w:color w:val="0070C0"/>
        </w:rPr>
        <w:t xml:space="preserve"> with </w:t>
      </w:r>
      <w:r w:rsidRPr="008B2592">
        <w:rPr>
          <w:i/>
          <w:iCs/>
          <w:color w:val="0070C0"/>
        </w:rPr>
        <w:t xml:space="preserve">well </w:t>
      </w:r>
      <w:r w:rsidR="00C96014" w:rsidRPr="008B2592">
        <w:rPr>
          <w:i/>
          <w:iCs/>
          <w:color w:val="0070C0"/>
        </w:rPr>
        <w:t xml:space="preserve">materials </w:t>
      </w:r>
      <w:r w:rsidRPr="008B2592">
        <w:rPr>
          <w:i/>
          <w:iCs/>
          <w:color w:val="0070C0"/>
        </w:rPr>
        <w:t>and subsurface formations</w:t>
      </w:r>
      <w:r w:rsidR="00C96014" w:rsidRPr="008B2592">
        <w:rPr>
          <w:i/>
          <w:iCs/>
          <w:color w:val="0070C0"/>
        </w:rPr>
        <w:t xml:space="preserve"> (injection and confining zones</w:t>
      </w:r>
      <w:r w:rsidR="00D423C9" w:rsidRPr="008B2592">
        <w:rPr>
          <w:i/>
          <w:iCs/>
          <w:color w:val="0070C0"/>
        </w:rPr>
        <w:t>)</w:t>
      </w:r>
      <w:r w:rsidRPr="008B2592">
        <w:rPr>
          <w:i/>
          <w:iCs/>
          <w:color w:val="0070C0"/>
        </w:rPr>
        <w:t xml:space="preserve">? </w:t>
      </w:r>
    </w:p>
    <w:p w14:paraId="58EA592B" w14:textId="16888F9F" w:rsidR="004A73DB" w:rsidRPr="008B2592" w:rsidRDefault="004A73DB" w:rsidP="009C7E66">
      <w:pPr>
        <w:pStyle w:val="ListParagraph"/>
        <w:numPr>
          <w:ilvl w:val="0"/>
          <w:numId w:val="5"/>
        </w:numPr>
        <w:spacing w:after="120"/>
        <w:contextualSpacing w:val="0"/>
        <w:rPr>
          <w:i/>
          <w:iCs/>
          <w:color w:val="0070C0"/>
        </w:rPr>
      </w:pPr>
      <w:r w:rsidRPr="008B2592">
        <w:rPr>
          <w:i/>
          <w:iCs/>
          <w:color w:val="0070C0"/>
        </w:rPr>
        <w:t xml:space="preserve">What is the total storage capacity of the injection zone? </w:t>
      </w:r>
      <w:r w:rsidR="00D423C9" w:rsidRPr="008B2592">
        <w:rPr>
          <w:i/>
          <w:iCs/>
          <w:color w:val="0070C0"/>
        </w:rPr>
        <w:t xml:space="preserve">How was this determined? </w:t>
      </w:r>
      <w:r w:rsidRPr="008B2592">
        <w:rPr>
          <w:i/>
          <w:iCs/>
          <w:color w:val="0070C0"/>
        </w:rPr>
        <w:t>How is this sufficient to receive the proposed amount of carbon dioxide?</w:t>
      </w:r>
    </w:p>
    <w:p w14:paraId="0018B2AA" w14:textId="370B1A5A" w:rsidR="004A73DB" w:rsidRPr="008B2592" w:rsidRDefault="004A73DB" w:rsidP="009C7E66">
      <w:pPr>
        <w:pStyle w:val="ListParagraph"/>
        <w:numPr>
          <w:ilvl w:val="0"/>
          <w:numId w:val="5"/>
        </w:numPr>
        <w:spacing w:after="120"/>
        <w:contextualSpacing w:val="0"/>
        <w:rPr>
          <w:i/>
          <w:iCs/>
          <w:color w:val="0070C0"/>
        </w:rPr>
      </w:pPr>
      <w:r w:rsidRPr="008B2592">
        <w:rPr>
          <w:i/>
          <w:iCs/>
          <w:color w:val="0070C0"/>
        </w:rPr>
        <w:t xml:space="preserve">Are there any potential </w:t>
      </w:r>
      <w:r w:rsidR="00D423C9" w:rsidRPr="008B2592">
        <w:rPr>
          <w:i/>
          <w:iCs/>
          <w:color w:val="0070C0"/>
        </w:rPr>
        <w:t>concerns regarding</w:t>
      </w:r>
      <w:r w:rsidRPr="008B2592">
        <w:rPr>
          <w:i/>
          <w:iCs/>
          <w:color w:val="0070C0"/>
        </w:rPr>
        <w:t xml:space="preserve"> confining zone integrity? What site characterization data support this determination?</w:t>
      </w:r>
    </w:p>
    <w:p w14:paraId="21F5EE0B" w14:textId="76D2FF4A" w:rsidR="0072701F" w:rsidRPr="008B2592" w:rsidRDefault="0072701F" w:rsidP="008056BE">
      <w:pPr>
        <w:pStyle w:val="ListParagraph"/>
        <w:numPr>
          <w:ilvl w:val="0"/>
          <w:numId w:val="5"/>
        </w:numPr>
        <w:contextualSpacing w:val="0"/>
        <w:rPr>
          <w:i/>
          <w:iCs/>
          <w:color w:val="0070C0"/>
        </w:rPr>
      </w:pPr>
      <w:r w:rsidRPr="008B2592">
        <w:rPr>
          <w:i/>
          <w:iCs/>
          <w:color w:val="0070C0"/>
        </w:rPr>
        <w:t>Is secondary confinement necessary to ensure USDW protection? If so, what is the secondary confining zone, what are its characteristics, and how will it prevent the migration of carbon dioxide and displaced fluids</w:t>
      </w:r>
      <w:r w:rsidR="00C96014" w:rsidRPr="008B2592">
        <w:rPr>
          <w:i/>
          <w:iCs/>
          <w:color w:val="0070C0"/>
        </w:rPr>
        <w:t xml:space="preserve"> into USDWs</w:t>
      </w:r>
      <w:r w:rsidRPr="008B2592">
        <w:rPr>
          <w:i/>
          <w:iCs/>
          <w:color w:val="0070C0"/>
        </w:rPr>
        <w:t>?</w:t>
      </w:r>
      <w:r w:rsidR="00937288" w:rsidRPr="008B2592">
        <w:rPr>
          <w:i/>
          <w:iCs/>
          <w:color w:val="0070C0"/>
        </w:rPr>
        <w:t>]</w:t>
      </w:r>
    </w:p>
    <w:p w14:paraId="341CA702" w14:textId="0D8F7D05" w:rsidR="00AE3749" w:rsidRDefault="00AE3749" w:rsidP="002927D1">
      <w:pPr>
        <w:pStyle w:val="Heading2"/>
      </w:pPr>
      <w:r>
        <w:lastRenderedPageBreak/>
        <w:t xml:space="preserve">AoR and Corrective Action </w:t>
      </w:r>
    </w:p>
    <w:p w14:paraId="1D875346" w14:textId="1798C2EE" w:rsidR="008278C2" w:rsidRPr="008B2592" w:rsidRDefault="00937288" w:rsidP="00AE3749">
      <w:pPr>
        <w:rPr>
          <w:i/>
          <w:iCs/>
          <w:color w:val="0070C0"/>
        </w:rPr>
      </w:pPr>
      <w:r w:rsidRPr="008B2592">
        <w:rPr>
          <w:i/>
          <w:iCs/>
          <w:color w:val="0070C0"/>
        </w:rPr>
        <w:t>[</w:t>
      </w:r>
      <w:r w:rsidR="008278C2" w:rsidRPr="008B2592">
        <w:rPr>
          <w:i/>
          <w:iCs/>
          <w:color w:val="0070C0"/>
        </w:rPr>
        <w:t>Please provide a short description of the information and files submitted to the GSDT</w:t>
      </w:r>
      <w:r w:rsidR="00960246" w:rsidRPr="008B2592">
        <w:rPr>
          <w:i/>
          <w:iCs/>
          <w:color w:val="0070C0"/>
        </w:rPr>
        <w:t>, with references to the rule requirements those submissions satisfy</w:t>
      </w:r>
      <w:r w:rsidR="008278C2" w:rsidRPr="008B2592">
        <w:rPr>
          <w:i/>
          <w:iCs/>
          <w:color w:val="0070C0"/>
        </w:rPr>
        <w:t xml:space="preserve">. If there is </w:t>
      </w:r>
      <w:r w:rsidR="00960246" w:rsidRPr="008B2592">
        <w:rPr>
          <w:i/>
          <w:iCs/>
          <w:color w:val="0070C0"/>
        </w:rPr>
        <w:t xml:space="preserve">additional </w:t>
      </w:r>
      <w:r w:rsidR="008278C2" w:rsidRPr="008B2592">
        <w:rPr>
          <w:i/>
          <w:iCs/>
          <w:color w:val="0070C0"/>
        </w:rPr>
        <w:t>information that could not be submitted using the forms in the GSDT</w:t>
      </w:r>
      <w:r w:rsidR="00D423C9" w:rsidRPr="008B2592">
        <w:rPr>
          <w:i/>
          <w:iCs/>
          <w:color w:val="0070C0"/>
        </w:rPr>
        <w:t>,</w:t>
      </w:r>
      <w:r w:rsidR="008278C2" w:rsidRPr="008B2592">
        <w:rPr>
          <w:i/>
          <w:iCs/>
          <w:color w:val="0070C0"/>
        </w:rPr>
        <w:t xml:space="preserve"> it can be included here.</w:t>
      </w:r>
    </w:p>
    <w:p w14:paraId="50B433D8" w14:textId="75A42E44" w:rsidR="00AE3749" w:rsidRPr="008B2592" w:rsidRDefault="00C53BC1" w:rsidP="00AE3749">
      <w:pPr>
        <w:rPr>
          <w:i/>
          <w:iCs/>
          <w:color w:val="0070C0"/>
        </w:rPr>
      </w:pPr>
      <w:r w:rsidRPr="008B2592">
        <w:rPr>
          <w:i/>
          <w:iCs/>
          <w:color w:val="0070C0"/>
        </w:rPr>
        <w:t xml:space="preserve">Upload your </w:t>
      </w:r>
      <w:r w:rsidR="00AF2A9D" w:rsidRPr="008B2592">
        <w:rPr>
          <w:i/>
          <w:iCs/>
          <w:color w:val="0070C0"/>
        </w:rPr>
        <w:t xml:space="preserve">proposed </w:t>
      </w:r>
      <w:r w:rsidRPr="008B2592">
        <w:rPr>
          <w:i/>
          <w:iCs/>
          <w:color w:val="0070C0"/>
        </w:rPr>
        <w:t>AoR and Corrective Action Plan and provide detailed modeling/well tabulation information using the A</w:t>
      </w:r>
      <w:r w:rsidR="00D423C9" w:rsidRPr="008B2592">
        <w:rPr>
          <w:i/>
          <w:iCs/>
          <w:color w:val="0070C0"/>
        </w:rPr>
        <w:t>oR</w:t>
      </w:r>
      <w:r w:rsidRPr="008B2592">
        <w:rPr>
          <w:i/>
          <w:iCs/>
          <w:color w:val="0070C0"/>
        </w:rPr>
        <w:t xml:space="preserve"> </w:t>
      </w:r>
      <w:r w:rsidR="00D423C9" w:rsidRPr="008B2592">
        <w:rPr>
          <w:i/>
          <w:iCs/>
          <w:color w:val="0070C0"/>
        </w:rPr>
        <w:t>and Corrective Action</w:t>
      </w:r>
      <w:r w:rsidRPr="008B2592">
        <w:rPr>
          <w:i/>
          <w:iCs/>
          <w:color w:val="0070C0"/>
        </w:rPr>
        <w:t xml:space="preserve"> module.</w:t>
      </w:r>
      <w:r w:rsidR="00937288" w:rsidRPr="008B2592">
        <w:rPr>
          <w:i/>
          <w:iCs/>
          <w:color w:val="0070C0"/>
        </w:rPr>
        <w:t>]</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AE3749" w:rsidRPr="00F3324B" w14:paraId="1D1C1DD5" w14:textId="77777777" w:rsidTr="006E28F6">
        <w:trPr>
          <w:jc w:val="center"/>
        </w:trPr>
        <w:tc>
          <w:tcPr>
            <w:tcW w:w="8640" w:type="dxa"/>
            <w:tcMar>
              <w:bottom w:w="58" w:type="dxa"/>
            </w:tcMar>
            <w:vAlign w:val="center"/>
          </w:tcPr>
          <w:p w14:paraId="15CE0ED7" w14:textId="5698E4E9" w:rsidR="00AE3749" w:rsidRPr="00F3324B" w:rsidRDefault="00AE3749" w:rsidP="00F13910">
            <w:pPr>
              <w:spacing w:after="0"/>
              <w:rPr>
                <w:b/>
                <w:sz w:val="22"/>
                <w:szCs w:val="22"/>
              </w:rPr>
            </w:pPr>
            <w:r w:rsidRPr="00F3324B">
              <w:rPr>
                <w:b/>
                <w:sz w:val="22"/>
                <w:szCs w:val="22"/>
              </w:rPr>
              <w:t>AoR and Corrective Action GSDT Submissions</w:t>
            </w:r>
          </w:p>
        </w:tc>
      </w:tr>
      <w:tr w:rsidR="00AE3749" w:rsidRPr="00F3324B" w14:paraId="6E26C7F3" w14:textId="77777777" w:rsidTr="006E28F6">
        <w:trPr>
          <w:jc w:val="center"/>
        </w:trPr>
        <w:tc>
          <w:tcPr>
            <w:tcW w:w="8640" w:type="dxa"/>
            <w:tcMar>
              <w:top w:w="58" w:type="dxa"/>
            </w:tcMar>
            <w:vAlign w:val="center"/>
          </w:tcPr>
          <w:p w14:paraId="5AB1320B" w14:textId="3837B533" w:rsidR="00AE3749" w:rsidRPr="00F3324B" w:rsidRDefault="00AE3749" w:rsidP="00F13910">
            <w:pPr>
              <w:spacing w:after="0"/>
              <w:rPr>
                <w:sz w:val="22"/>
                <w:szCs w:val="22"/>
              </w:rPr>
            </w:pPr>
            <w:r w:rsidRPr="00F3324B">
              <w:rPr>
                <w:b/>
                <w:i/>
                <w:sz w:val="22"/>
                <w:szCs w:val="22"/>
              </w:rPr>
              <w:t xml:space="preserve">GSDT Module: </w:t>
            </w:r>
            <w:r w:rsidRPr="00F3324B">
              <w:rPr>
                <w:sz w:val="22"/>
                <w:szCs w:val="22"/>
              </w:rPr>
              <w:t>A</w:t>
            </w:r>
            <w:r w:rsidR="00D423C9">
              <w:rPr>
                <w:sz w:val="22"/>
                <w:szCs w:val="22"/>
              </w:rPr>
              <w:t>oR and Corrective Action</w:t>
            </w:r>
          </w:p>
          <w:p w14:paraId="4D8E0071" w14:textId="639AC5B6" w:rsidR="00AE3749" w:rsidRPr="00F3324B" w:rsidRDefault="00AE3749" w:rsidP="00AE3749">
            <w:pPr>
              <w:spacing w:after="0"/>
              <w:rPr>
                <w:sz w:val="22"/>
                <w:szCs w:val="22"/>
              </w:rPr>
            </w:pPr>
            <w:r w:rsidRPr="00F3324B">
              <w:rPr>
                <w:b/>
                <w:i/>
                <w:sz w:val="22"/>
                <w:szCs w:val="22"/>
              </w:rPr>
              <w:t>Tab(s):</w:t>
            </w:r>
            <w:r w:rsidRPr="00F3324B">
              <w:rPr>
                <w:i/>
                <w:sz w:val="22"/>
                <w:szCs w:val="22"/>
              </w:rPr>
              <w:t xml:space="preserve"> </w:t>
            </w:r>
            <w:r w:rsidR="00C53BC1" w:rsidRPr="00F3324B">
              <w:rPr>
                <w:sz w:val="22"/>
                <w:szCs w:val="22"/>
              </w:rPr>
              <w:t xml:space="preserve">All </w:t>
            </w:r>
            <w:r w:rsidR="00AA5E0E">
              <w:rPr>
                <w:sz w:val="22"/>
                <w:szCs w:val="22"/>
              </w:rPr>
              <w:t xml:space="preserve">applicable </w:t>
            </w:r>
            <w:r w:rsidR="00C53BC1" w:rsidRPr="00F3324B">
              <w:rPr>
                <w:sz w:val="22"/>
                <w:szCs w:val="22"/>
              </w:rPr>
              <w:t>tabs</w:t>
            </w:r>
          </w:p>
          <w:p w14:paraId="404D1B7B" w14:textId="77777777" w:rsidR="00D423C9" w:rsidRDefault="00D423C9" w:rsidP="00960246">
            <w:pPr>
              <w:spacing w:after="0"/>
              <w:rPr>
                <w:sz w:val="22"/>
                <w:szCs w:val="22"/>
              </w:rPr>
            </w:pPr>
          </w:p>
          <w:p w14:paraId="693D32DF" w14:textId="77777777" w:rsidR="00960246" w:rsidRDefault="00960246" w:rsidP="00960246">
            <w:pPr>
              <w:spacing w:after="0"/>
              <w:rPr>
                <w:sz w:val="22"/>
                <w:szCs w:val="22"/>
              </w:rPr>
            </w:pPr>
            <w:r>
              <w:rPr>
                <w:sz w:val="22"/>
                <w:szCs w:val="22"/>
              </w:rPr>
              <w:t>Please use the checkbox(es) to verify the following information was submitted to the GSDT:</w:t>
            </w:r>
          </w:p>
          <w:p w14:paraId="6BD59237" w14:textId="3E12FCD9" w:rsidR="00960246" w:rsidRDefault="0010796F" w:rsidP="00960246">
            <w:pPr>
              <w:spacing w:after="0"/>
              <w:rPr>
                <w:sz w:val="22"/>
                <w:szCs w:val="22"/>
              </w:rPr>
            </w:pPr>
            <w:sdt>
              <w:sdtPr>
                <w:rPr>
                  <w:b/>
                  <w:sz w:val="22"/>
                  <w:szCs w:val="22"/>
                </w:rPr>
                <w:id w:val="-1846778172"/>
                <w14:checkbox>
                  <w14:checked w14:val="0"/>
                  <w14:checkedState w14:val="2612" w14:font="MS Gothic"/>
                  <w14:uncheckedState w14:val="2610" w14:font="MS Gothic"/>
                </w14:checkbox>
              </w:sdtPr>
              <w:sdtEndPr/>
              <w:sdtContent>
                <w:r w:rsidR="00560929">
                  <w:rPr>
                    <w:rFonts w:ascii="MS Gothic" w:eastAsia="MS Gothic" w:hAnsi="MS Gothic" w:hint="eastAsia"/>
                    <w:b/>
                    <w:sz w:val="22"/>
                    <w:szCs w:val="22"/>
                  </w:rPr>
                  <w:t>☐</w:t>
                </w:r>
              </w:sdtContent>
            </w:sdt>
            <w:r w:rsidR="00560929">
              <w:rPr>
                <w:sz w:val="22"/>
                <w:szCs w:val="22"/>
              </w:rPr>
              <w:t xml:space="preserve"> </w:t>
            </w:r>
            <w:r w:rsidR="00960246">
              <w:rPr>
                <w:sz w:val="22"/>
                <w:szCs w:val="22"/>
              </w:rPr>
              <w:t>Tabulation of all wells within AoR that penetrate confining zone</w:t>
            </w:r>
            <w:r w:rsidR="00960246" w:rsidRPr="00084786">
              <w:rPr>
                <w:sz w:val="22"/>
                <w:szCs w:val="22"/>
              </w:rPr>
              <w:t xml:space="preserve"> </w:t>
            </w:r>
            <w:r w:rsidR="00960246" w:rsidRPr="008278C2">
              <w:rPr>
                <w:b/>
                <w:i/>
                <w:sz w:val="22"/>
                <w:szCs w:val="22"/>
              </w:rPr>
              <w:t>[40 CFR 146.82(a)(</w:t>
            </w:r>
            <w:r w:rsidR="00960246">
              <w:rPr>
                <w:b/>
                <w:i/>
                <w:sz w:val="22"/>
                <w:szCs w:val="22"/>
              </w:rPr>
              <w:t>4</w:t>
            </w:r>
            <w:r w:rsidR="00960246" w:rsidRPr="008278C2">
              <w:rPr>
                <w:b/>
                <w:i/>
                <w:sz w:val="22"/>
                <w:szCs w:val="22"/>
              </w:rPr>
              <w:t>)]</w:t>
            </w:r>
            <w:r w:rsidR="00960246" w:rsidRPr="00084786">
              <w:rPr>
                <w:sz w:val="22"/>
                <w:szCs w:val="22"/>
              </w:rPr>
              <w:t xml:space="preserve"> </w:t>
            </w:r>
          </w:p>
          <w:p w14:paraId="12F212F7" w14:textId="500400CC" w:rsidR="00960246" w:rsidRDefault="0010796F" w:rsidP="00960246">
            <w:pPr>
              <w:spacing w:after="0"/>
              <w:rPr>
                <w:sz w:val="22"/>
                <w:szCs w:val="22"/>
              </w:rPr>
            </w:pPr>
            <w:sdt>
              <w:sdtPr>
                <w:rPr>
                  <w:b/>
                  <w:sz w:val="22"/>
                  <w:szCs w:val="22"/>
                </w:rPr>
                <w:id w:val="-1840075102"/>
                <w14:checkbox>
                  <w14:checked w14:val="0"/>
                  <w14:checkedState w14:val="2612" w14:font="MS Gothic"/>
                  <w14:uncheckedState w14:val="2610" w14:font="MS Gothic"/>
                </w14:checkbox>
              </w:sdtPr>
              <w:sdtEndPr/>
              <w:sdtContent>
                <w:r w:rsidR="00B9347D">
                  <w:rPr>
                    <w:rFonts w:ascii="MS Gothic" w:eastAsia="MS Gothic" w:hAnsi="MS Gothic" w:hint="eastAsia"/>
                    <w:b/>
                    <w:sz w:val="22"/>
                    <w:szCs w:val="22"/>
                  </w:rPr>
                  <w:t>☐</w:t>
                </w:r>
              </w:sdtContent>
            </w:sdt>
            <w:r w:rsidR="00560929">
              <w:rPr>
                <w:sz w:val="22"/>
                <w:szCs w:val="22"/>
              </w:rPr>
              <w:t xml:space="preserve"> </w:t>
            </w:r>
            <w:r w:rsidR="00960246">
              <w:rPr>
                <w:sz w:val="22"/>
                <w:szCs w:val="22"/>
              </w:rPr>
              <w:t>AoR and Corrective Action Plan</w:t>
            </w:r>
            <w:r w:rsidR="00960246" w:rsidRPr="00084786">
              <w:rPr>
                <w:sz w:val="22"/>
                <w:szCs w:val="22"/>
              </w:rPr>
              <w:t xml:space="preserve"> </w:t>
            </w:r>
            <w:r w:rsidR="00960246" w:rsidRPr="008278C2">
              <w:rPr>
                <w:b/>
                <w:i/>
                <w:sz w:val="22"/>
                <w:szCs w:val="22"/>
              </w:rPr>
              <w:t>[40 CFR 146.82(a)(1</w:t>
            </w:r>
            <w:r w:rsidR="00960246">
              <w:rPr>
                <w:b/>
                <w:i/>
                <w:sz w:val="22"/>
                <w:szCs w:val="22"/>
              </w:rPr>
              <w:t>3</w:t>
            </w:r>
            <w:r w:rsidR="00960246" w:rsidRPr="008278C2">
              <w:rPr>
                <w:b/>
                <w:i/>
                <w:sz w:val="22"/>
                <w:szCs w:val="22"/>
              </w:rPr>
              <w:t>)</w:t>
            </w:r>
            <w:r w:rsidR="00960246">
              <w:rPr>
                <w:b/>
                <w:i/>
                <w:sz w:val="22"/>
                <w:szCs w:val="22"/>
              </w:rPr>
              <w:t xml:space="preserve"> and 146.84(b)</w:t>
            </w:r>
            <w:r w:rsidR="00960246" w:rsidRPr="008278C2">
              <w:rPr>
                <w:b/>
                <w:i/>
                <w:sz w:val="22"/>
                <w:szCs w:val="22"/>
              </w:rPr>
              <w:t>]</w:t>
            </w:r>
            <w:r w:rsidR="00960246" w:rsidRPr="00084786">
              <w:rPr>
                <w:sz w:val="22"/>
                <w:szCs w:val="22"/>
              </w:rPr>
              <w:t xml:space="preserve"> </w:t>
            </w:r>
          </w:p>
          <w:p w14:paraId="5AD9BCA4" w14:textId="32AA02EA" w:rsidR="00AE3749" w:rsidRPr="00F3324B" w:rsidRDefault="0010796F" w:rsidP="00AE3749">
            <w:pPr>
              <w:spacing w:after="0"/>
              <w:rPr>
                <w:sz w:val="22"/>
                <w:szCs w:val="22"/>
              </w:rPr>
            </w:pPr>
            <w:sdt>
              <w:sdtPr>
                <w:rPr>
                  <w:b/>
                  <w:sz w:val="22"/>
                  <w:szCs w:val="22"/>
                </w:rPr>
                <w:id w:val="2056739194"/>
                <w14:checkbox>
                  <w14:checked w14:val="0"/>
                  <w14:checkedState w14:val="2612" w14:font="MS Gothic"/>
                  <w14:uncheckedState w14:val="2610" w14:font="MS Gothic"/>
                </w14:checkbox>
              </w:sdtPr>
              <w:sdtEndPr/>
              <w:sdtContent>
                <w:r w:rsidR="00560929">
                  <w:rPr>
                    <w:rFonts w:ascii="MS Gothic" w:eastAsia="MS Gothic" w:hAnsi="MS Gothic" w:hint="eastAsia"/>
                    <w:b/>
                    <w:sz w:val="22"/>
                    <w:szCs w:val="22"/>
                  </w:rPr>
                  <w:t>☐</w:t>
                </w:r>
              </w:sdtContent>
            </w:sdt>
            <w:r w:rsidR="00560929">
              <w:rPr>
                <w:sz w:val="22"/>
                <w:szCs w:val="22"/>
              </w:rPr>
              <w:t xml:space="preserve"> </w:t>
            </w:r>
            <w:r w:rsidR="00960246">
              <w:rPr>
                <w:sz w:val="22"/>
                <w:szCs w:val="22"/>
              </w:rPr>
              <w:t>Computational modeling details</w:t>
            </w:r>
            <w:r w:rsidR="00960246" w:rsidRPr="00084786">
              <w:rPr>
                <w:sz w:val="22"/>
                <w:szCs w:val="22"/>
              </w:rPr>
              <w:t xml:space="preserve"> </w:t>
            </w:r>
            <w:r w:rsidR="00960246">
              <w:rPr>
                <w:b/>
                <w:i/>
                <w:sz w:val="22"/>
                <w:szCs w:val="22"/>
              </w:rPr>
              <w:t>[40 CFR 146.84</w:t>
            </w:r>
            <w:r w:rsidR="00960246" w:rsidRPr="008278C2">
              <w:rPr>
                <w:b/>
                <w:i/>
                <w:sz w:val="22"/>
                <w:szCs w:val="22"/>
              </w:rPr>
              <w:t>(</w:t>
            </w:r>
            <w:r w:rsidR="00960246">
              <w:rPr>
                <w:b/>
                <w:i/>
                <w:sz w:val="22"/>
                <w:szCs w:val="22"/>
              </w:rPr>
              <w:t>c</w:t>
            </w:r>
            <w:r w:rsidR="00960246" w:rsidRPr="008278C2">
              <w:rPr>
                <w:b/>
                <w:i/>
                <w:sz w:val="22"/>
                <w:szCs w:val="22"/>
              </w:rPr>
              <w:t>)]</w:t>
            </w:r>
            <w:r w:rsidR="00960246" w:rsidRPr="00084786">
              <w:rPr>
                <w:sz w:val="22"/>
                <w:szCs w:val="22"/>
              </w:rPr>
              <w:t xml:space="preserve"> </w:t>
            </w:r>
          </w:p>
        </w:tc>
      </w:tr>
    </w:tbl>
    <w:p w14:paraId="33851EB8" w14:textId="26D68EBD" w:rsidR="00847CCA" w:rsidRDefault="00847CCA" w:rsidP="002927D1">
      <w:pPr>
        <w:pStyle w:val="Heading2"/>
      </w:pPr>
      <w:r>
        <w:t xml:space="preserve">Financial Responsibility </w:t>
      </w:r>
    </w:p>
    <w:p w14:paraId="1250EF06" w14:textId="3702951E" w:rsidR="00406B38" w:rsidRPr="008B2592" w:rsidRDefault="00937288" w:rsidP="00406B38">
      <w:pPr>
        <w:rPr>
          <w:i/>
          <w:iCs/>
          <w:color w:val="0070C0"/>
        </w:rPr>
      </w:pPr>
      <w:r w:rsidRPr="008B2592">
        <w:rPr>
          <w:i/>
          <w:iCs/>
          <w:color w:val="0070C0"/>
        </w:rPr>
        <w:t>[</w:t>
      </w:r>
      <w:r w:rsidR="00406B38" w:rsidRPr="008B2592">
        <w:rPr>
          <w:i/>
          <w:iCs/>
          <w:color w:val="0070C0"/>
        </w:rPr>
        <w:t>Please provide a short description of the information and files submitted to the GSDT, with references to the rule requirements those submissions satisfy. If there is additional information that could not be submitted using the forms in the GSDT it can be included here.</w:t>
      </w:r>
    </w:p>
    <w:p w14:paraId="0E49620A" w14:textId="791F6FD8" w:rsidR="00847CCA" w:rsidRPr="008B2592" w:rsidRDefault="00847CCA" w:rsidP="00847CCA">
      <w:pPr>
        <w:rPr>
          <w:i/>
          <w:iCs/>
          <w:color w:val="0070C0"/>
        </w:rPr>
      </w:pPr>
      <w:r w:rsidRPr="008B2592">
        <w:rPr>
          <w:i/>
          <w:iCs/>
          <w:color w:val="0070C0"/>
        </w:rPr>
        <w:t>Submit detailed cost estimate and financial instrument information using the Financial Responsibility Demonstration module.</w:t>
      </w:r>
      <w:r w:rsidR="00937288" w:rsidRPr="008B2592">
        <w:rPr>
          <w:i/>
          <w:iCs/>
          <w:color w:val="0070C0"/>
        </w:rPr>
        <w:t>]</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847CCA" w:rsidRPr="00F3324B" w14:paraId="1B8DE577" w14:textId="77777777" w:rsidTr="006E28F6">
        <w:trPr>
          <w:jc w:val="center"/>
        </w:trPr>
        <w:tc>
          <w:tcPr>
            <w:tcW w:w="8880" w:type="dxa"/>
            <w:tcMar>
              <w:bottom w:w="58" w:type="dxa"/>
            </w:tcMar>
            <w:vAlign w:val="center"/>
          </w:tcPr>
          <w:p w14:paraId="3843C94A" w14:textId="5F603F22" w:rsidR="00847CCA" w:rsidRPr="00F3324B" w:rsidRDefault="002404FA" w:rsidP="00145840">
            <w:pPr>
              <w:keepNext/>
              <w:spacing w:after="0"/>
              <w:rPr>
                <w:b/>
                <w:sz w:val="22"/>
                <w:szCs w:val="22"/>
              </w:rPr>
            </w:pPr>
            <w:r w:rsidRPr="00F3324B">
              <w:rPr>
                <w:b/>
                <w:sz w:val="22"/>
                <w:szCs w:val="22"/>
              </w:rPr>
              <w:t xml:space="preserve">Financial Responsibility </w:t>
            </w:r>
            <w:r w:rsidR="00847CCA" w:rsidRPr="00F3324B">
              <w:rPr>
                <w:b/>
                <w:sz w:val="22"/>
                <w:szCs w:val="22"/>
              </w:rPr>
              <w:t>GSDT Submissions</w:t>
            </w:r>
          </w:p>
        </w:tc>
      </w:tr>
      <w:tr w:rsidR="00847CCA" w:rsidRPr="00F3324B" w14:paraId="37389BB8" w14:textId="77777777" w:rsidTr="006E28F6">
        <w:trPr>
          <w:jc w:val="center"/>
        </w:trPr>
        <w:tc>
          <w:tcPr>
            <w:tcW w:w="8880" w:type="dxa"/>
            <w:tcMar>
              <w:top w:w="58" w:type="dxa"/>
            </w:tcMar>
            <w:vAlign w:val="center"/>
          </w:tcPr>
          <w:p w14:paraId="2DA8C7F2" w14:textId="69436077" w:rsidR="00847CCA" w:rsidRPr="00F3324B" w:rsidRDefault="00847CCA" w:rsidP="00145840">
            <w:pPr>
              <w:keepNext/>
              <w:spacing w:after="0"/>
              <w:rPr>
                <w:sz w:val="22"/>
                <w:szCs w:val="22"/>
              </w:rPr>
            </w:pPr>
            <w:r w:rsidRPr="00F3324B">
              <w:rPr>
                <w:b/>
                <w:i/>
                <w:sz w:val="22"/>
                <w:szCs w:val="22"/>
              </w:rPr>
              <w:t xml:space="preserve">GSDT Module: </w:t>
            </w:r>
            <w:r w:rsidR="002404FA" w:rsidRPr="00F3324B">
              <w:rPr>
                <w:sz w:val="22"/>
                <w:szCs w:val="22"/>
              </w:rPr>
              <w:t>Financial Responsibility Demonstration</w:t>
            </w:r>
          </w:p>
          <w:p w14:paraId="3F0B4DDB" w14:textId="1A166592" w:rsidR="00847CCA" w:rsidRPr="00F3324B" w:rsidRDefault="00847CCA" w:rsidP="00145840">
            <w:pPr>
              <w:keepNext/>
              <w:spacing w:after="0"/>
              <w:rPr>
                <w:sz w:val="22"/>
                <w:szCs w:val="22"/>
              </w:rPr>
            </w:pPr>
            <w:r w:rsidRPr="00F3324B">
              <w:rPr>
                <w:b/>
                <w:i/>
                <w:sz w:val="22"/>
                <w:szCs w:val="22"/>
              </w:rPr>
              <w:t>Tab(s):</w:t>
            </w:r>
            <w:r w:rsidRPr="00F3324B">
              <w:rPr>
                <w:i/>
                <w:sz w:val="22"/>
                <w:szCs w:val="22"/>
              </w:rPr>
              <w:t xml:space="preserve"> </w:t>
            </w:r>
            <w:r w:rsidR="002A3D6E">
              <w:rPr>
                <w:sz w:val="22"/>
                <w:szCs w:val="22"/>
              </w:rPr>
              <w:t>Cost Estimate tab and a</w:t>
            </w:r>
            <w:r w:rsidR="002404FA" w:rsidRPr="00F3324B">
              <w:rPr>
                <w:sz w:val="22"/>
                <w:szCs w:val="22"/>
              </w:rPr>
              <w:t xml:space="preserve">ll applicable </w:t>
            </w:r>
            <w:r w:rsidR="002A3D6E">
              <w:rPr>
                <w:sz w:val="22"/>
                <w:szCs w:val="22"/>
              </w:rPr>
              <w:t xml:space="preserve">financial instrument </w:t>
            </w:r>
            <w:r w:rsidR="002404FA" w:rsidRPr="00F3324B">
              <w:rPr>
                <w:sz w:val="22"/>
                <w:szCs w:val="22"/>
              </w:rPr>
              <w:t>tabs</w:t>
            </w:r>
          </w:p>
          <w:p w14:paraId="5641CD93" w14:textId="77777777" w:rsidR="00D423C9" w:rsidRDefault="00D423C9" w:rsidP="00145840">
            <w:pPr>
              <w:keepNext/>
              <w:spacing w:after="0"/>
              <w:rPr>
                <w:sz w:val="22"/>
                <w:szCs w:val="22"/>
              </w:rPr>
            </w:pPr>
          </w:p>
          <w:p w14:paraId="26B6621E" w14:textId="77777777" w:rsidR="006D1848" w:rsidRDefault="006D1848" w:rsidP="00145840">
            <w:pPr>
              <w:keepNext/>
              <w:spacing w:after="0"/>
              <w:rPr>
                <w:sz w:val="22"/>
                <w:szCs w:val="22"/>
              </w:rPr>
            </w:pPr>
            <w:r>
              <w:rPr>
                <w:sz w:val="22"/>
                <w:szCs w:val="22"/>
              </w:rPr>
              <w:t>Please use the checkbox(es) to verify the following information was submitted to the GSDT:</w:t>
            </w:r>
          </w:p>
          <w:p w14:paraId="489FD845" w14:textId="6BF566C1" w:rsidR="00847CCA" w:rsidRPr="00F3324B" w:rsidRDefault="0010796F" w:rsidP="00145840">
            <w:pPr>
              <w:keepNext/>
              <w:spacing w:after="0"/>
              <w:rPr>
                <w:b/>
                <w:i/>
                <w:sz w:val="22"/>
                <w:szCs w:val="22"/>
              </w:rPr>
            </w:pPr>
            <w:sdt>
              <w:sdtPr>
                <w:rPr>
                  <w:b/>
                  <w:sz w:val="22"/>
                  <w:szCs w:val="22"/>
                </w:rPr>
                <w:id w:val="-1029563810"/>
                <w14:checkbox>
                  <w14:checked w14:val="0"/>
                  <w14:checkedState w14:val="2612" w14:font="MS Gothic"/>
                  <w14:uncheckedState w14:val="2610" w14:font="MS Gothic"/>
                </w14:checkbox>
              </w:sdtPr>
              <w:sdtEndPr/>
              <w:sdtContent>
                <w:r w:rsidR="00560929">
                  <w:rPr>
                    <w:rFonts w:ascii="MS Gothic" w:eastAsia="MS Gothic" w:hAnsi="MS Gothic" w:hint="eastAsia"/>
                    <w:b/>
                    <w:sz w:val="22"/>
                    <w:szCs w:val="22"/>
                  </w:rPr>
                  <w:t>☐</w:t>
                </w:r>
              </w:sdtContent>
            </w:sdt>
            <w:r w:rsidR="00560929">
              <w:rPr>
                <w:sz w:val="22"/>
                <w:szCs w:val="22"/>
              </w:rPr>
              <w:t xml:space="preserve"> </w:t>
            </w:r>
            <w:r w:rsidR="006D1848">
              <w:rPr>
                <w:sz w:val="22"/>
                <w:szCs w:val="22"/>
              </w:rPr>
              <w:t xml:space="preserve">Demonstration of financial </w:t>
            </w:r>
            <w:r w:rsidR="00D809F8">
              <w:rPr>
                <w:sz w:val="22"/>
                <w:szCs w:val="22"/>
              </w:rPr>
              <w:t>responsibility</w:t>
            </w:r>
            <w:r w:rsidR="006D1848" w:rsidRPr="00084786">
              <w:rPr>
                <w:sz w:val="22"/>
                <w:szCs w:val="22"/>
              </w:rPr>
              <w:t xml:space="preserve"> </w:t>
            </w:r>
            <w:r w:rsidR="006D1848" w:rsidRPr="008278C2">
              <w:rPr>
                <w:b/>
                <w:i/>
                <w:sz w:val="22"/>
                <w:szCs w:val="22"/>
              </w:rPr>
              <w:t>[40 CFR 146.82(a)(</w:t>
            </w:r>
            <w:r w:rsidR="006D1848">
              <w:rPr>
                <w:b/>
                <w:i/>
                <w:sz w:val="22"/>
                <w:szCs w:val="22"/>
              </w:rPr>
              <w:t>14</w:t>
            </w:r>
            <w:r w:rsidR="006D1848" w:rsidRPr="008278C2">
              <w:rPr>
                <w:b/>
                <w:i/>
                <w:sz w:val="22"/>
                <w:szCs w:val="22"/>
              </w:rPr>
              <w:t>)</w:t>
            </w:r>
            <w:r w:rsidR="006D1848">
              <w:rPr>
                <w:b/>
                <w:i/>
                <w:sz w:val="22"/>
                <w:szCs w:val="22"/>
              </w:rPr>
              <w:t xml:space="preserve"> and 146.85</w:t>
            </w:r>
            <w:r w:rsidR="006D1848" w:rsidRPr="008278C2">
              <w:rPr>
                <w:b/>
                <w:i/>
                <w:sz w:val="22"/>
                <w:szCs w:val="22"/>
              </w:rPr>
              <w:t>]</w:t>
            </w:r>
            <w:r w:rsidR="006D1848" w:rsidRPr="00084786">
              <w:rPr>
                <w:sz w:val="22"/>
                <w:szCs w:val="22"/>
              </w:rPr>
              <w:t xml:space="preserve"> </w:t>
            </w:r>
          </w:p>
        </w:tc>
      </w:tr>
    </w:tbl>
    <w:p w14:paraId="55A23F83" w14:textId="16F9DA52" w:rsidR="00075FD5" w:rsidRDefault="00075FD5" w:rsidP="002927D1">
      <w:pPr>
        <w:pStyle w:val="Heading2"/>
      </w:pPr>
      <w:r>
        <w:t xml:space="preserve">Injection Well Construction </w:t>
      </w:r>
    </w:p>
    <w:p w14:paraId="4FD51F5B" w14:textId="4612AA67" w:rsidR="00145840" w:rsidRPr="008B2592" w:rsidRDefault="00937288" w:rsidP="00075FD5">
      <w:pPr>
        <w:rPr>
          <w:i/>
          <w:iCs/>
          <w:color w:val="0070C0"/>
        </w:rPr>
      </w:pPr>
      <w:r w:rsidRPr="008B2592">
        <w:rPr>
          <w:i/>
          <w:iCs/>
          <w:color w:val="0070C0"/>
        </w:rPr>
        <w:t>[</w:t>
      </w:r>
      <w:r w:rsidR="00C53BC1" w:rsidRPr="008B2592">
        <w:rPr>
          <w:i/>
          <w:iCs/>
          <w:color w:val="0070C0"/>
        </w:rPr>
        <w:t>In this section, p</w:t>
      </w:r>
      <w:r w:rsidR="00075FD5" w:rsidRPr="008B2592">
        <w:rPr>
          <w:i/>
          <w:iCs/>
          <w:color w:val="0070C0"/>
        </w:rPr>
        <w:t>rovide text, tables, and/or figures to fulfill the injection well construction data requirem</w:t>
      </w:r>
      <w:r w:rsidR="002D4978" w:rsidRPr="008B2592">
        <w:rPr>
          <w:i/>
          <w:iCs/>
          <w:color w:val="0070C0"/>
        </w:rPr>
        <w:t>ents for the permit application, listed at</w:t>
      </w:r>
      <w:r w:rsidR="00075FD5" w:rsidRPr="008B2592">
        <w:rPr>
          <w:i/>
          <w:iCs/>
          <w:color w:val="0070C0"/>
        </w:rPr>
        <w:t xml:space="preserve"> 40 CF</w:t>
      </w:r>
      <w:r w:rsidR="00DA231C" w:rsidRPr="008B2592">
        <w:rPr>
          <w:i/>
          <w:iCs/>
          <w:color w:val="0070C0"/>
        </w:rPr>
        <w:t xml:space="preserve">R 146.82(a)(9), (11), and (12). Also include or attach any other information necessary to demonstrate/establish compliance with </w:t>
      </w:r>
      <w:r w:rsidR="002D4978" w:rsidRPr="008B2592">
        <w:rPr>
          <w:i/>
          <w:iCs/>
          <w:color w:val="0070C0"/>
        </w:rPr>
        <w:t xml:space="preserve">the requirements at </w:t>
      </w:r>
      <w:r w:rsidR="00DA231C" w:rsidRPr="008B2592">
        <w:rPr>
          <w:i/>
          <w:iCs/>
          <w:color w:val="0070C0"/>
        </w:rPr>
        <w:t>40</w:t>
      </w:r>
      <w:r w:rsidR="00075FD5" w:rsidRPr="008B2592">
        <w:rPr>
          <w:i/>
          <w:iCs/>
          <w:color w:val="0070C0"/>
        </w:rPr>
        <w:t xml:space="preserve"> CFR 146.86.</w:t>
      </w:r>
      <w:r w:rsidR="000225C6" w:rsidRPr="008B2592">
        <w:rPr>
          <w:i/>
          <w:iCs/>
          <w:color w:val="0070C0"/>
        </w:rPr>
        <w:t xml:space="preserve"> </w:t>
      </w:r>
    </w:p>
    <w:p w14:paraId="74273DA6" w14:textId="17E2F146" w:rsidR="00075FD5" w:rsidRPr="008B2592" w:rsidRDefault="000225C6" w:rsidP="00075FD5">
      <w:pPr>
        <w:rPr>
          <w:i/>
          <w:iCs/>
          <w:color w:val="0070C0"/>
        </w:rPr>
      </w:pPr>
      <w:r w:rsidRPr="008B2592">
        <w:rPr>
          <w:i/>
          <w:iCs/>
          <w:color w:val="0070C0"/>
        </w:rPr>
        <w:t xml:space="preserve">Please state at the start of this section if the proposed injection project is using a new or existing well. If an existing well is being modified for use as a Class VI well, existing materials (e.g., </w:t>
      </w:r>
      <w:r w:rsidRPr="008B2592">
        <w:rPr>
          <w:i/>
          <w:iCs/>
          <w:color w:val="0070C0"/>
        </w:rPr>
        <w:lastRenderedPageBreak/>
        <w:t>data, schematics, etc.)</w:t>
      </w:r>
      <w:r w:rsidR="001E76BF" w:rsidRPr="008B2592">
        <w:rPr>
          <w:i/>
          <w:iCs/>
          <w:color w:val="0070C0"/>
        </w:rPr>
        <w:t xml:space="preserve"> can be attached and referenced, and submitted information should meet the requirements at 40 CFR 146.81(c). </w:t>
      </w:r>
    </w:p>
    <w:p w14:paraId="4FDE0685" w14:textId="552011DA" w:rsidR="00A666AF" w:rsidRDefault="00A666AF" w:rsidP="00075FD5">
      <w:pPr>
        <w:rPr>
          <w:color w:val="0070C0"/>
        </w:rPr>
      </w:pPr>
      <w:r>
        <w:rPr>
          <w:b/>
          <w:i/>
          <w:color w:val="0070C0"/>
        </w:rPr>
        <w:t>Note: Schematics or other graphics showing the surface and subsurface well construction details are required pursuant to 40 CFR 146.82(a)(11) and should be supplemented with a brief narrative description and/or annotations on the graphic.</w:t>
      </w:r>
      <w:r w:rsidR="00937288">
        <w:rPr>
          <w:b/>
          <w:i/>
          <w:color w:val="0070C0"/>
        </w:rPr>
        <w:t>]</w:t>
      </w:r>
      <w:r>
        <w:rPr>
          <w:b/>
          <w:i/>
          <w:color w:val="0070C0"/>
        </w:rPr>
        <w:t xml:space="preserve"> </w:t>
      </w:r>
    </w:p>
    <w:p w14:paraId="6620C734" w14:textId="670DB3FE" w:rsidR="00292EED" w:rsidRDefault="00292EED" w:rsidP="00D423C9">
      <w:pPr>
        <w:pStyle w:val="Heading3"/>
      </w:pPr>
      <w:r>
        <w:t>Proposed Stimulation Program</w:t>
      </w:r>
      <w:r w:rsidR="00A666AF">
        <w:t xml:space="preserve"> [40 CFR 146.82(a)(9)]</w:t>
      </w:r>
    </w:p>
    <w:p w14:paraId="3742B4CC" w14:textId="4A59A944" w:rsidR="0039700F" w:rsidRPr="008B2592" w:rsidRDefault="00937288" w:rsidP="00494AED">
      <w:pPr>
        <w:spacing w:after="120"/>
        <w:rPr>
          <w:i/>
          <w:iCs/>
          <w:color w:val="0070C0"/>
        </w:rPr>
      </w:pPr>
      <w:r w:rsidRPr="008B2592">
        <w:rPr>
          <w:i/>
          <w:iCs/>
          <w:color w:val="0070C0"/>
        </w:rPr>
        <w:t>[</w:t>
      </w:r>
      <w:r w:rsidR="0039700F" w:rsidRPr="008B2592">
        <w:rPr>
          <w:i/>
          <w:iCs/>
          <w:color w:val="0070C0"/>
        </w:rPr>
        <w:t>Recommended considerations include:</w:t>
      </w:r>
    </w:p>
    <w:p w14:paraId="067E1FAC" w14:textId="2E9C3293" w:rsidR="00292EED" w:rsidRPr="008B2592" w:rsidRDefault="000225C6" w:rsidP="009C7E66">
      <w:pPr>
        <w:pStyle w:val="ListParagraph"/>
        <w:numPr>
          <w:ilvl w:val="0"/>
          <w:numId w:val="6"/>
        </w:numPr>
        <w:spacing w:after="120"/>
        <w:contextualSpacing w:val="0"/>
        <w:rPr>
          <w:i/>
          <w:iCs/>
          <w:color w:val="0070C0"/>
        </w:rPr>
      </w:pPr>
      <w:r w:rsidRPr="008B2592">
        <w:rPr>
          <w:i/>
          <w:iCs/>
          <w:color w:val="0070C0"/>
        </w:rPr>
        <w:t>Is a stimulation program necessary? When will stimulation occur?</w:t>
      </w:r>
    </w:p>
    <w:p w14:paraId="0CC01155" w14:textId="5FE8470C" w:rsidR="000225C6" w:rsidRPr="008B2592" w:rsidRDefault="000225C6" w:rsidP="009C7E66">
      <w:pPr>
        <w:pStyle w:val="ListParagraph"/>
        <w:numPr>
          <w:ilvl w:val="0"/>
          <w:numId w:val="6"/>
        </w:numPr>
        <w:spacing w:after="120"/>
        <w:contextualSpacing w:val="0"/>
        <w:rPr>
          <w:i/>
          <w:iCs/>
          <w:color w:val="0070C0"/>
        </w:rPr>
      </w:pPr>
      <w:r w:rsidRPr="008B2592">
        <w:rPr>
          <w:i/>
          <w:iCs/>
          <w:color w:val="0070C0"/>
        </w:rPr>
        <w:t>What stimulation methods will be used? How will the proposed stimulation methods ensure that no new fractures develop, and that containment will be maintained?</w:t>
      </w:r>
    </w:p>
    <w:p w14:paraId="114A0681" w14:textId="7BED692F" w:rsidR="000225C6" w:rsidRPr="008B2592" w:rsidRDefault="000225C6" w:rsidP="009C7E66">
      <w:pPr>
        <w:pStyle w:val="ListParagraph"/>
        <w:numPr>
          <w:ilvl w:val="0"/>
          <w:numId w:val="6"/>
        </w:numPr>
        <w:spacing w:after="120"/>
        <w:contextualSpacing w:val="0"/>
        <w:rPr>
          <w:i/>
          <w:iCs/>
          <w:color w:val="0070C0"/>
        </w:rPr>
      </w:pPr>
      <w:r w:rsidRPr="008B2592">
        <w:rPr>
          <w:i/>
          <w:iCs/>
          <w:color w:val="0070C0"/>
        </w:rPr>
        <w:t>Will any chemicals be added to aid stimulation? Are there any compatibility issues between these chemicals and the injection and confining zones?</w:t>
      </w:r>
    </w:p>
    <w:p w14:paraId="46746FAF" w14:textId="048F160E" w:rsidR="000225C6" w:rsidRPr="008B2592" w:rsidRDefault="000225C6" w:rsidP="008056BE">
      <w:pPr>
        <w:pStyle w:val="ListParagraph"/>
        <w:numPr>
          <w:ilvl w:val="0"/>
          <w:numId w:val="6"/>
        </w:numPr>
        <w:contextualSpacing w:val="0"/>
        <w:rPr>
          <w:i/>
          <w:iCs/>
          <w:color w:val="0070C0"/>
        </w:rPr>
      </w:pPr>
      <w:r w:rsidRPr="008B2592">
        <w:rPr>
          <w:i/>
          <w:iCs/>
          <w:color w:val="0070C0"/>
        </w:rPr>
        <w:t>What methods were used to determine the maximum safe injection pressure for the stimulation program?</w:t>
      </w:r>
      <w:r w:rsidR="00937288" w:rsidRPr="008B2592">
        <w:rPr>
          <w:i/>
          <w:iCs/>
          <w:color w:val="0070C0"/>
        </w:rPr>
        <w:t>]</w:t>
      </w:r>
    </w:p>
    <w:p w14:paraId="5EEDF6F5" w14:textId="2B30815C" w:rsidR="00292EED" w:rsidRDefault="00292EED" w:rsidP="00D423C9">
      <w:pPr>
        <w:pStyle w:val="Heading3"/>
      </w:pPr>
      <w:r>
        <w:t>Construction Procedures</w:t>
      </w:r>
      <w:r w:rsidR="00A666AF">
        <w:t xml:space="preserve"> [40 CFR 146.82(a)(12)]</w:t>
      </w:r>
    </w:p>
    <w:p w14:paraId="32DEEFB8" w14:textId="004DD8E1" w:rsidR="00292EED" w:rsidRPr="00937288" w:rsidRDefault="00937288" w:rsidP="00075FD5">
      <w:pPr>
        <w:rPr>
          <w:i/>
          <w:iCs/>
          <w:color w:val="0070C0"/>
        </w:rPr>
      </w:pPr>
      <w:r w:rsidRPr="00937288">
        <w:rPr>
          <w:i/>
          <w:iCs/>
          <w:color w:val="0070C0"/>
        </w:rPr>
        <w:t>[</w:t>
      </w:r>
      <w:r w:rsidR="00F30EC4" w:rsidRPr="00937288">
        <w:rPr>
          <w:i/>
          <w:iCs/>
          <w:color w:val="0070C0"/>
        </w:rPr>
        <w:t>Please provide a brief evaluation of proposed injection well construction procedures, with specific details to demonstrate an understanding of down-hole stresses and the maintenance of mechanical integrity.</w:t>
      </w:r>
    </w:p>
    <w:p w14:paraId="1AFA442F" w14:textId="368FEDCD" w:rsidR="008D57A6" w:rsidRPr="00937288" w:rsidRDefault="008D57A6" w:rsidP="008D57A6">
      <w:pPr>
        <w:rPr>
          <w:i/>
          <w:iCs/>
          <w:color w:val="0070C0"/>
        </w:rPr>
      </w:pPr>
      <w:r w:rsidRPr="00937288">
        <w:rPr>
          <w:b/>
          <w:i/>
          <w:iCs/>
          <w:color w:val="0070C0"/>
        </w:rPr>
        <w:t xml:space="preserve">Note: The Class VI rule at 40 CFR 146.86(b) requires specific information related to well construction materials (casing, cement, tubing, packer). Some of this information </w:t>
      </w:r>
      <w:r w:rsidR="0039700F" w:rsidRPr="00937288">
        <w:rPr>
          <w:b/>
          <w:i/>
          <w:iCs/>
          <w:color w:val="0070C0"/>
        </w:rPr>
        <w:t>may be</w:t>
      </w:r>
      <w:r w:rsidRPr="00937288">
        <w:rPr>
          <w:b/>
          <w:i/>
          <w:iCs/>
          <w:color w:val="0070C0"/>
        </w:rPr>
        <w:t xml:space="preserve"> included in other </w:t>
      </w:r>
      <w:r w:rsidR="0039700F" w:rsidRPr="00937288">
        <w:rPr>
          <w:b/>
          <w:i/>
          <w:iCs/>
          <w:color w:val="0070C0"/>
        </w:rPr>
        <w:t>components</w:t>
      </w:r>
      <w:r w:rsidRPr="00937288">
        <w:rPr>
          <w:b/>
          <w:i/>
          <w:iCs/>
          <w:color w:val="0070C0"/>
        </w:rPr>
        <w:t xml:space="preserve"> of the permit application. Please include cross-references as applicable.</w:t>
      </w:r>
      <w:r w:rsidR="00937288" w:rsidRPr="00937288">
        <w:rPr>
          <w:b/>
          <w:i/>
          <w:iCs/>
          <w:color w:val="0070C0"/>
        </w:rPr>
        <w:t>]</w:t>
      </w:r>
    </w:p>
    <w:p w14:paraId="266BDC00" w14:textId="396DE90E" w:rsidR="0091482A" w:rsidRPr="00937288" w:rsidRDefault="00937288" w:rsidP="00494AED">
      <w:pPr>
        <w:keepNext/>
        <w:spacing w:after="120"/>
        <w:rPr>
          <w:i/>
          <w:iCs/>
          <w:color w:val="0070C0"/>
        </w:rPr>
      </w:pPr>
      <w:r w:rsidRPr="00937288">
        <w:rPr>
          <w:i/>
          <w:iCs/>
          <w:color w:val="0070C0"/>
        </w:rPr>
        <w:t>[</w:t>
      </w:r>
      <w:r w:rsidR="0091482A" w:rsidRPr="00937288">
        <w:rPr>
          <w:i/>
          <w:iCs/>
          <w:color w:val="0070C0"/>
        </w:rPr>
        <w:t>Recommended considerations include:</w:t>
      </w:r>
    </w:p>
    <w:p w14:paraId="3BD77186" w14:textId="0E7011F0" w:rsidR="0091482A" w:rsidRPr="00937288" w:rsidRDefault="0091482A" w:rsidP="009C7E66">
      <w:pPr>
        <w:pStyle w:val="ListParagraph"/>
        <w:numPr>
          <w:ilvl w:val="0"/>
          <w:numId w:val="7"/>
        </w:numPr>
        <w:spacing w:after="120"/>
        <w:contextualSpacing w:val="0"/>
        <w:rPr>
          <w:i/>
          <w:iCs/>
          <w:color w:val="0070C0"/>
        </w:rPr>
      </w:pPr>
      <w:r w:rsidRPr="00937288">
        <w:rPr>
          <w:i/>
          <w:iCs/>
          <w:color w:val="0070C0"/>
        </w:rPr>
        <w:t xml:space="preserve">How will well construction prevent the movement of fluids into or between USDWs? </w:t>
      </w:r>
    </w:p>
    <w:p w14:paraId="1836EEB3" w14:textId="55427475" w:rsidR="0091482A" w:rsidRPr="00937288" w:rsidRDefault="0091482A" w:rsidP="009C7E66">
      <w:pPr>
        <w:pStyle w:val="ListParagraph"/>
        <w:numPr>
          <w:ilvl w:val="0"/>
          <w:numId w:val="7"/>
        </w:numPr>
        <w:spacing w:after="120"/>
        <w:contextualSpacing w:val="0"/>
        <w:rPr>
          <w:i/>
          <w:iCs/>
          <w:color w:val="0070C0"/>
        </w:rPr>
      </w:pPr>
      <w:r w:rsidRPr="00937288">
        <w:rPr>
          <w:i/>
          <w:iCs/>
          <w:color w:val="0070C0"/>
        </w:rPr>
        <w:t>How do proposed construction procedures permit the use of testing and monitoring devices, both within the borehole and within the annulus?</w:t>
      </w:r>
    </w:p>
    <w:p w14:paraId="7FB4C6FA" w14:textId="52E33E3B" w:rsidR="0091482A" w:rsidRPr="00937288" w:rsidRDefault="0091482A" w:rsidP="009C7E66">
      <w:pPr>
        <w:pStyle w:val="ListParagraph"/>
        <w:numPr>
          <w:ilvl w:val="0"/>
          <w:numId w:val="7"/>
        </w:numPr>
        <w:spacing w:after="120"/>
        <w:contextualSpacing w:val="0"/>
        <w:rPr>
          <w:i/>
          <w:iCs/>
          <w:color w:val="0070C0"/>
        </w:rPr>
      </w:pPr>
      <w:r w:rsidRPr="00937288">
        <w:rPr>
          <w:i/>
          <w:iCs/>
          <w:color w:val="0070C0"/>
        </w:rPr>
        <w:t>What contingency plans are in place to respond to unexpected events during drilling (e.g., excessive deviation, loss of drill string, loss of circulation, cement issues etc.)? What remedial methods will be used to address these issues? How will these methods ensure USDW protection?</w:t>
      </w:r>
    </w:p>
    <w:p w14:paraId="66CABE2B" w14:textId="0C586C3B" w:rsidR="001C7C00" w:rsidRPr="00937288" w:rsidRDefault="001C7C00" w:rsidP="009C7E66">
      <w:pPr>
        <w:pStyle w:val="ListParagraph"/>
        <w:numPr>
          <w:ilvl w:val="0"/>
          <w:numId w:val="7"/>
        </w:numPr>
        <w:spacing w:after="120"/>
        <w:contextualSpacing w:val="0"/>
        <w:rPr>
          <w:i/>
          <w:iCs/>
          <w:color w:val="0070C0"/>
        </w:rPr>
      </w:pPr>
      <w:r w:rsidRPr="00937288">
        <w:rPr>
          <w:i/>
          <w:iCs/>
          <w:color w:val="0070C0"/>
        </w:rPr>
        <w:t>What formal standards (e.g., API, ASTM, etc.) apply to the proposed well materials (casing, cement, tubing, packer)?</w:t>
      </w:r>
    </w:p>
    <w:p w14:paraId="05A20DB6" w14:textId="48929587" w:rsidR="004035BB" w:rsidRPr="00937288" w:rsidRDefault="004035BB" w:rsidP="008056BE">
      <w:pPr>
        <w:pStyle w:val="ListParagraph"/>
        <w:numPr>
          <w:ilvl w:val="0"/>
          <w:numId w:val="7"/>
        </w:numPr>
        <w:contextualSpacing w:val="0"/>
        <w:rPr>
          <w:i/>
          <w:iCs/>
          <w:color w:val="0070C0"/>
        </w:rPr>
      </w:pPr>
      <w:r w:rsidRPr="00937288">
        <w:rPr>
          <w:i/>
          <w:iCs/>
          <w:color w:val="0070C0"/>
        </w:rPr>
        <w:t>Are all proposed well materials compatible with the carbon dioxide stream and formation fluids? How was this determined?</w:t>
      </w:r>
      <w:r w:rsidR="00937288" w:rsidRPr="00937288">
        <w:rPr>
          <w:i/>
          <w:iCs/>
          <w:color w:val="0070C0"/>
        </w:rPr>
        <w:t>]</w:t>
      </w:r>
      <w:r w:rsidRPr="00937288">
        <w:rPr>
          <w:i/>
          <w:iCs/>
          <w:color w:val="0070C0"/>
        </w:rPr>
        <w:t xml:space="preserve"> </w:t>
      </w:r>
    </w:p>
    <w:p w14:paraId="39D8C687" w14:textId="16CEE5D1" w:rsidR="00292EED" w:rsidRPr="00D423C9" w:rsidRDefault="00292EED" w:rsidP="00494AED">
      <w:pPr>
        <w:keepNext/>
      </w:pPr>
      <w:r w:rsidRPr="00D423C9">
        <w:rPr>
          <w:i/>
        </w:rPr>
        <w:lastRenderedPageBreak/>
        <w:t>Casing and Cementing</w:t>
      </w:r>
    </w:p>
    <w:p w14:paraId="43CFD298" w14:textId="3D1D9275" w:rsidR="00292EED" w:rsidRPr="00937288" w:rsidRDefault="00937288" w:rsidP="00075FD5">
      <w:pPr>
        <w:rPr>
          <w:i/>
          <w:iCs/>
          <w:color w:val="0070C0"/>
        </w:rPr>
      </w:pPr>
      <w:r w:rsidRPr="00937288">
        <w:rPr>
          <w:i/>
          <w:iCs/>
          <w:color w:val="0070C0"/>
        </w:rPr>
        <w:t>[</w:t>
      </w:r>
      <w:r w:rsidR="00FF1255" w:rsidRPr="00937288">
        <w:rPr>
          <w:i/>
          <w:iCs/>
          <w:color w:val="0070C0"/>
        </w:rPr>
        <w:t xml:space="preserve">In addition to a brief narrative description of proposed casing and cement, please use Table </w:t>
      </w:r>
      <w:r w:rsidR="00132BD9" w:rsidRPr="00937288">
        <w:rPr>
          <w:i/>
          <w:iCs/>
          <w:color w:val="0070C0"/>
        </w:rPr>
        <w:t>1</w:t>
      </w:r>
      <w:r w:rsidR="00FF1255" w:rsidRPr="00937288">
        <w:rPr>
          <w:i/>
          <w:iCs/>
          <w:color w:val="0070C0"/>
        </w:rPr>
        <w:t xml:space="preserve"> to provide specific details on the proposed casing strings to meet the requirements at 40 CFR 146.86(b)(iv).</w:t>
      </w:r>
      <w:r w:rsidRPr="00937288">
        <w:rPr>
          <w:i/>
          <w:iCs/>
          <w:color w:val="0070C0"/>
        </w:rPr>
        <w:t>]</w:t>
      </w:r>
    </w:p>
    <w:p w14:paraId="41344295" w14:textId="328854BE" w:rsidR="00FF1255" w:rsidRPr="00937288" w:rsidRDefault="00937288" w:rsidP="00494AED">
      <w:pPr>
        <w:keepNext/>
        <w:spacing w:after="120"/>
        <w:rPr>
          <w:i/>
          <w:iCs/>
          <w:color w:val="0070C0"/>
        </w:rPr>
      </w:pPr>
      <w:r w:rsidRPr="00937288">
        <w:rPr>
          <w:i/>
          <w:iCs/>
          <w:color w:val="0070C0"/>
        </w:rPr>
        <w:t>[</w:t>
      </w:r>
      <w:r w:rsidR="00FF1255" w:rsidRPr="00937288">
        <w:rPr>
          <w:i/>
          <w:iCs/>
          <w:color w:val="0070C0"/>
        </w:rPr>
        <w:t>Recommended considerations include:</w:t>
      </w:r>
    </w:p>
    <w:p w14:paraId="1EE815A5" w14:textId="0EAD5132" w:rsidR="00FF1255" w:rsidRPr="00937288" w:rsidRDefault="00A16D5C" w:rsidP="009C7E66">
      <w:pPr>
        <w:pStyle w:val="ListParagraph"/>
        <w:numPr>
          <w:ilvl w:val="0"/>
          <w:numId w:val="8"/>
        </w:numPr>
        <w:spacing w:after="120"/>
        <w:contextualSpacing w:val="0"/>
        <w:rPr>
          <w:i/>
          <w:iCs/>
          <w:color w:val="0070C0"/>
        </w:rPr>
      </w:pPr>
      <w:r w:rsidRPr="00937288">
        <w:rPr>
          <w:i/>
          <w:iCs/>
          <w:color w:val="0070C0"/>
        </w:rPr>
        <w:t>What is the average down-hole temperature? How will this affect casing and cement performance throughout the life of the project?</w:t>
      </w:r>
    </w:p>
    <w:p w14:paraId="30FF45E3" w14:textId="4DC357FF" w:rsidR="00A16D5C" w:rsidRPr="00937288" w:rsidRDefault="001C7C00" w:rsidP="009C7E66">
      <w:pPr>
        <w:pStyle w:val="ListParagraph"/>
        <w:numPr>
          <w:ilvl w:val="0"/>
          <w:numId w:val="8"/>
        </w:numPr>
        <w:spacing w:after="120"/>
        <w:contextualSpacing w:val="0"/>
        <w:rPr>
          <w:i/>
          <w:iCs/>
          <w:color w:val="0070C0"/>
        </w:rPr>
      </w:pPr>
      <w:r w:rsidRPr="00937288">
        <w:rPr>
          <w:i/>
          <w:iCs/>
          <w:color w:val="0070C0"/>
        </w:rPr>
        <w:t>Is the structural strength of the proposed casing sufficient for the life of the injection project? Is there any indication that structural strength may decrease over time? How will this be addressed during injection and PISC?</w:t>
      </w:r>
    </w:p>
    <w:p w14:paraId="3CCE3490" w14:textId="326B2186" w:rsidR="001C7C00" w:rsidRPr="00937288" w:rsidRDefault="001C7C00" w:rsidP="009C7E66">
      <w:pPr>
        <w:pStyle w:val="ListParagraph"/>
        <w:numPr>
          <w:ilvl w:val="0"/>
          <w:numId w:val="8"/>
        </w:numPr>
        <w:spacing w:after="120"/>
        <w:contextualSpacing w:val="0"/>
        <w:rPr>
          <w:i/>
          <w:iCs/>
          <w:color w:val="0070C0"/>
        </w:rPr>
      </w:pPr>
      <w:r w:rsidRPr="00937288">
        <w:rPr>
          <w:i/>
          <w:iCs/>
          <w:color w:val="0070C0"/>
        </w:rPr>
        <w:t>What type of cement will be used? How much? Are there any additives proposed?</w:t>
      </w:r>
    </w:p>
    <w:p w14:paraId="373CCC01" w14:textId="58F8544A" w:rsidR="001C7C00" w:rsidRPr="00937288" w:rsidRDefault="001C7C00" w:rsidP="009C7E66">
      <w:pPr>
        <w:pStyle w:val="ListParagraph"/>
        <w:numPr>
          <w:ilvl w:val="0"/>
          <w:numId w:val="8"/>
        </w:numPr>
        <w:spacing w:after="120"/>
        <w:contextualSpacing w:val="0"/>
        <w:rPr>
          <w:i/>
          <w:iCs/>
          <w:color w:val="0070C0"/>
        </w:rPr>
      </w:pPr>
      <w:r w:rsidRPr="00937288">
        <w:rPr>
          <w:i/>
          <w:iCs/>
          <w:color w:val="0070C0"/>
        </w:rPr>
        <w:t>What is the cementing procedure? Will cementing occur through staging?</w:t>
      </w:r>
    </w:p>
    <w:p w14:paraId="26EFCF81" w14:textId="3327C661" w:rsidR="001C7C00" w:rsidRPr="00937288" w:rsidRDefault="001C7C00" w:rsidP="008056BE">
      <w:pPr>
        <w:pStyle w:val="ListParagraph"/>
        <w:numPr>
          <w:ilvl w:val="0"/>
          <w:numId w:val="8"/>
        </w:numPr>
        <w:contextualSpacing w:val="0"/>
        <w:rPr>
          <w:i/>
          <w:iCs/>
          <w:color w:val="0070C0"/>
        </w:rPr>
      </w:pPr>
      <w:r w:rsidRPr="00937288">
        <w:rPr>
          <w:i/>
          <w:iCs/>
          <w:color w:val="0070C0"/>
        </w:rPr>
        <w:t>How will the</w:t>
      </w:r>
      <w:r w:rsidR="00C96014" w:rsidRPr="00937288">
        <w:rPr>
          <w:i/>
          <w:iCs/>
          <w:color w:val="0070C0"/>
        </w:rPr>
        <w:t xml:space="preserve"> mechanical integrity of the cement and casing </w:t>
      </w:r>
      <w:r w:rsidRPr="00937288">
        <w:rPr>
          <w:i/>
          <w:iCs/>
          <w:color w:val="0070C0"/>
        </w:rPr>
        <w:t>be verified? How will this demonstrate that USDWs are not endangered?</w:t>
      </w:r>
      <w:r w:rsidR="00937288" w:rsidRPr="00937288">
        <w:rPr>
          <w:i/>
          <w:iCs/>
          <w:color w:val="0070C0"/>
        </w:rPr>
        <w:t>]</w:t>
      </w:r>
    </w:p>
    <w:p w14:paraId="73DCAAF0" w14:textId="7AB1D3AA" w:rsidR="00132BD9" w:rsidRPr="00132BD9" w:rsidRDefault="00132BD9" w:rsidP="006E28F6">
      <w:pPr>
        <w:pStyle w:val="Caption"/>
        <w:keepNext/>
        <w:spacing w:before="360"/>
        <w:rPr>
          <w:b/>
          <w:i w:val="0"/>
          <w:color w:val="auto"/>
          <w:sz w:val="24"/>
        </w:rPr>
      </w:pPr>
      <w:r w:rsidRPr="00132BD9">
        <w:rPr>
          <w:b/>
          <w:i w:val="0"/>
          <w:color w:val="auto"/>
          <w:sz w:val="24"/>
        </w:rPr>
        <w:t xml:space="preserve">Table </w:t>
      </w:r>
      <w:r w:rsidRPr="00132BD9">
        <w:rPr>
          <w:b/>
          <w:i w:val="0"/>
          <w:color w:val="auto"/>
          <w:sz w:val="24"/>
        </w:rPr>
        <w:fldChar w:fldCharType="begin"/>
      </w:r>
      <w:r w:rsidRPr="00132BD9">
        <w:rPr>
          <w:b/>
          <w:i w:val="0"/>
          <w:color w:val="auto"/>
          <w:sz w:val="24"/>
        </w:rPr>
        <w:instrText xml:space="preserve"> SEQ Table \* ARABIC </w:instrText>
      </w:r>
      <w:r w:rsidRPr="00132BD9">
        <w:rPr>
          <w:b/>
          <w:i w:val="0"/>
          <w:color w:val="auto"/>
          <w:sz w:val="24"/>
        </w:rPr>
        <w:fldChar w:fldCharType="separate"/>
      </w:r>
      <w:r>
        <w:rPr>
          <w:b/>
          <w:i w:val="0"/>
          <w:noProof/>
          <w:color w:val="auto"/>
          <w:sz w:val="24"/>
        </w:rPr>
        <w:t>1</w:t>
      </w:r>
      <w:r w:rsidRPr="00132BD9">
        <w:rPr>
          <w:b/>
          <w:i w:val="0"/>
          <w:color w:val="auto"/>
          <w:sz w:val="24"/>
        </w:rPr>
        <w:fldChar w:fldCharType="end"/>
      </w:r>
      <w:r w:rsidRPr="00132BD9">
        <w:rPr>
          <w:b/>
          <w:i w:val="0"/>
          <w:color w:val="auto"/>
          <w:sz w:val="24"/>
        </w:rPr>
        <w:t>. Casing details.</w:t>
      </w:r>
    </w:p>
    <w:tbl>
      <w:tblPr>
        <w:tblStyle w:val="TableGrid"/>
        <w:tblW w:w="9535" w:type="dxa"/>
        <w:tblLayout w:type="fixed"/>
        <w:tblLook w:val="04A0" w:firstRow="1" w:lastRow="0" w:firstColumn="1" w:lastColumn="0" w:noHBand="0" w:noVBand="1"/>
      </w:tblPr>
      <w:tblGrid>
        <w:gridCol w:w="2155"/>
        <w:gridCol w:w="1080"/>
        <w:gridCol w:w="1260"/>
        <w:gridCol w:w="1260"/>
        <w:gridCol w:w="1260"/>
        <w:gridCol w:w="1530"/>
        <w:gridCol w:w="990"/>
      </w:tblGrid>
      <w:tr w:rsidR="00C86277" w:rsidRPr="00C86277" w14:paraId="7282EDC9" w14:textId="77777777" w:rsidTr="00C86277">
        <w:trPr>
          <w:tblHeader/>
        </w:trPr>
        <w:tc>
          <w:tcPr>
            <w:tcW w:w="2155" w:type="dxa"/>
            <w:shd w:val="clear" w:color="auto" w:fill="D9D9D9" w:themeFill="background1" w:themeFillShade="D9"/>
            <w:tcMar>
              <w:top w:w="58" w:type="dxa"/>
              <w:left w:w="58" w:type="dxa"/>
              <w:bottom w:w="58" w:type="dxa"/>
              <w:right w:w="58" w:type="dxa"/>
            </w:tcMar>
          </w:tcPr>
          <w:p w14:paraId="60D3038D" w14:textId="1D89073E" w:rsidR="003D1DCF" w:rsidRPr="00C86277" w:rsidRDefault="003D1DCF" w:rsidP="00145840">
            <w:pPr>
              <w:keepNext/>
              <w:spacing w:after="0"/>
              <w:rPr>
                <w:b/>
                <w:sz w:val="20"/>
                <w:szCs w:val="20"/>
              </w:rPr>
            </w:pPr>
            <w:r w:rsidRPr="00C86277">
              <w:rPr>
                <w:b/>
                <w:sz w:val="20"/>
                <w:szCs w:val="20"/>
              </w:rPr>
              <w:t>Casing String</w:t>
            </w:r>
          </w:p>
        </w:tc>
        <w:tc>
          <w:tcPr>
            <w:tcW w:w="1080" w:type="dxa"/>
            <w:shd w:val="clear" w:color="auto" w:fill="D9D9D9" w:themeFill="background1" w:themeFillShade="D9"/>
            <w:tcMar>
              <w:top w:w="58" w:type="dxa"/>
              <w:left w:w="58" w:type="dxa"/>
              <w:bottom w:w="58" w:type="dxa"/>
              <w:right w:w="58" w:type="dxa"/>
            </w:tcMar>
          </w:tcPr>
          <w:p w14:paraId="1A3C228C" w14:textId="1347488B" w:rsidR="003D1DCF" w:rsidRPr="00C86277" w:rsidRDefault="003D1DCF" w:rsidP="00145840">
            <w:pPr>
              <w:keepNext/>
              <w:spacing w:after="0"/>
              <w:rPr>
                <w:b/>
                <w:sz w:val="20"/>
                <w:szCs w:val="20"/>
              </w:rPr>
            </w:pPr>
            <w:r w:rsidRPr="00C86277">
              <w:rPr>
                <w:b/>
                <w:sz w:val="20"/>
                <w:szCs w:val="20"/>
              </w:rPr>
              <w:t>Casing Depth</w:t>
            </w:r>
            <w:r w:rsidR="00993945">
              <w:rPr>
                <w:b/>
                <w:sz w:val="20"/>
                <w:szCs w:val="20"/>
              </w:rPr>
              <w:t xml:space="preserve"> Interval</w:t>
            </w:r>
            <w:r w:rsidR="007F5164">
              <w:rPr>
                <w:b/>
                <w:sz w:val="20"/>
                <w:szCs w:val="20"/>
              </w:rPr>
              <w:t xml:space="preserve"> and Units</w:t>
            </w:r>
          </w:p>
        </w:tc>
        <w:tc>
          <w:tcPr>
            <w:tcW w:w="1260" w:type="dxa"/>
            <w:shd w:val="clear" w:color="auto" w:fill="D9D9D9" w:themeFill="background1" w:themeFillShade="D9"/>
            <w:tcMar>
              <w:top w:w="58" w:type="dxa"/>
              <w:left w:w="58" w:type="dxa"/>
              <w:bottom w:w="58" w:type="dxa"/>
              <w:right w:w="58" w:type="dxa"/>
            </w:tcMar>
          </w:tcPr>
          <w:p w14:paraId="1B990205" w14:textId="7F3086E1" w:rsidR="003D1DCF" w:rsidRPr="00C86277" w:rsidRDefault="003D1DCF" w:rsidP="00145840">
            <w:pPr>
              <w:keepNext/>
              <w:spacing w:after="0"/>
              <w:rPr>
                <w:b/>
                <w:sz w:val="20"/>
                <w:szCs w:val="20"/>
              </w:rPr>
            </w:pPr>
            <w:r w:rsidRPr="00C86277">
              <w:rPr>
                <w:b/>
                <w:sz w:val="20"/>
                <w:szCs w:val="20"/>
              </w:rPr>
              <w:t>Borehole Diameter</w:t>
            </w:r>
          </w:p>
        </w:tc>
        <w:tc>
          <w:tcPr>
            <w:tcW w:w="1260" w:type="dxa"/>
            <w:shd w:val="clear" w:color="auto" w:fill="D9D9D9" w:themeFill="background1" w:themeFillShade="D9"/>
            <w:tcMar>
              <w:top w:w="58" w:type="dxa"/>
              <w:left w:w="58" w:type="dxa"/>
              <w:bottom w:w="58" w:type="dxa"/>
              <w:right w:w="58" w:type="dxa"/>
            </w:tcMar>
          </w:tcPr>
          <w:p w14:paraId="10062509" w14:textId="12993BD4" w:rsidR="003D1DCF" w:rsidRPr="00C86277" w:rsidRDefault="003D1DCF" w:rsidP="00145840">
            <w:pPr>
              <w:keepNext/>
              <w:spacing w:after="0"/>
              <w:rPr>
                <w:b/>
                <w:sz w:val="20"/>
                <w:szCs w:val="20"/>
              </w:rPr>
            </w:pPr>
            <w:r w:rsidRPr="00C86277">
              <w:rPr>
                <w:b/>
                <w:sz w:val="20"/>
                <w:szCs w:val="20"/>
              </w:rPr>
              <w:t>Wall Thickness</w:t>
            </w:r>
          </w:p>
        </w:tc>
        <w:tc>
          <w:tcPr>
            <w:tcW w:w="1260" w:type="dxa"/>
            <w:shd w:val="clear" w:color="auto" w:fill="D9D9D9" w:themeFill="background1" w:themeFillShade="D9"/>
            <w:tcMar>
              <w:top w:w="58" w:type="dxa"/>
              <w:left w:w="58" w:type="dxa"/>
              <w:bottom w:w="58" w:type="dxa"/>
              <w:right w:w="58" w:type="dxa"/>
            </w:tcMar>
          </w:tcPr>
          <w:p w14:paraId="56C78B62" w14:textId="269B2CEF" w:rsidR="003D1DCF" w:rsidRPr="00C86277" w:rsidRDefault="003D1DCF" w:rsidP="00145840">
            <w:pPr>
              <w:keepNext/>
              <w:spacing w:after="0"/>
              <w:rPr>
                <w:b/>
                <w:sz w:val="20"/>
                <w:szCs w:val="20"/>
              </w:rPr>
            </w:pPr>
            <w:r w:rsidRPr="00C86277">
              <w:rPr>
                <w:b/>
                <w:sz w:val="20"/>
                <w:szCs w:val="20"/>
              </w:rPr>
              <w:t>External Diameter</w:t>
            </w:r>
          </w:p>
        </w:tc>
        <w:tc>
          <w:tcPr>
            <w:tcW w:w="1530" w:type="dxa"/>
            <w:shd w:val="clear" w:color="auto" w:fill="D9D9D9" w:themeFill="background1" w:themeFillShade="D9"/>
            <w:tcMar>
              <w:top w:w="58" w:type="dxa"/>
              <w:left w:w="58" w:type="dxa"/>
              <w:bottom w:w="58" w:type="dxa"/>
              <w:right w:w="58" w:type="dxa"/>
            </w:tcMar>
          </w:tcPr>
          <w:p w14:paraId="403B0286" w14:textId="49DC524D" w:rsidR="003D1DCF" w:rsidRPr="00C86277" w:rsidRDefault="003D1DCF" w:rsidP="00145840">
            <w:pPr>
              <w:keepNext/>
              <w:spacing w:after="0"/>
              <w:rPr>
                <w:b/>
                <w:sz w:val="20"/>
                <w:szCs w:val="20"/>
              </w:rPr>
            </w:pPr>
            <w:r w:rsidRPr="00C86277">
              <w:rPr>
                <w:b/>
                <w:sz w:val="20"/>
                <w:szCs w:val="20"/>
              </w:rPr>
              <w:t>Casing Material</w:t>
            </w:r>
            <w:r w:rsidR="00993945">
              <w:rPr>
                <w:b/>
                <w:sz w:val="20"/>
                <w:szCs w:val="20"/>
              </w:rPr>
              <w:t xml:space="preserve"> </w:t>
            </w:r>
            <w:r w:rsidR="00993945" w:rsidRPr="00C86277">
              <w:rPr>
                <w:sz w:val="20"/>
                <w:szCs w:val="20"/>
              </w:rPr>
              <w:t>(e.g., weight/‌grade/‌connection)</w:t>
            </w:r>
          </w:p>
        </w:tc>
        <w:tc>
          <w:tcPr>
            <w:tcW w:w="990" w:type="dxa"/>
            <w:shd w:val="clear" w:color="auto" w:fill="D9D9D9" w:themeFill="background1" w:themeFillShade="D9"/>
            <w:tcMar>
              <w:top w:w="58" w:type="dxa"/>
              <w:left w:w="58" w:type="dxa"/>
              <w:bottom w:w="58" w:type="dxa"/>
              <w:right w:w="58" w:type="dxa"/>
            </w:tcMar>
          </w:tcPr>
          <w:p w14:paraId="32DC92F1" w14:textId="65483D1F" w:rsidR="003D1DCF" w:rsidRPr="00C86277" w:rsidRDefault="003D1DCF" w:rsidP="00145840">
            <w:pPr>
              <w:keepNext/>
              <w:spacing w:after="0"/>
              <w:rPr>
                <w:b/>
                <w:sz w:val="20"/>
                <w:szCs w:val="20"/>
              </w:rPr>
            </w:pPr>
            <w:r w:rsidRPr="00C86277">
              <w:rPr>
                <w:b/>
                <w:sz w:val="20"/>
                <w:szCs w:val="20"/>
              </w:rPr>
              <w:t>String Weight</w:t>
            </w:r>
          </w:p>
        </w:tc>
      </w:tr>
      <w:tr w:rsidR="00C86277" w:rsidRPr="00C86277" w14:paraId="354E869F" w14:textId="77777777" w:rsidTr="0039700F">
        <w:tc>
          <w:tcPr>
            <w:tcW w:w="2155" w:type="dxa"/>
            <w:tcMar>
              <w:top w:w="58" w:type="dxa"/>
              <w:left w:w="58" w:type="dxa"/>
              <w:bottom w:w="58" w:type="dxa"/>
              <w:right w:w="58" w:type="dxa"/>
            </w:tcMar>
          </w:tcPr>
          <w:p w14:paraId="23E933CE" w14:textId="529E0CC8" w:rsidR="003D1DCF" w:rsidRPr="00C86277" w:rsidRDefault="003D1DCF" w:rsidP="00145840">
            <w:pPr>
              <w:keepNext/>
              <w:spacing w:after="0"/>
              <w:rPr>
                <w:sz w:val="20"/>
                <w:szCs w:val="20"/>
              </w:rPr>
            </w:pPr>
            <w:r w:rsidRPr="00C86277">
              <w:rPr>
                <w:sz w:val="20"/>
                <w:szCs w:val="20"/>
              </w:rPr>
              <w:t>Conductor</w:t>
            </w:r>
          </w:p>
        </w:tc>
        <w:tc>
          <w:tcPr>
            <w:tcW w:w="1080" w:type="dxa"/>
            <w:tcMar>
              <w:top w:w="58" w:type="dxa"/>
              <w:left w:w="58" w:type="dxa"/>
              <w:bottom w:w="58" w:type="dxa"/>
              <w:right w:w="58" w:type="dxa"/>
            </w:tcMar>
          </w:tcPr>
          <w:p w14:paraId="44751C02" w14:textId="224D3AAE" w:rsidR="003D1DCF" w:rsidRPr="00C86277" w:rsidRDefault="003D1DCF" w:rsidP="00145840">
            <w:pPr>
              <w:keepNext/>
              <w:spacing w:after="0"/>
              <w:rPr>
                <w:sz w:val="20"/>
                <w:szCs w:val="20"/>
              </w:rPr>
            </w:pPr>
          </w:p>
        </w:tc>
        <w:tc>
          <w:tcPr>
            <w:tcW w:w="1260" w:type="dxa"/>
            <w:tcMar>
              <w:top w:w="58" w:type="dxa"/>
              <w:left w:w="58" w:type="dxa"/>
              <w:bottom w:w="58" w:type="dxa"/>
              <w:right w:w="58" w:type="dxa"/>
            </w:tcMar>
          </w:tcPr>
          <w:p w14:paraId="5676CF30" w14:textId="07D0E042" w:rsidR="003D1DCF" w:rsidRPr="00C86277" w:rsidRDefault="003D1DCF" w:rsidP="00145840">
            <w:pPr>
              <w:keepNext/>
              <w:spacing w:after="0"/>
              <w:rPr>
                <w:sz w:val="20"/>
                <w:szCs w:val="20"/>
              </w:rPr>
            </w:pPr>
          </w:p>
        </w:tc>
        <w:tc>
          <w:tcPr>
            <w:tcW w:w="1260" w:type="dxa"/>
            <w:tcMar>
              <w:top w:w="58" w:type="dxa"/>
              <w:left w:w="58" w:type="dxa"/>
              <w:bottom w:w="58" w:type="dxa"/>
              <w:right w:w="58" w:type="dxa"/>
            </w:tcMar>
          </w:tcPr>
          <w:p w14:paraId="5BC05F14" w14:textId="7337FC8B" w:rsidR="003D1DCF" w:rsidRPr="00C86277" w:rsidRDefault="003D1DCF" w:rsidP="00145840">
            <w:pPr>
              <w:keepNext/>
              <w:spacing w:after="0"/>
              <w:rPr>
                <w:sz w:val="20"/>
                <w:szCs w:val="20"/>
              </w:rPr>
            </w:pPr>
          </w:p>
        </w:tc>
        <w:tc>
          <w:tcPr>
            <w:tcW w:w="1260" w:type="dxa"/>
            <w:tcMar>
              <w:top w:w="58" w:type="dxa"/>
              <w:left w:w="58" w:type="dxa"/>
              <w:bottom w:w="58" w:type="dxa"/>
              <w:right w:w="58" w:type="dxa"/>
            </w:tcMar>
          </w:tcPr>
          <w:p w14:paraId="7E0C60BF" w14:textId="45E06605" w:rsidR="003D1DCF" w:rsidRPr="00C86277" w:rsidRDefault="003D1DCF" w:rsidP="00145840">
            <w:pPr>
              <w:keepNext/>
              <w:spacing w:after="0"/>
              <w:rPr>
                <w:sz w:val="20"/>
                <w:szCs w:val="20"/>
              </w:rPr>
            </w:pPr>
          </w:p>
        </w:tc>
        <w:tc>
          <w:tcPr>
            <w:tcW w:w="1530" w:type="dxa"/>
            <w:tcMar>
              <w:top w:w="58" w:type="dxa"/>
              <w:left w:w="58" w:type="dxa"/>
              <w:bottom w:w="58" w:type="dxa"/>
              <w:right w:w="58" w:type="dxa"/>
            </w:tcMar>
          </w:tcPr>
          <w:p w14:paraId="3BE88176" w14:textId="61DABA81" w:rsidR="003D1DCF" w:rsidRPr="00C86277" w:rsidRDefault="003D1DCF" w:rsidP="00145840">
            <w:pPr>
              <w:keepNext/>
              <w:spacing w:after="0"/>
              <w:rPr>
                <w:sz w:val="20"/>
                <w:szCs w:val="20"/>
              </w:rPr>
            </w:pPr>
          </w:p>
        </w:tc>
        <w:tc>
          <w:tcPr>
            <w:tcW w:w="990" w:type="dxa"/>
            <w:tcMar>
              <w:top w:w="58" w:type="dxa"/>
              <w:left w:w="58" w:type="dxa"/>
              <w:bottom w:w="58" w:type="dxa"/>
              <w:right w:w="58" w:type="dxa"/>
            </w:tcMar>
          </w:tcPr>
          <w:p w14:paraId="61BB724B" w14:textId="1F31CEF1" w:rsidR="003D1DCF" w:rsidRPr="00C86277" w:rsidRDefault="003D1DCF" w:rsidP="00145840">
            <w:pPr>
              <w:keepNext/>
              <w:spacing w:after="0"/>
              <w:rPr>
                <w:sz w:val="20"/>
                <w:szCs w:val="20"/>
              </w:rPr>
            </w:pPr>
          </w:p>
        </w:tc>
      </w:tr>
      <w:tr w:rsidR="00C86277" w:rsidRPr="00C86277" w14:paraId="25DD8770" w14:textId="77777777" w:rsidTr="0039700F">
        <w:tc>
          <w:tcPr>
            <w:tcW w:w="2155" w:type="dxa"/>
            <w:tcMar>
              <w:top w:w="58" w:type="dxa"/>
              <w:left w:w="58" w:type="dxa"/>
              <w:bottom w:w="58" w:type="dxa"/>
              <w:right w:w="58" w:type="dxa"/>
            </w:tcMar>
          </w:tcPr>
          <w:p w14:paraId="208F4247" w14:textId="145D35D7" w:rsidR="003D1DCF" w:rsidRPr="00C86277" w:rsidRDefault="003D1DCF" w:rsidP="0039700F">
            <w:pPr>
              <w:spacing w:after="0"/>
              <w:rPr>
                <w:sz w:val="20"/>
                <w:szCs w:val="20"/>
              </w:rPr>
            </w:pPr>
            <w:r w:rsidRPr="00C86277">
              <w:rPr>
                <w:sz w:val="20"/>
                <w:szCs w:val="20"/>
              </w:rPr>
              <w:t>Surface</w:t>
            </w:r>
          </w:p>
        </w:tc>
        <w:tc>
          <w:tcPr>
            <w:tcW w:w="1080" w:type="dxa"/>
            <w:tcMar>
              <w:top w:w="58" w:type="dxa"/>
              <w:left w:w="58" w:type="dxa"/>
              <w:bottom w:w="58" w:type="dxa"/>
              <w:right w:w="58" w:type="dxa"/>
            </w:tcMar>
          </w:tcPr>
          <w:p w14:paraId="32EE6055" w14:textId="77777777" w:rsidR="003D1DCF" w:rsidRPr="00C86277" w:rsidRDefault="003D1DCF" w:rsidP="0039700F">
            <w:pPr>
              <w:spacing w:after="0"/>
              <w:rPr>
                <w:sz w:val="20"/>
                <w:szCs w:val="20"/>
              </w:rPr>
            </w:pPr>
          </w:p>
        </w:tc>
        <w:tc>
          <w:tcPr>
            <w:tcW w:w="1260" w:type="dxa"/>
            <w:tcMar>
              <w:top w:w="58" w:type="dxa"/>
              <w:left w:w="58" w:type="dxa"/>
              <w:bottom w:w="58" w:type="dxa"/>
              <w:right w:w="58" w:type="dxa"/>
            </w:tcMar>
          </w:tcPr>
          <w:p w14:paraId="39CA6F40" w14:textId="77777777" w:rsidR="003D1DCF" w:rsidRPr="00C86277" w:rsidRDefault="003D1DCF" w:rsidP="0039700F">
            <w:pPr>
              <w:spacing w:after="0"/>
              <w:rPr>
                <w:sz w:val="20"/>
                <w:szCs w:val="20"/>
              </w:rPr>
            </w:pPr>
          </w:p>
        </w:tc>
        <w:tc>
          <w:tcPr>
            <w:tcW w:w="1260" w:type="dxa"/>
            <w:tcMar>
              <w:top w:w="58" w:type="dxa"/>
              <w:left w:w="58" w:type="dxa"/>
              <w:bottom w:w="58" w:type="dxa"/>
              <w:right w:w="58" w:type="dxa"/>
            </w:tcMar>
          </w:tcPr>
          <w:p w14:paraId="7DF25BBE" w14:textId="05982B86" w:rsidR="003D1DCF" w:rsidRPr="00C86277" w:rsidRDefault="003D1DCF" w:rsidP="0039700F">
            <w:pPr>
              <w:spacing w:after="0"/>
              <w:rPr>
                <w:sz w:val="20"/>
                <w:szCs w:val="20"/>
              </w:rPr>
            </w:pPr>
          </w:p>
        </w:tc>
        <w:tc>
          <w:tcPr>
            <w:tcW w:w="1260" w:type="dxa"/>
            <w:tcMar>
              <w:top w:w="58" w:type="dxa"/>
              <w:left w:w="58" w:type="dxa"/>
              <w:bottom w:w="58" w:type="dxa"/>
              <w:right w:w="58" w:type="dxa"/>
            </w:tcMar>
          </w:tcPr>
          <w:p w14:paraId="55B67112" w14:textId="77777777" w:rsidR="003D1DCF" w:rsidRPr="00C86277" w:rsidRDefault="003D1DCF" w:rsidP="0039700F">
            <w:pPr>
              <w:spacing w:after="0"/>
              <w:rPr>
                <w:sz w:val="20"/>
                <w:szCs w:val="20"/>
              </w:rPr>
            </w:pPr>
          </w:p>
        </w:tc>
        <w:tc>
          <w:tcPr>
            <w:tcW w:w="1530" w:type="dxa"/>
            <w:tcMar>
              <w:top w:w="58" w:type="dxa"/>
              <w:left w:w="58" w:type="dxa"/>
              <w:bottom w:w="58" w:type="dxa"/>
              <w:right w:w="58" w:type="dxa"/>
            </w:tcMar>
          </w:tcPr>
          <w:p w14:paraId="531CB2DA" w14:textId="77777777" w:rsidR="003D1DCF" w:rsidRPr="00C86277" w:rsidRDefault="003D1DCF" w:rsidP="0039700F">
            <w:pPr>
              <w:spacing w:after="0"/>
              <w:rPr>
                <w:sz w:val="20"/>
                <w:szCs w:val="20"/>
              </w:rPr>
            </w:pPr>
          </w:p>
        </w:tc>
        <w:tc>
          <w:tcPr>
            <w:tcW w:w="990" w:type="dxa"/>
            <w:tcMar>
              <w:top w:w="58" w:type="dxa"/>
              <w:left w:w="58" w:type="dxa"/>
              <w:bottom w:w="58" w:type="dxa"/>
              <w:right w:w="58" w:type="dxa"/>
            </w:tcMar>
          </w:tcPr>
          <w:p w14:paraId="0F0643F1" w14:textId="77777777" w:rsidR="003D1DCF" w:rsidRPr="00C86277" w:rsidRDefault="003D1DCF" w:rsidP="0039700F">
            <w:pPr>
              <w:spacing w:after="0"/>
              <w:rPr>
                <w:sz w:val="20"/>
                <w:szCs w:val="20"/>
              </w:rPr>
            </w:pPr>
          </w:p>
        </w:tc>
      </w:tr>
      <w:tr w:rsidR="00C86277" w:rsidRPr="00C86277" w14:paraId="7A20213D" w14:textId="77777777" w:rsidTr="0039700F">
        <w:tc>
          <w:tcPr>
            <w:tcW w:w="2155" w:type="dxa"/>
            <w:tcMar>
              <w:top w:w="58" w:type="dxa"/>
              <w:left w:w="58" w:type="dxa"/>
              <w:bottom w:w="58" w:type="dxa"/>
              <w:right w:w="58" w:type="dxa"/>
            </w:tcMar>
          </w:tcPr>
          <w:p w14:paraId="3EA19759" w14:textId="56E74322" w:rsidR="003D1DCF" w:rsidRPr="00C86277" w:rsidRDefault="003D1DCF" w:rsidP="0039700F">
            <w:pPr>
              <w:spacing w:after="0"/>
              <w:rPr>
                <w:sz w:val="20"/>
                <w:szCs w:val="20"/>
              </w:rPr>
            </w:pPr>
            <w:r w:rsidRPr="00C86277">
              <w:rPr>
                <w:sz w:val="20"/>
                <w:szCs w:val="20"/>
              </w:rPr>
              <w:t>Long String</w:t>
            </w:r>
          </w:p>
        </w:tc>
        <w:tc>
          <w:tcPr>
            <w:tcW w:w="1080" w:type="dxa"/>
            <w:tcMar>
              <w:top w:w="58" w:type="dxa"/>
              <w:left w:w="58" w:type="dxa"/>
              <w:bottom w:w="58" w:type="dxa"/>
              <w:right w:w="58" w:type="dxa"/>
            </w:tcMar>
          </w:tcPr>
          <w:p w14:paraId="58380BFE" w14:textId="77777777" w:rsidR="003D1DCF" w:rsidRPr="00C86277" w:rsidRDefault="003D1DCF" w:rsidP="0039700F">
            <w:pPr>
              <w:spacing w:after="0"/>
              <w:rPr>
                <w:sz w:val="20"/>
                <w:szCs w:val="20"/>
              </w:rPr>
            </w:pPr>
          </w:p>
        </w:tc>
        <w:tc>
          <w:tcPr>
            <w:tcW w:w="1260" w:type="dxa"/>
            <w:tcMar>
              <w:top w:w="58" w:type="dxa"/>
              <w:left w:w="58" w:type="dxa"/>
              <w:bottom w:w="58" w:type="dxa"/>
              <w:right w:w="58" w:type="dxa"/>
            </w:tcMar>
          </w:tcPr>
          <w:p w14:paraId="42EE7A35" w14:textId="77777777" w:rsidR="003D1DCF" w:rsidRPr="00C86277" w:rsidRDefault="003D1DCF" w:rsidP="0039700F">
            <w:pPr>
              <w:spacing w:after="0"/>
              <w:rPr>
                <w:sz w:val="20"/>
                <w:szCs w:val="20"/>
              </w:rPr>
            </w:pPr>
          </w:p>
        </w:tc>
        <w:tc>
          <w:tcPr>
            <w:tcW w:w="1260" w:type="dxa"/>
            <w:tcMar>
              <w:top w:w="58" w:type="dxa"/>
              <w:left w:w="58" w:type="dxa"/>
              <w:bottom w:w="58" w:type="dxa"/>
              <w:right w:w="58" w:type="dxa"/>
            </w:tcMar>
          </w:tcPr>
          <w:p w14:paraId="7931073B" w14:textId="61E25547" w:rsidR="003D1DCF" w:rsidRPr="00C86277" w:rsidRDefault="003D1DCF" w:rsidP="0039700F">
            <w:pPr>
              <w:spacing w:after="0"/>
              <w:rPr>
                <w:sz w:val="20"/>
                <w:szCs w:val="20"/>
              </w:rPr>
            </w:pPr>
          </w:p>
        </w:tc>
        <w:tc>
          <w:tcPr>
            <w:tcW w:w="1260" w:type="dxa"/>
            <w:tcMar>
              <w:top w:w="58" w:type="dxa"/>
              <w:left w:w="58" w:type="dxa"/>
              <w:bottom w:w="58" w:type="dxa"/>
              <w:right w:w="58" w:type="dxa"/>
            </w:tcMar>
          </w:tcPr>
          <w:p w14:paraId="68EF5B37" w14:textId="77777777" w:rsidR="003D1DCF" w:rsidRPr="00C86277" w:rsidRDefault="003D1DCF" w:rsidP="0039700F">
            <w:pPr>
              <w:spacing w:after="0"/>
              <w:rPr>
                <w:sz w:val="20"/>
                <w:szCs w:val="20"/>
              </w:rPr>
            </w:pPr>
          </w:p>
        </w:tc>
        <w:tc>
          <w:tcPr>
            <w:tcW w:w="1530" w:type="dxa"/>
            <w:tcMar>
              <w:top w:w="58" w:type="dxa"/>
              <w:left w:w="58" w:type="dxa"/>
              <w:bottom w:w="58" w:type="dxa"/>
              <w:right w:w="58" w:type="dxa"/>
            </w:tcMar>
          </w:tcPr>
          <w:p w14:paraId="418B45B1" w14:textId="77777777" w:rsidR="003D1DCF" w:rsidRPr="00C86277" w:rsidRDefault="003D1DCF" w:rsidP="0039700F">
            <w:pPr>
              <w:spacing w:after="0"/>
              <w:rPr>
                <w:sz w:val="20"/>
                <w:szCs w:val="20"/>
              </w:rPr>
            </w:pPr>
          </w:p>
        </w:tc>
        <w:tc>
          <w:tcPr>
            <w:tcW w:w="990" w:type="dxa"/>
            <w:tcMar>
              <w:top w:w="58" w:type="dxa"/>
              <w:left w:w="58" w:type="dxa"/>
              <w:bottom w:w="58" w:type="dxa"/>
              <w:right w:w="58" w:type="dxa"/>
            </w:tcMar>
          </w:tcPr>
          <w:p w14:paraId="16FD62AE" w14:textId="77777777" w:rsidR="003D1DCF" w:rsidRPr="00C86277" w:rsidRDefault="003D1DCF" w:rsidP="0039700F">
            <w:pPr>
              <w:spacing w:after="0"/>
              <w:rPr>
                <w:sz w:val="20"/>
                <w:szCs w:val="20"/>
              </w:rPr>
            </w:pPr>
          </w:p>
        </w:tc>
      </w:tr>
      <w:tr w:rsidR="00C86277" w:rsidRPr="00C86277" w14:paraId="6B144A1C" w14:textId="77777777" w:rsidTr="0039700F">
        <w:tc>
          <w:tcPr>
            <w:tcW w:w="2155" w:type="dxa"/>
            <w:tcMar>
              <w:top w:w="58" w:type="dxa"/>
              <w:left w:w="58" w:type="dxa"/>
              <w:bottom w:w="58" w:type="dxa"/>
              <w:right w:w="58" w:type="dxa"/>
            </w:tcMar>
          </w:tcPr>
          <w:p w14:paraId="3DB604AA" w14:textId="046BFA9A" w:rsidR="003D1DCF" w:rsidRPr="00C86277" w:rsidRDefault="003D1DCF" w:rsidP="0039700F">
            <w:pPr>
              <w:spacing w:after="0"/>
              <w:rPr>
                <w:i/>
                <w:sz w:val="20"/>
                <w:szCs w:val="20"/>
              </w:rPr>
            </w:pPr>
            <w:r w:rsidRPr="00C86277">
              <w:rPr>
                <w:i/>
                <w:sz w:val="20"/>
                <w:szCs w:val="20"/>
                <w:highlight w:val="yellow"/>
              </w:rPr>
              <w:t>Add other casing types as applicable</w:t>
            </w:r>
          </w:p>
        </w:tc>
        <w:tc>
          <w:tcPr>
            <w:tcW w:w="1080" w:type="dxa"/>
            <w:tcMar>
              <w:top w:w="58" w:type="dxa"/>
              <w:left w:w="58" w:type="dxa"/>
              <w:bottom w:w="58" w:type="dxa"/>
              <w:right w:w="58" w:type="dxa"/>
            </w:tcMar>
          </w:tcPr>
          <w:p w14:paraId="0ADDB252" w14:textId="77777777" w:rsidR="003D1DCF" w:rsidRPr="00C86277" w:rsidRDefault="003D1DCF" w:rsidP="0039700F">
            <w:pPr>
              <w:spacing w:after="0"/>
              <w:rPr>
                <w:sz w:val="20"/>
                <w:szCs w:val="20"/>
              </w:rPr>
            </w:pPr>
          </w:p>
        </w:tc>
        <w:tc>
          <w:tcPr>
            <w:tcW w:w="1260" w:type="dxa"/>
            <w:tcMar>
              <w:top w:w="58" w:type="dxa"/>
              <w:left w:w="58" w:type="dxa"/>
              <w:bottom w:w="58" w:type="dxa"/>
              <w:right w:w="58" w:type="dxa"/>
            </w:tcMar>
          </w:tcPr>
          <w:p w14:paraId="097856C0" w14:textId="77777777" w:rsidR="003D1DCF" w:rsidRPr="00C86277" w:rsidRDefault="003D1DCF" w:rsidP="0039700F">
            <w:pPr>
              <w:spacing w:after="0"/>
              <w:rPr>
                <w:sz w:val="20"/>
                <w:szCs w:val="20"/>
              </w:rPr>
            </w:pPr>
          </w:p>
        </w:tc>
        <w:tc>
          <w:tcPr>
            <w:tcW w:w="1260" w:type="dxa"/>
            <w:tcMar>
              <w:top w:w="58" w:type="dxa"/>
              <w:left w:w="58" w:type="dxa"/>
              <w:bottom w:w="58" w:type="dxa"/>
              <w:right w:w="58" w:type="dxa"/>
            </w:tcMar>
          </w:tcPr>
          <w:p w14:paraId="760EAEFB" w14:textId="33FCEF62" w:rsidR="003D1DCF" w:rsidRPr="00C86277" w:rsidRDefault="003D1DCF" w:rsidP="0039700F">
            <w:pPr>
              <w:spacing w:after="0"/>
              <w:rPr>
                <w:sz w:val="20"/>
                <w:szCs w:val="20"/>
              </w:rPr>
            </w:pPr>
          </w:p>
        </w:tc>
        <w:tc>
          <w:tcPr>
            <w:tcW w:w="1260" w:type="dxa"/>
            <w:tcMar>
              <w:top w:w="58" w:type="dxa"/>
              <w:left w:w="58" w:type="dxa"/>
              <w:bottom w:w="58" w:type="dxa"/>
              <w:right w:w="58" w:type="dxa"/>
            </w:tcMar>
          </w:tcPr>
          <w:p w14:paraId="2C5BC00E" w14:textId="77777777" w:rsidR="003D1DCF" w:rsidRPr="00C86277" w:rsidRDefault="003D1DCF" w:rsidP="0039700F">
            <w:pPr>
              <w:spacing w:after="0"/>
              <w:rPr>
                <w:sz w:val="20"/>
                <w:szCs w:val="20"/>
              </w:rPr>
            </w:pPr>
          </w:p>
        </w:tc>
        <w:tc>
          <w:tcPr>
            <w:tcW w:w="1530" w:type="dxa"/>
            <w:tcMar>
              <w:top w:w="58" w:type="dxa"/>
              <w:left w:w="58" w:type="dxa"/>
              <w:bottom w:w="58" w:type="dxa"/>
              <w:right w:w="58" w:type="dxa"/>
            </w:tcMar>
          </w:tcPr>
          <w:p w14:paraId="56E3B014" w14:textId="77777777" w:rsidR="003D1DCF" w:rsidRPr="00C86277" w:rsidRDefault="003D1DCF" w:rsidP="0039700F">
            <w:pPr>
              <w:spacing w:after="0"/>
              <w:rPr>
                <w:sz w:val="20"/>
                <w:szCs w:val="20"/>
              </w:rPr>
            </w:pPr>
          </w:p>
        </w:tc>
        <w:tc>
          <w:tcPr>
            <w:tcW w:w="990" w:type="dxa"/>
            <w:tcMar>
              <w:top w:w="58" w:type="dxa"/>
              <w:left w:w="58" w:type="dxa"/>
              <w:bottom w:w="58" w:type="dxa"/>
              <w:right w:w="58" w:type="dxa"/>
            </w:tcMar>
          </w:tcPr>
          <w:p w14:paraId="77E6C4AE" w14:textId="77777777" w:rsidR="003D1DCF" w:rsidRPr="00C86277" w:rsidRDefault="003D1DCF" w:rsidP="0039700F">
            <w:pPr>
              <w:spacing w:after="0"/>
              <w:rPr>
                <w:sz w:val="20"/>
                <w:szCs w:val="20"/>
              </w:rPr>
            </w:pPr>
          </w:p>
        </w:tc>
      </w:tr>
    </w:tbl>
    <w:p w14:paraId="702581C5" w14:textId="0D48B3BA" w:rsidR="00292EED" w:rsidRPr="00D423C9" w:rsidRDefault="00292EED" w:rsidP="006E28F6">
      <w:pPr>
        <w:spacing w:before="360"/>
      </w:pPr>
      <w:r w:rsidRPr="00D423C9">
        <w:rPr>
          <w:i/>
        </w:rPr>
        <w:t xml:space="preserve">Tubing and Packer </w:t>
      </w:r>
    </w:p>
    <w:p w14:paraId="5E4EBA2A" w14:textId="451D6973" w:rsidR="00292EED" w:rsidRPr="00937288" w:rsidRDefault="00937288" w:rsidP="00075FD5">
      <w:pPr>
        <w:rPr>
          <w:i/>
          <w:iCs/>
          <w:color w:val="0070C0"/>
        </w:rPr>
      </w:pPr>
      <w:r w:rsidRPr="00937288">
        <w:rPr>
          <w:i/>
          <w:iCs/>
          <w:color w:val="0070C0"/>
        </w:rPr>
        <w:t>[</w:t>
      </w:r>
      <w:r w:rsidR="008D57A6" w:rsidRPr="00937288">
        <w:rPr>
          <w:i/>
          <w:iCs/>
          <w:color w:val="0070C0"/>
        </w:rPr>
        <w:t xml:space="preserve">Please provide information related to the tubing and packer materials in Table </w:t>
      </w:r>
      <w:r w:rsidR="00132BD9" w:rsidRPr="00937288">
        <w:rPr>
          <w:i/>
          <w:iCs/>
          <w:color w:val="0070C0"/>
        </w:rPr>
        <w:t>2</w:t>
      </w:r>
      <w:r w:rsidR="008D57A6" w:rsidRPr="00937288">
        <w:rPr>
          <w:i/>
          <w:iCs/>
          <w:color w:val="0070C0"/>
        </w:rPr>
        <w:t xml:space="preserve">. The information in this table meets the </w:t>
      </w:r>
      <w:r w:rsidR="00C96014" w:rsidRPr="00937288">
        <w:rPr>
          <w:i/>
          <w:iCs/>
          <w:color w:val="0070C0"/>
        </w:rPr>
        <w:t xml:space="preserve">minimum </w:t>
      </w:r>
      <w:r w:rsidR="008D57A6" w:rsidRPr="00937288">
        <w:rPr>
          <w:i/>
          <w:iCs/>
          <w:color w:val="0070C0"/>
        </w:rPr>
        <w:t>requir</w:t>
      </w:r>
      <w:r w:rsidR="00CE6CD6" w:rsidRPr="00937288">
        <w:rPr>
          <w:i/>
          <w:iCs/>
          <w:color w:val="0070C0"/>
        </w:rPr>
        <w:t>ements at 40 CFR 146.86(c).</w:t>
      </w:r>
      <w:r w:rsidRPr="00937288">
        <w:rPr>
          <w:i/>
          <w:iCs/>
          <w:color w:val="0070C0"/>
        </w:rPr>
        <w:t>]</w:t>
      </w:r>
    </w:p>
    <w:p w14:paraId="1B04CC50" w14:textId="3F842235" w:rsidR="00132BD9" w:rsidRPr="00132BD9" w:rsidRDefault="00132BD9" w:rsidP="006E28F6">
      <w:pPr>
        <w:pStyle w:val="Caption"/>
        <w:keepNext/>
        <w:spacing w:before="360"/>
        <w:rPr>
          <w:b/>
          <w:i w:val="0"/>
          <w:color w:val="auto"/>
          <w:sz w:val="24"/>
        </w:rPr>
      </w:pPr>
      <w:r w:rsidRPr="00132BD9">
        <w:rPr>
          <w:b/>
          <w:i w:val="0"/>
          <w:color w:val="auto"/>
          <w:sz w:val="24"/>
        </w:rPr>
        <w:t xml:space="preserve">Table </w:t>
      </w:r>
      <w:r w:rsidRPr="00132BD9">
        <w:rPr>
          <w:b/>
          <w:i w:val="0"/>
          <w:color w:val="auto"/>
          <w:sz w:val="24"/>
        </w:rPr>
        <w:fldChar w:fldCharType="begin"/>
      </w:r>
      <w:r w:rsidRPr="00132BD9">
        <w:rPr>
          <w:b/>
          <w:i w:val="0"/>
          <w:color w:val="auto"/>
          <w:sz w:val="24"/>
        </w:rPr>
        <w:instrText xml:space="preserve"> SEQ Table \* ARABIC </w:instrText>
      </w:r>
      <w:r w:rsidRPr="00132BD9">
        <w:rPr>
          <w:b/>
          <w:i w:val="0"/>
          <w:color w:val="auto"/>
          <w:sz w:val="24"/>
        </w:rPr>
        <w:fldChar w:fldCharType="separate"/>
      </w:r>
      <w:r>
        <w:rPr>
          <w:b/>
          <w:i w:val="0"/>
          <w:noProof/>
          <w:color w:val="auto"/>
          <w:sz w:val="24"/>
        </w:rPr>
        <w:t>2</w:t>
      </w:r>
      <w:r w:rsidRPr="00132BD9">
        <w:rPr>
          <w:b/>
          <w:i w:val="0"/>
          <w:color w:val="auto"/>
          <w:sz w:val="24"/>
        </w:rPr>
        <w:fldChar w:fldCharType="end"/>
      </w:r>
      <w:r w:rsidRPr="00132BD9">
        <w:rPr>
          <w:b/>
          <w:i w:val="0"/>
          <w:color w:val="auto"/>
          <w:sz w:val="24"/>
        </w:rPr>
        <w:t>. Tubing and packer details.</w:t>
      </w:r>
    </w:p>
    <w:tbl>
      <w:tblPr>
        <w:tblStyle w:val="TableGrid"/>
        <w:tblW w:w="9535" w:type="dxa"/>
        <w:tblLayout w:type="fixed"/>
        <w:tblLook w:val="04A0" w:firstRow="1" w:lastRow="0" w:firstColumn="1" w:lastColumn="0" w:noHBand="0" w:noVBand="1"/>
      </w:tblPr>
      <w:tblGrid>
        <w:gridCol w:w="2065"/>
        <w:gridCol w:w="1192"/>
        <w:gridCol w:w="1193"/>
        <w:gridCol w:w="1192"/>
        <w:gridCol w:w="1193"/>
        <w:gridCol w:w="2700"/>
      </w:tblGrid>
      <w:tr w:rsidR="00C86277" w:rsidRPr="00C86277" w14:paraId="70B3267C" w14:textId="77777777" w:rsidTr="00C86277">
        <w:trPr>
          <w:tblHeader/>
        </w:trPr>
        <w:tc>
          <w:tcPr>
            <w:tcW w:w="2065" w:type="dxa"/>
            <w:shd w:val="clear" w:color="auto" w:fill="D9D9D9" w:themeFill="background1" w:themeFillShade="D9"/>
            <w:tcMar>
              <w:top w:w="58" w:type="dxa"/>
              <w:left w:w="58" w:type="dxa"/>
              <w:bottom w:w="58" w:type="dxa"/>
              <w:right w:w="58" w:type="dxa"/>
            </w:tcMar>
          </w:tcPr>
          <w:p w14:paraId="7C2A88A5" w14:textId="4CE4FCE9" w:rsidR="008D57A6" w:rsidRPr="00C86277" w:rsidRDefault="008D57A6" w:rsidP="0039700F">
            <w:pPr>
              <w:spacing w:after="0"/>
              <w:rPr>
                <w:b/>
                <w:sz w:val="20"/>
                <w:szCs w:val="20"/>
              </w:rPr>
            </w:pPr>
            <w:r w:rsidRPr="00C86277">
              <w:rPr>
                <w:b/>
                <w:sz w:val="20"/>
                <w:szCs w:val="20"/>
              </w:rPr>
              <w:t>Material</w:t>
            </w:r>
          </w:p>
        </w:tc>
        <w:tc>
          <w:tcPr>
            <w:tcW w:w="1192" w:type="dxa"/>
            <w:shd w:val="clear" w:color="auto" w:fill="D9D9D9" w:themeFill="background1" w:themeFillShade="D9"/>
            <w:tcMar>
              <w:top w:w="58" w:type="dxa"/>
              <w:left w:w="58" w:type="dxa"/>
              <w:bottom w:w="58" w:type="dxa"/>
              <w:right w:w="58" w:type="dxa"/>
            </w:tcMar>
          </w:tcPr>
          <w:p w14:paraId="06C916AF" w14:textId="2D0D092C" w:rsidR="008D57A6" w:rsidRPr="00C86277" w:rsidRDefault="008D57A6" w:rsidP="0039700F">
            <w:pPr>
              <w:spacing w:after="0"/>
              <w:rPr>
                <w:b/>
                <w:sz w:val="20"/>
                <w:szCs w:val="20"/>
              </w:rPr>
            </w:pPr>
            <w:r w:rsidRPr="00C86277">
              <w:rPr>
                <w:b/>
                <w:sz w:val="20"/>
                <w:szCs w:val="20"/>
              </w:rPr>
              <w:t>Setting Depth</w:t>
            </w:r>
            <w:r w:rsidR="00993945">
              <w:rPr>
                <w:b/>
                <w:sz w:val="20"/>
                <w:szCs w:val="20"/>
              </w:rPr>
              <w:t xml:space="preserve"> Interval</w:t>
            </w:r>
            <w:r w:rsidR="007F5164">
              <w:rPr>
                <w:b/>
                <w:sz w:val="20"/>
                <w:szCs w:val="20"/>
              </w:rPr>
              <w:t xml:space="preserve"> and Units</w:t>
            </w:r>
          </w:p>
        </w:tc>
        <w:tc>
          <w:tcPr>
            <w:tcW w:w="1193" w:type="dxa"/>
            <w:shd w:val="clear" w:color="auto" w:fill="D9D9D9" w:themeFill="background1" w:themeFillShade="D9"/>
            <w:tcMar>
              <w:top w:w="58" w:type="dxa"/>
              <w:left w:w="58" w:type="dxa"/>
              <w:bottom w:w="58" w:type="dxa"/>
              <w:right w:w="58" w:type="dxa"/>
            </w:tcMar>
          </w:tcPr>
          <w:p w14:paraId="6B77EB0C" w14:textId="277A8FAF" w:rsidR="008D57A6" w:rsidRPr="00C86277" w:rsidRDefault="008D57A6" w:rsidP="0039700F">
            <w:pPr>
              <w:spacing w:after="0"/>
              <w:rPr>
                <w:b/>
                <w:sz w:val="20"/>
                <w:szCs w:val="20"/>
              </w:rPr>
            </w:pPr>
            <w:r w:rsidRPr="00C86277">
              <w:rPr>
                <w:b/>
                <w:sz w:val="20"/>
                <w:szCs w:val="20"/>
              </w:rPr>
              <w:t>Tensile Strength</w:t>
            </w:r>
          </w:p>
        </w:tc>
        <w:tc>
          <w:tcPr>
            <w:tcW w:w="1192" w:type="dxa"/>
            <w:shd w:val="clear" w:color="auto" w:fill="D9D9D9" w:themeFill="background1" w:themeFillShade="D9"/>
            <w:tcMar>
              <w:top w:w="58" w:type="dxa"/>
              <w:left w:w="58" w:type="dxa"/>
              <w:bottom w:w="58" w:type="dxa"/>
              <w:right w:w="58" w:type="dxa"/>
            </w:tcMar>
          </w:tcPr>
          <w:p w14:paraId="72812364" w14:textId="7E303998" w:rsidR="008D57A6" w:rsidRPr="00C86277" w:rsidRDefault="008D57A6" w:rsidP="0039700F">
            <w:pPr>
              <w:spacing w:after="0"/>
              <w:rPr>
                <w:b/>
                <w:sz w:val="20"/>
                <w:szCs w:val="20"/>
              </w:rPr>
            </w:pPr>
            <w:r w:rsidRPr="00C86277">
              <w:rPr>
                <w:b/>
                <w:sz w:val="20"/>
                <w:szCs w:val="20"/>
              </w:rPr>
              <w:t>Burst Strength</w:t>
            </w:r>
          </w:p>
        </w:tc>
        <w:tc>
          <w:tcPr>
            <w:tcW w:w="1193" w:type="dxa"/>
            <w:shd w:val="clear" w:color="auto" w:fill="D9D9D9" w:themeFill="background1" w:themeFillShade="D9"/>
            <w:tcMar>
              <w:top w:w="58" w:type="dxa"/>
              <w:left w:w="58" w:type="dxa"/>
              <w:bottom w:w="58" w:type="dxa"/>
              <w:right w:w="58" w:type="dxa"/>
            </w:tcMar>
          </w:tcPr>
          <w:p w14:paraId="5F37B33B" w14:textId="4784EE12" w:rsidR="008D57A6" w:rsidRPr="00C86277" w:rsidRDefault="008D57A6" w:rsidP="0039700F">
            <w:pPr>
              <w:spacing w:after="0"/>
              <w:rPr>
                <w:b/>
                <w:sz w:val="20"/>
                <w:szCs w:val="20"/>
              </w:rPr>
            </w:pPr>
            <w:r w:rsidRPr="00C86277">
              <w:rPr>
                <w:b/>
                <w:sz w:val="20"/>
                <w:szCs w:val="20"/>
              </w:rPr>
              <w:t>Collapse Strength</w:t>
            </w:r>
          </w:p>
        </w:tc>
        <w:tc>
          <w:tcPr>
            <w:tcW w:w="2700" w:type="dxa"/>
            <w:shd w:val="clear" w:color="auto" w:fill="D9D9D9" w:themeFill="background1" w:themeFillShade="D9"/>
            <w:tcMar>
              <w:top w:w="58" w:type="dxa"/>
              <w:left w:w="58" w:type="dxa"/>
              <w:bottom w:w="58" w:type="dxa"/>
              <w:right w:w="58" w:type="dxa"/>
            </w:tcMar>
          </w:tcPr>
          <w:p w14:paraId="76E3BAAB" w14:textId="43DF52D5" w:rsidR="008D57A6" w:rsidRPr="00C86277" w:rsidRDefault="008D57A6" w:rsidP="0039700F">
            <w:pPr>
              <w:spacing w:after="0"/>
              <w:rPr>
                <w:b/>
                <w:sz w:val="20"/>
                <w:szCs w:val="20"/>
              </w:rPr>
            </w:pPr>
            <w:r w:rsidRPr="00C86277">
              <w:rPr>
                <w:b/>
                <w:sz w:val="20"/>
                <w:szCs w:val="20"/>
              </w:rPr>
              <w:t>Material</w:t>
            </w:r>
            <w:r w:rsidR="00993945">
              <w:rPr>
                <w:b/>
                <w:sz w:val="20"/>
                <w:szCs w:val="20"/>
              </w:rPr>
              <w:t xml:space="preserve"> </w:t>
            </w:r>
            <w:r w:rsidR="00993945" w:rsidRPr="00C86277">
              <w:rPr>
                <w:sz w:val="20"/>
                <w:szCs w:val="20"/>
              </w:rPr>
              <w:t>(e.g., weight/‌grade/‌connection)</w:t>
            </w:r>
          </w:p>
        </w:tc>
      </w:tr>
      <w:tr w:rsidR="00C86277" w:rsidRPr="00C86277" w14:paraId="48D2BDCC" w14:textId="77777777" w:rsidTr="0039700F">
        <w:tc>
          <w:tcPr>
            <w:tcW w:w="2065" w:type="dxa"/>
            <w:tcMar>
              <w:top w:w="58" w:type="dxa"/>
              <w:left w:w="58" w:type="dxa"/>
              <w:bottom w:w="58" w:type="dxa"/>
              <w:right w:w="58" w:type="dxa"/>
            </w:tcMar>
          </w:tcPr>
          <w:p w14:paraId="23D84B33" w14:textId="7C063E86" w:rsidR="008D57A6" w:rsidRPr="00C86277" w:rsidRDefault="008D57A6" w:rsidP="0039700F">
            <w:pPr>
              <w:spacing w:after="0"/>
              <w:rPr>
                <w:sz w:val="20"/>
                <w:szCs w:val="20"/>
              </w:rPr>
            </w:pPr>
            <w:r w:rsidRPr="00C86277">
              <w:rPr>
                <w:sz w:val="20"/>
                <w:szCs w:val="20"/>
              </w:rPr>
              <w:t>Tubing</w:t>
            </w:r>
          </w:p>
        </w:tc>
        <w:tc>
          <w:tcPr>
            <w:tcW w:w="1192" w:type="dxa"/>
            <w:tcMar>
              <w:top w:w="58" w:type="dxa"/>
              <w:left w:w="58" w:type="dxa"/>
              <w:bottom w:w="58" w:type="dxa"/>
              <w:right w:w="58" w:type="dxa"/>
            </w:tcMar>
          </w:tcPr>
          <w:p w14:paraId="3BC9A996" w14:textId="585AE5C2" w:rsidR="008D57A6" w:rsidRPr="00C86277" w:rsidRDefault="008D57A6" w:rsidP="0039700F">
            <w:pPr>
              <w:spacing w:after="0"/>
              <w:rPr>
                <w:sz w:val="20"/>
                <w:szCs w:val="20"/>
              </w:rPr>
            </w:pPr>
          </w:p>
        </w:tc>
        <w:tc>
          <w:tcPr>
            <w:tcW w:w="1193" w:type="dxa"/>
            <w:tcMar>
              <w:top w:w="58" w:type="dxa"/>
              <w:left w:w="58" w:type="dxa"/>
              <w:bottom w:w="58" w:type="dxa"/>
              <w:right w:w="58" w:type="dxa"/>
            </w:tcMar>
          </w:tcPr>
          <w:p w14:paraId="427BB2F6" w14:textId="322D33DF" w:rsidR="008D57A6" w:rsidRPr="00C86277" w:rsidRDefault="008D57A6" w:rsidP="0039700F">
            <w:pPr>
              <w:spacing w:after="0"/>
              <w:rPr>
                <w:sz w:val="20"/>
                <w:szCs w:val="20"/>
              </w:rPr>
            </w:pPr>
          </w:p>
        </w:tc>
        <w:tc>
          <w:tcPr>
            <w:tcW w:w="1192" w:type="dxa"/>
            <w:tcMar>
              <w:top w:w="58" w:type="dxa"/>
              <w:left w:w="58" w:type="dxa"/>
              <w:bottom w:w="58" w:type="dxa"/>
              <w:right w:w="58" w:type="dxa"/>
            </w:tcMar>
          </w:tcPr>
          <w:p w14:paraId="1E8D6E8C" w14:textId="0B2BB72D" w:rsidR="008D57A6" w:rsidRPr="00C86277" w:rsidRDefault="008D57A6" w:rsidP="0039700F">
            <w:pPr>
              <w:spacing w:after="0"/>
              <w:rPr>
                <w:sz w:val="20"/>
                <w:szCs w:val="20"/>
              </w:rPr>
            </w:pPr>
          </w:p>
        </w:tc>
        <w:tc>
          <w:tcPr>
            <w:tcW w:w="1193" w:type="dxa"/>
            <w:tcMar>
              <w:top w:w="58" w:type="dxa"/>
              <w:left w:w="58" w:type="dxa"/>
              <w:bottom w:w="58" w:type="dxa"/>
              <w:right w:w="58" w:type="dxa"/>
            </w:tcMar>
          </w:tcPr>
          <w:p w14:paraId="32D6A8E8" w14:textId="271EDF90" w:rsidR="008D57A6" w:rsidRPr="00C86277" w:rsidRDefault="008D57A6" w:rsidP="0039700F">
            <w:pPr>
              <w:spacing w:after="0"/>
              <w:rPr>
                <w:sz w:val="20"/>
                <w:szCs w:val="20"/>
              </w:rPr>
            </w:pPr>
          </w:p>
        </w:tc>
        <w:tc>
          <w:tcPr>
            <w:tcW w:w="2700" w:type="dxa"/>
            <w:tcMar>
              <w:top w:w="58" w:type="dxa"/>
              <w:left w:w="58" w:type="dxa"/>
              <w:bottom w:w="58" w:type="dxa"/>
              <w:right w:w="58" w:type="dxa"/>
            </w:tcMar>
          </w:tcPr>
          <w:p w14:paraId="701AA106" w14:textId="20D02768" w:rsidR="008D57A6" w:rsidRPr="00C86277" w:rsidRDefault="008D57A6" w:rsidP="0039700F">
            <w:pPr>
              <w:spacing w:after="0"/>
              <w:rPr>
                <w:sz w:val="20"/>
                <w:szCs w:val="20"/>
              </w:rPr>
            </w:pPr>
          </w:p>
        </w:tc>
      </w:tr>
      <w:tr w:rsidR="00C86277" w:rsidRPr="00C86277" w14:paraId="153BBBFB" w14:textId="77777777" w:rsidTr="0039700F">
        <w:tc>
          <w:tcPr>
            <w:tcW w:w="2065" w:type="dxa"/>
            <w:tcMar>
              <w:top w:w="58" w:type="dxa"/>
              <w:left w:w="58" w:type="dxa"/>
              <w:bottom w:w="58" w:type="dxa"/>
              <w:right w:w="58" w:type="dxa"/>
            </w:tcMar>
          </w:tcPr>
          <w:p w14:paraId="2E601FB4" w14:textId="372FD6ED" w:rsidR="008D57A6" w:rsidRPr="00C86277" w:rsidRDefault="00F96AF7" w:rsidP="0039700F">
            <w:pPr>
              <w:spacing w:after="0"/>
              <w:rPr>
                <w:i/>
                <w:sz w:val="20"/>
                <w:szCs w:val="20"/>
              </w:rPr>
            </w:pPr>
            <w:r w:rsidRPr="00C86277">
              <w:rPr>
                <w:i/>
                <w:sz w:val="20"/>
                <w:szCs w:val="20"/>
                <w:highlight w:val="yellow"/>
              </w:rPr>
              <w:t>Additional materials</w:t>
            </w:r>
          </w:p>
        </w:tc>
        <w:tc>
          <w:tcPr>
            <w:tcW w:w="1192" w:type="dxa"/>
            <w:tcMar>
              <w:top w:w="58" w:type="dxa"/>
              <w:left w:w="58" w:type="dxa"/>
              <w:bottom w:w="58" w:type="dxa"/>
              <w:right w:w="58" w:type="dxa"/>
            </w:tcMar>
          </w:tcPr>
          <w:p w14:paraId="38AD0D77" w14:textId="77777777" w:rsidR="008D57A6" w:rsidRPr="00C86277" w:rsidRDefault="008D57A6" w:rsidP="0039700F">
            <w:pPr>
              <w:spacing w:after="0"/>
              <w:rPr>
                <w:sz w:val="20"/>
                <w:szCs w:val="20"/>
              </w:rPr>
            </w:pPr>
          </w:p>
        </w:tc>
        <w:tc>
          <w:tcPr>
            <w:tcW w:w="1193" w:type="dxa"/>
            <w:tcMar>
              <w:top w:w="58" w:type="dxa"/>
              <w:left w:w="58" w:type="dxa"/>
              <w:bottom w:w="58" w:type="dxa"/>
              <w:right w:w="58" w:type="dxa"/>
            </w:tcMar>
          </w:tcPr>
          <w:p w14:paraId="61EA563C" w14:textId="77777777" w:rsidR="008D57A6" w:rsidRPr="00C86277" w:rsidRDefault="008D57A6" w:rsidP="0039700F">
            <w:pPr>
              <w:spacing w:after="0"/>
              <w:rPr>
                <w:sz w:val="20"/>
                <w:szCs w:val="20"/>
              </w:rPr>
            </w:pPr>
          </w:p>
        </w:tc>
        <w:tc>
          <w:tcPr>
            <w:tcW w:w="1192" w:type="dxa"/>
            <w:tcMar>
              <w:top w:w="58" w:type="dxa"/>
              <w:left w:w="58" w:type="dxa"/>
              <w:bottom w:w="58" w:type="dxa"/>
              <w:right w:w="58" w:type="dxa"/>
            </w:tcMar>
          </w:tcPr>
          <w:p w14:paraId="75FB2AFD" w14:textId="77777777" w:rsidR="008D57A6" w:rsidRPr="00C86277" w:rsidRDefault="008D57A6" w:rsidP="0039700F">
            <w:pPr>
              <w:spacing w:after="0"/>
              <w:rPr>
                <w:sz w:val="20"/>
                <w:szCs w:val="20"/>
              </w:rPr>
            </w:pPr>
          </w:p>
        </w:tc>
        <w:tc>
          <w:tcPr>
            <w:tcW w:w="1193" w:type="dxa"/>
            <w:tcMar>
              <w:top w:w="58" w:type="dxa"/>
              <w:left w:w="58" w:type="dxa"/>
              <w:bottom w:w="58" w:type="dxa"/>
              <w:right w:w="58" w:type="dxa"/>
            </w:tcMar>
          </w:tcPr>
          <w:p w14:paraId="3FAD1B07" w14:textId="77777777" w:rsidR="008D57A6" w:rsidRPr="00C86277" w:rsidRDefault="008D57A6" w:rsidP="0039700F">
            <w:pPr>
              <w:spacing w:after="0"/>
              <w:rPr>
                <w:sz w:val="20"/>
                <w:szCs w:val="20"/>
              </w:rPr>
            </w:pPr>
          </w:p>
        </w:tc>
        <w:tc>
          <w:tcPr>
            <w:tcW w:w="2700" w:type="dxa"/>
            <w:tcMar>
              <w:top w:w="58" w:type="dxa"/>
              <w:left w:w="58" w:type="dxa"/>
              <w:bottom w:w="58" w:type="dxa"/>
              <w:right w:w="58" w:type="dxa"/>
            </w:tcMar>
          </w:tcPr>
          <w:p w14:paraId="6EF2C3C4" w14:textId="77777777" w:rsidR="008D57A6" w:rsidRPr="00C86277" w:rsidRDefault="008D57A6" w:rsidP="0039700F">
            <w:pPr>
              <w:spacing w:after="0"/>
              <w:rPr>
                <w:sz w:val="20"/>
                <w:szCs w:val="20"/>
              </w:rPr>
            </w:pPr>
          </w:p>
        </w:tc>
      </w:tr>
    </w:tbl>
    <w:p w14:paraId="0DEBDF25" w14:textId="4A1CC880" w:rsidR="007F714F" w:rsidRDefault="007F714F" w:rsidP="002927D1">
      <w:pPr>
        <w:pStyle w:val="Heading2"/>
      </w:pPr>
      <w:r>
        <w:lastRenderedPageBreak/>
        <w:t>Pre-</w:t>
      </w:r>
      <w:r w:rsidR="009C7E66">
        <w:t>Operational</w:t>
      </w:r>
      <w:r>
        <w:t xml:space="preserve"> Logging and Testing </w:t>
      </w:r>
    </w:p>
    <w:p w14:paraId="79086ACB" w14:textId="14632950" w:rsidR="00406B38" w:rsidRPr="00937288" w:rsidRDefault="00937288" w:rsidP="00406B38">
      <w:pPr>
        <w:rPr>
          <w:i/>
          <w:iCs/>
          <w:color w:val="0070C0"/>
        </w:rPr>
      </w:pPr>
      <w:r w:rsidRPr="00937288">
        <w:rPr>
          <w:i/>
          <w:iCs/>
          <w:color w:val="0070C0"/>
        </w:rPr>
        <w:t>[</w:t>
      </w:r>
      <w:r w:rsidR="00406B38" w:rsidRPr="00937288">
        <w:rPr>
          <w:i/>
          <w:iCs/>
          <w:color w:val="0070C0"/>
        </w:rPr>
        <w:t>Please provide a short description of the information and files submitted to the GSDT, with references to the rule requirements those submissions satisfy. If there is additional information that could not be submitted using the forms in the GSDT it can be included here.</w:t>
      </w:r>
    </w:p>
    <w:p w14:paraId="63C20809" w14:textId="3B348EF2" w:rsidR="007F714F" w:rsidRPr="00937288" w:rsidRDefault="007F714F" w:rsidP="007F714F">
      <w:pPr>
        <w:rPr>
          <w:i/>
          <w:iCs/>
          <w:color w:val="0070C0"/>
        </w:rPr>
      </w:pPr>
      <w:r w:rsidRPr="00937288">
        <w:rPr>
          <w:i/>
          <w:iCs/>
          <w:color w:val="0070C0"/>
        </w:rPr>
        <w:t xml:space="preserve">Submit your </w:t>
      </w:r>
      <w:r w:rsidR="0039700F" w:rsidRPr="00937288">
        <w:rPr>
          <w:i/>
          <w:iCs/>
          <w:color w:val="0070C0"/>
        </w:rPr>
        <w:t xml:space="preserve">proposed </w:t>
      </w:r>
      <w:r w:rsidRPr="00937288">
        <w:rPr>
          <w:i/>
          <w:iCs/>
          <w:color w:val="0070C0"/>
        </w:rPr>
        <w:t>pre-</w:t>
      </w:r>
      <w:r w:rsidR="009C7E66" w:rsidRPr="00937288">
        <w:rPr>
          <w:i/>
          <w:iCs/>
          <w:color w:val="0070C0"/>
        </w:rPr>
        <w:t>operational</w:t>
      </w:r>
      <w:r w:rsidRPr="00937288">
        <w:rPr>
          <w:i/>
          <w:iCs/>
          <w:color w:val="0070C0"/>
        </w:rPr>
        <w:t xml:space="preserve"> testing </w:t>
      </w:r>
      <w:r w:rsidR="0039700F" w:rsidRPr="00937288">
        <w:rPr>
          <w:i/>
          <w:iCs/>
          <w:color w:val="0070C0"/>
        </w:rPr>
        <w:t xml:space="preserve">program </w:t>
      </w:r>
      <w:r w:rsidRPr="00937288">
        <w:rPr>
          <w:i/>
          <w:iCs/>
          <w:color w:val="0070C0"/>
        </w:rPr>
        <w:t>using the Pre-</w:t>
      </w:r>
      <w:r w:rsidR="009C7E66" w:rsidRPr="00937288">
        <w:rPr>
          <w:i/>
          <w:iCs/>
          <w:color w:val="0070C0"/>
        </w:rPr>
        <w:t>Operational</w:t>
      </w:r>
      <w:r w:rsidRPr="00937288">
        <w:rPr>
          <w:i/>
          <w:iCs/>
          <w:color w:val="0070C0"/>
        </w:rPr>
        <w:t xml:space="preserve"> Testing module.</w:t>
      </w:r>
      <w:r w:rsidR="00937288" w:rsidRPr="00937288">
        <w:rPr>
          <w:i/>
          <w:iCs/>
          <w:color w:val="0070C0"/>
        </w:rPr>
        <w:t>]</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7F714F" w:rsidRPr="00F3324B" w14:paraId="6D155ACF" w14:textId="77777777" w:rsidTr="006E28F6">
        <w:trPr>
          <w:jc w:val="center"/>
        </w:trPr>
        <w:tc>
          <w:tcPr>
            <w:tcW w:w="8880" w:type="dxa"/>
            <w:tcMar>
              <w:bottom w:w="58" w:type="dxa"/>
            </w:tcMar>
            <w:vAlign w:val="center"/>
          </w:tcPr>
          <w:p w14:paraId="3CE30A77" w14:textId="3889DA68" w:rsidR="007F714F" w:rsidRPr="00F3324B" w:rsidRDefault="007F714F" w:rsidP="009C7E66">
            <w:pPr>
              <w:spacing w:after="0"/>
              <w:rPr>
                <w:b/>
                <w:sz w:val="22"/>
                <w:szCs w:val="22"/>
              </w:rPr>
            </w:pPr>
            <w:r w:rsidRPr="00F3324B">
              <w:rPr>
                <w:b/>
                <w:sz w:val="22"/>
                <w:szCs w:val="22"/>
              </w:rPr>
              <w:t>Pre-</w:t>
            </w:r>
            <w:r w:rsidR="009C7E66">
              <w:rPr>
                <w:b/>
                <w:sz w:val="22"/>
                <w:szCs w:val="22"/>
              </w:rPr>
              <w:t>Operational</w:t>
            </w:r>
            <w:r w:rsidRPr="00F3324B">
              <w:rPr>
                <w:b/>
                <w:sz w:val="22"/>
                <w:szCs w:val="22"/>
              </w:rPr>
              <w:t xml:space="preserve"> Logging and Testing</w:t>
            </w:r>
            <w:r w:rsidR="00263734">
              <w:rPr>
                <w:b/>
                <w:sz w:val="22"/>
                <w:szCs w:val="22"/>
              </w:rPr>
              <w:t xml:space="preserve"> GSDT </w:t>
            </w:r>
            <w:r w:rsidRPr="00F3324B">
              <w:rPr>
                <w:b/>
                <w:sz w:val="22"/>
                <w:szCs w:val="22"/>
              </w:rPr>
              <w:t>Submissions</w:t>
            </w:r>
          </w:p>
        </w:tc>
      </w:tr>
      <w:tr w:rsidR="007F714F" w:rsidRPr="00F3324B" w14:paraId="7B471A5C" w14:textId="77777777" w:rsidTr="006E28F6">
        <w:trPr>
          <w:jc w:val="center"/>
        </w:trPr>
        <w:tc>
          <w:tcPr>
            <w:tcW w:w="8880" w:type="dxa"/>
            <w:tcMar>
              <w:top w:w="58" w:type="dxa"/>
            </w:tcMar>
            <w:vAlign w:val="center"/>
          </w:tcPr>
          <w:p w14:paraId="6749A065" w14:textId="66E72CF9" w:rsidR="007F714F" w:rsidRPr="00F3324B" w:rsidRDefault="007F714F" w:rsidP="00F13910">
            <w:pPr>
              <w:spacing w:after="0"/>
              <w:rPr>
                <w:sz w:val="22"/>
                <w:szCs w:val="22"/>
              </w:rPr>
            </w:pPr>
            <w:r w:rsidRPr="00F3324B">
              <w:rPr>
                <w:b/>
                <w:i/>
                <w:sz w:val="22"/>
                <w:szCs w:val="22"/>
              </w:rPr>
              <w:t xml:space="preserve">GSDT Module: </w:t>
            </w:r>
            <w:r w:rsidRPr="00F3324B">
              <w:rPr>
                <w:sz w:val="22"/>
                <w:szCs w:val="22"/>
              </w:rPr>
              <w:t>Pre-</w:t>
            </w:r>
            <w:r w:rsidR="009C7E66">
              <w:rPr>
                <w:sz w:val="22"/>
                <w:szCs w:val="22"/>
              </w:rPr>
              <w:t>Operational</w:t>
            </w:r>
            <w:r w:rsidRPr="00F3324B">
              <w:rPr>
                <w:sz w:val="22"/>
                <w:szCs w:val="22"/>
              </w:rPr>
              <w:t xml:space="preserve"> Testing</w:t>
            </w:r>
          </w:p>
          <w:p w14:paraId="0E9B43CC" w14:textId="33575331" w:rsidR="007F714F" w:rsidRPr="00F3324B" w:rsidRDefault="007F714F" w:rsidP="00F13910">
            <w:pPr>
              <w:spacing w:after="0"/>
              <w:rPr>
                <w:sz w:val="22"/>
                <w:szCs w:val="22"/>
              </w:rPr>
            </w:pPr>
            <w:r w:rsidRPr="00F3324B">
              <w:rPr>
                <w:b/>
                <w:i/>
                <w:sz w:val="22"/>
                <w:szCs w:val="22"/>
              </w:rPr>
              <w:t>Tab(s):</w:t>
            </w:r>
            <w:r w:rsidRPr="00F3324B">
              <w:rPr>
                <w:i/>
                <w:sz w:val="22"/>
                <w:szCs w:val="22"/>
              </w:rPr>
              <w:t xml:space="preserve"> </w:t>
            </w:r>
            <w:r w:rsidRPr="00F3324B">
              <w:rPr>
                <w:sz w:val="22"/>
                <w:szCs w:val="22"/>
              </w:rPr>
              <w:t>Welcome tab</w:t>
            </w:r>
          </w:p>
          <w:p w14:paraId="1EC8B3BE" w14:textId="77777777" w:rsidR="0039700F" w:rsidRDefault="0039700F" w:rsidP="00D809F8">
            <w:pPr>
              <w:spacing w:after="0"/>
              <w:rPr>
                <w:sz w:val="22"/>
                <w:szCs w:val="22"/>
              </w:rPr>
            </w:pPr>
          </w:p>
          <w:p w14:paraId="1064E6F0" w14:textId="77777777" w:rsidR="00D809F8" w:rsidRDefault="00D809F8" w:rsidP="00D809F8">
            <w:pPr>
              <w:spacing w:after="0"/>
              <w:rPr>
                <w:sz w:val="22"/>
                <w:szCs w:val="22"/>
              </w:rPr>
            </w:pPr>
            <w:r>
              <w:rPr>
                <w:sz w:val="22"/>
                <w:szCs w:val="22"/>
              </w:rPr>
              <w:t>Please use the checkbox(es) to verify the following information was submitted to the GSDT:</w:t>
            </w:r>
          </w:p>
          <w:p w14:paraId="75849B4F" w14:textId="425C06F0" w:rsidR="007F714F" w:rsidRPr="00F3324B" w:rsidRDefault="0010796F" w:rsidP="009C7E66">
            <w:pPr>
              <w:spacing w:after="0"/>
              <w:rPr>
                <w:b/>
                <w:i/>
                <w:sz w:val="22"/>
                <w:szCs w:val="22"/>
              </w:rPr>
            </w:pPr>
            <w:sdt>
              <w:sdtPr>
                <w:rPr>
                  <w:b/>
                  <w:sz w:val="22"/>
                  <w:szCs w:val="22"/>
                </w:rPr>
                <w:id w:val="-560022918"/>
                <w14:checkbox>
                  <w14:checked w14:val="0"/>
                  <w14:checkedState w14:val="2612" w14:font="MS Gothic"/>
                  <w14:uncheckedState w14:val="2610" w14:font="MS Gothic"/>
                </w14:checkbox>
              </w:sdtPr>
              <w:sdtEndPr/>
              <w:sdtContent>
                <w:r w:rsidR="00560929">
                  <w:rPr>
                    <w:rFonts w:ascii="MS Gothic" w:eastAsia="MS Gothic" w:hAnsi="MS Gothic" w:hint="eastAsia"/>
                    <w:b/>
                    <w:sz w:val="22"/>
                    <w:szCs w:val="22"/>
                  </w:rPr>
                  <w:t>☐</w:t>
                </w:r>
              </w:sdtContent>
            </w:sdt>
            <w:r w:rsidR="00560929">
              <w:rPr>
                <w:sz w:val="22"/>
                <w:szCs w:val="22"/>
              </w:rPr>
              <w:t xml:space="preserve"> </w:t>
            </w:r>
            <w:r w:rsidR="00D809F8">
              <w:rPr>
                <w:sz w:val="22"/>
                <w:szCs w:val="22"/>
              </w:rPr>
              <w:t>Pr</w:t>
            </w:r>
            <w:r w:rsidR="0039700F">
              <w:rPr>
                <w:sz w:val="22"/>
                <w:szCs w:val="22"/>
              </w:rPr>
              <w:t>oposed pr</w:t>
            </w:r>
            <w:r w:rsidR="00D809F8">
              <w:rPr>
                <w:sz w:val="22"/>
                <w:szCs w:val="22"/>
              </w:rPr>
              <w:t>e-</w:t>
            </w:r>
            <w:r w:rsidR="009C7E66">
              <w:rPr>
                <w:sz w:val="22"/>
                <w:szCs w:val="22"/>
              </w:rPr>
              <w:t>operational</w:t>
            </w:r>
            <w:r w:rsidR="00D809F8">
              <w:rPr>
                <w:sz w:val="22"/>
                <w:szCs w:val="22"/>
              </w:rPr>
              <w:t xml:space="preserve"> </w:t>
            </w:r>
            <w:r w:rsidR="0039700F">
              <w:rPr>
                <w:sz w:val="22"/>
                <w:szCs w:val="22"/>
              </w:rPr>
              <w:t>t</w:t>
            </w:r>
            <w:r w:rsidR="00D809F8">
              <w:rPr>
                <w:sz w:val="22"/>
                <w:szCs w:val="22"/>
              </w:rPr>
              <w:t xml:space="preserve">esting </w:t>
            </w:r>
            <w:r w:rsidR="0039700F">
              <w:rPr>
                <w:sz w:val="22"/>
                <w:szCs w:val="22"/>
              </w:rPr>
              <w:t>program</w:t>
            </w:r>
            <w:r w:rsidR="00D809F8" w:rsidRPr="00084786">
              <w:rPr>
                <w:sz w:val="22"/>
                <w:szCs w:val="22"/>
              </w:rPr>
              <w:t xml:space="preserve"> </w:t>
            </w:r>
            <w:r w:rsidR="00D809F8" w:rsidRPr="008278C2">
              <w:rPr>
                <w:b/>
                <w:i/>
                <w:sz w:val="22"/>
                <w:szCs w:val="22"/>
              </w:rPr>
              <w:t>[40 CFR 146.82(a)(</w:t>
            </w:r>
            <w:r w:rsidR="00D809F8">
              <w:rPr>
                <w:b/>
                <w:i/>
                <w:sz w:val="22"/>
                <w:szCs w:val="22"/>
              </w:rPr>
              <w:t>8</w:t>
            </w:r>
            <w:r w:rsidR="00D809F8" w:rsidRPr="008278C2">
              <w:rPr>
                <w:b/>
                <w:i/>
                <w:sz w:val="22"/>
                <w:szCs w:val="22"/>
              </w:rPr>
              <w:t>)</w:t>
            </w:r>
            <w:r w:rsidR="00D809F8">
              <w:rPr>
                <w:b/>
                <w:i/>
                <w:sz w:val="22"/>
                <w:szCs w:val="22"/>
              </w:rPr>
              <w:t xml:space="preserve"> and 146.87</w:t>
            </w:r>
            <w:r w:rsidR="00D809F8" w:rsidRPr="008278C2">
              <w:rPr>
                <w:b/>
                <w:i/>
                <w:sz w:val="22"/>
                <w:szCs w:val="22"/>
              </w:rPr>
              <w:t>]</w:t>
            </w:r>
            <w:r w:rsidR="00D809F8" w:rsidRPr="00084786">
              <w:rPr>
                <w:sz w:val="22"/>
                <w:szCs w:val="22"/>
              </w:rPr>
              <w:t xml:space="preserve"> </w:t>
            </w:r>
          </w:p>
        </w:tc>
      </w:tr>
    </w:tbl>
    <w:p w14:paraId="3D402D27" w14:textId="1AA06790" w:rsidR="00927C1A" w:rsidRPr="003A1E56" w:rsidRDefault="00263734" w:rsidP="002927D1">
      <w:pPr>
        <w:pStyle w:val="Heading2"/>
      </w:pPr>
      <w:r>
        <w:t>Well Operation</w:t>
      </w:r>
    </w:p>
    <w:p w14:paraId="27314B5F" w14:textId="004671DA" w:rsidR="00213765" w:rsidRPr="00937288" w:rsidRDefault="00937288" w:rsidP="00C1643A">
      <w:pPr>
        <w:rPr>
          <w:i/>
          <w:iCs/>
          <w:color w:val="0070C0"/>
        </w:rPr>
      </w:pPr>
      <w:r w:rsidRPr="00937288">
        <w:rPr>
          <w:i/>
          <w:iCs/>
          <w:color w:val="0070C0"/>
        </w:rPr>
        <w:t>[</w:t>
      </w:r>
      <w:r w:rsidR="00075FD5" w:rsidRPr="00937288">
        <w:rPr>
          <w:i/>
          <w:iCs/>
          <w:color w:val="0070C0"/>
        </w:rPr>
        <w:t>Provide text, tables, and/or figures to fulfill the operating data requirements for the permit application</w:t>
      </w:r>
      <w:r w:rsidR="002D4978" w:rsidRPr="00937288">
        <w:rPr>
          <w:i/>
          <w:iCs/>
          <w:color w:val="0070C0"/>
        </w:rPr>
        <w:t xml:space="preserve">, listed at 40 CFR 146.82(a)(7) and (10). Also include or attach any other information necessary to demonstrate/establish compliance with the requirements at </w:t>
      </w:r>
      <w:r w:rsidR="00075FD5" w:rsidRPr="00937288">
        <w:rPr>
          <w:i/>
          <w:iCs/>
          <w:color w:val="0070C0"/>
        </w:rPr>
        <w:t>40 CFR 146.88.</w:t>
      </w:r>
      <w:r w:rsidR="00213765" w:rsidRPr="00937288">
        <w:rPr>
          <w:i/>
          <w:iCs/>
          <w:color w:val="0070C0"/>
        </w:rPr>
        <w:t xml:space="preserve"> Please use </w:t>
      </w:r>
      <w:r w:rsidR="0039700F" w:rsidRPr="00937288">
        <w:rPr>
          <w:i/>
          <w:iCs/>
          <w:color w:val="0070C0"/>
        </w:rPr>
        <w:t>a table</w:t>
      </w:r>
      <w:r w:rsidR="00213765" w:rsidRPr="00937288">
        <w:rPr>
          <w:i/>
          <w:iCs/>
          <w:color w:val="0070C0"/>
        </w:rPr>
        <w:t xml:space="preserve"> </w:t>
      </w:r>
      <w:r w:rsidR="0039700F" w:rsidRPr="00937288">
        <w:rPr>
          <w:i/>
          <w:iCs/>
          <w:color w:val="0070C0"/>
        </w:rPr>
        <w:t xml:space="preserve">like the one </w:t>
      </w:r>
      <w:r w:rsidR="00213765" w:rsidRPr="00937288">
        <w:rPr>
          <w:i/>
          <w:iCs/>
          <w:color w:val="0070C0"/>
        </w:rPr>
        <w:t xml:space="preserve">below to present </w:t>
      </w:r>
      <w:r w:rsidR="0039700F" w:rsidRPr="00937288">
        <w:rPr>
          <w:i/>
          <w:iCs/>
          <w:color w:val="0070C0"/>
        </w:rPr>
        <w:t xml:space="preserve">the </w:t>
      </w:r>
      <w:r w:rsidR="00213765" w:rsidRPr="00937288">
        <w:rPr>
          <w:i/>
          <w:iCs/>
          <w:color w:val="0070C0"/>
        </w:rPr>
        <w:t>proposed operational information.</w:t>
      </w:r>
      <w:r w:rsidRPr="00937288">
        <w:rPr>
          <w:i/>
          <w:iCs/>
          <w:color w:val="0070C0"/>
        </w:rPr>
        <w:t>]</w:t>
      </w:r>
    </w:p>
    <w:p w14:paraId="3ED03919" w14:textId="5D55A3F0" w:rsidR="009E037B" w:rsidRDefault="009E037B" w:rsidP="00D423C9">
      <w:pPr>
        <w:pStyle w:val="Heading3"/>
      </w:pPr>
      <w:r>
        <w:t>Operational Procedures</w:t>
      </w:r>
      <w:r w:rsidR="00213765">
        <w:t xml:space="preserve"> [40 CFR 146.82(a)(10)]</w:t>
      </w:r>
    </w:p>
    <w:p w14:paraId="6F3031A1" w14:textId="298A6574" w:rsidR="00B9347D" w:rsidRPr="00937288" w:rsidRDefault="00937288" w:rsidP="00C1643A">
      <w:pPr>
        <w:rPr>
          <w:i/>
          <w:iCs/>
          <w:color w:val="0070C0"/>
        </w:rPr>
      </w:pPr>
      <w:r w:rsidRPr="00937288">
        <w:rPr>
          <w:i/>
          <w:iCs/>
          <w:color w:val="0070C0"/>
        </w:rPr>
        <w:t>[</w:t>
      </w:r>
      <w:r w:rsidR="00B9347D" w:rsidRPr="00937288">
        <w:rPr>
          <w:i/>
          <w:iCs/>
          <w:color w:val="0070C0"/>
        </w:rPr>
        <w:t xml:space="preserve">Please provide a brief narrative describing the proposed operational procedures. This should supplement the data presented in </w:t>
      </w:r>
      <w:r w:rsidR="00132BD9" w:rsidRPr="00937288">
        <w:rPr>
          <w:i/>
          <w:iCs/>
          <w:color w:val="0070C0"/>
        </w:rPr>
        <w:t>Table 3</w:t>
      </w:r>
      <w:r w:rsidR="00B9347D" w:rsidRPr="00937288">
        <w:rPr>
          <w:i/>
          <w:iCs/>
          <w:color w:val="0070C0"/>
        </w:rPr>
        <w:t xml:space="preserve"> below.</w:t>
      </w:r>
    </w:p>
    <w:p w14:paraId="6822CB2B" w14:textId="77777777" w:rsidR="00B9347D" w:rsidRPr="00937288" w:rsidRDefault="00B9347D" w:rsidP="00494AED">
      <w:pPr>
        <w:spacing w:after="120"/>
        <w:rPr>
          <w:i/>
          <w:iCs/>
          <w:color w:val="0070C0"/>
        </w:rPr>
      </w:pPr>
      <w:r w:rsidRPr="00937288">
        <w:rPr>
          <w:i/>
          <w:iCs/>
          <w:color w:val="0070C0"/>
        </w:rPr>
        <w:t>Recommended considerations include:</w:t>
      </w:r>
    </w:p>
    <w:p w14:paraId="0B40780E" w14:textId="7EE8D8F3" w:rsidR="009E037B" w:rsidRPr="00937288" w:rsidRDefault="00B9347D" w:rsidP="009C7E66">
      <w:pPr>
        <w:pStyle w:val="ListParagraph"/>
        <w:numPr>
          <w:ilvl w:val="0"/>
          <w:numId w:val="11"/>
        </w:numPr>
        <w:spacing w:after="120"/>
        <w:contextualSpacing w:val="0"/>
        <w:rPr>
          <w:i/>
          <w:iCs/>
          <w:color w:val="0070C0"/>
        </w:rPr>
      </w:pPr>
      <w:r w:rsidRPr="00937288">
        <w:rPr>
          <w:i/>
          <w:iCs/>
          <w:color w:val="0070C0"/>
        </w:rPr>
        <w:t xml:space="preserve">What calculations or methods were used to determine the operational values presented in </w:t>
      </w:r>
      <w:r w:rsidR="00132BD9" w:rsidRPr="00937288">
        <w:rPr>
          <w:i/>
          <w:iCs/>
          <w:color w:val="0070C0"/>
        </w:rPr>
        <w:t>Table 3</w:t>
      </w:r>
      <w:r w:rsidRPr="00937288">
        <w:rPr>
          <w:i/>
          <w:iCs/>
          <w:color w:val="0070C0"/>
        </w:rPr>
        <w:t>?</w:t>
      </w:r>
    </w:p>
    <w:p w14:paraId="5B6BDF6E" w14:textId="0A4C53EF" w:rsidR="00B9347D" w:rsidRPr="00937288" w:rsidRDefault="00B9347D" w:rsidP="009C7E66">
      <w:pPr>
        <w:pStyle w:val="ListParagraph"/>
        <w:numPr>
          <w:ilvl w:val="0"/>
          <w:numId w:val="11"/>
        </w:numPr>
        <w:spacing w:after="120"/>
        <w:contextualSpacing w:val="0"/>
        <w:rPr>
          <w:i/>
          <w:iCs/>
          <w:color w:val="0070C0"/>
        </w:rPr>
      </w:pPr>
      <w:r w:rsidRPr="00937288">
        <w:rPr>
          <w:i/>
          <w:iCs/>
          <w:color w:val="0070C0"/>
        </w:rPr>
        <w:t>How do the values for the parameters listed below relate to the critical fracture pressure and other geological and hydrological parameters?</w:t>
      </w:r>
    </w:p>
    <w:p w14:paraId="3D448168" w14:textId="3D62E1E4" w:rsidR="00B9347D" w:rsidRPr="00937288" w:rsidRDefault="00B9347D" w:rsidP="008056BE">
      <w:pPr>
        <w:pStyle w:val="ListParagraph"/>
        <w:numPr>
          <w:ilvl w:val="0"/>
          <w:numId w:val="11"/>
        </w:numPr>
        <w:contextualSpacing w:val="0"/>
        <w:rPr>
          <w:i/>
          <w:iCs/>
          <w:color w:val="0070C0"/>
        </w:rPr>
      </w:pPr>
      <w:r w:rsidRPr="00937288">
        <w:rPr>
          <w:i/>
          <w:iCs/>
          <w:color w:val="0070C0"/>
        </w:rPr>
        <w:t>Are operational parameters likely to stay constant for the lifetime of the injection project? What might trigger a change? What changes might be made?</w:t>
      </w:r>
      <w:r w:rsidR="00937288" w:rsidRPr="00937288">
        <w:rPr>
          <w:i/>
          <w:iCs/>
          <w:color w:val="0070C0"/>
        </w:rPr>
        <w:t>]</w:t>
      </w:r>
    </w:p>
    <w:p w14:paraId="67D80AFC" w14:textId="276A0927" w:rsidR="009E037B" w:rsidRPr="0039700F" w:rsidRDefault="009E037B" w:rsidP="0039700F">
      <w:pPr>
        <w:pStyle w:val="Heading3"/>
      </w:pPr>
      <w:r w:rsidRPr="0039700F">
        <w:t>Proposed Carbon Dioxide Stream</w:t>
      </w:r>
      <w:r w:rsidR="00213765" w:rsidRPr="0039700F">
        <w:t xml:space="preserve"> [40 CFR 146.82(a)(7)(iii) and (iv)]</w:t>
      </w:r>
    </w:p>
    <w:p w14:paraId="2224C918" w14:textId="1580CC63" w:rsidR="009E037B" w:rsidRPr="00937288" w:rsidRDefault="00937288" w:rsidP="00494AED">
      <w:pPr>
        <w:keepNext/>
        <w:spacing w:after="120"/>
        <w:rPr>
          <w:i/>
          <w:iCs/>
          <w:color w:val="0070C0"/>
        </w:rPr>
      </w:pPr>
      <w:r w:rsidRPr="00937288">
        <w:rPr>
          <w:i/>
          <w:iCs/>
          <w:color w:val="0070C0"/>
        </w:rPr>
        <w:t>[</w:t>
      </w:r>
      <w:r w:rsidR="0014127E" w:rsidRPr="00937288">
        <w:rPr>
          <w:i/>
          <w:iCs/>
          <w:color w:val="0070C0"/>
        </w:rPr>
        <w:t>Recommended considerations include:</w:t>
      </w:r>
    </w:p>
    <w:p w14:paraId="71347910" w14:textId="691CAFC7" w:rsidR="0014127E" w:rsidRPr="00937288" w:rsidRDefault="0014127E" w:rsidP="009C7E66">
      <w:pPr>
        <w:pStyle w:val="ListParagraph"/>
        <w:numPr>
          <w:ilvl w:val="0"/>
          <w:numId w:val="10"/>
        </w:numPr>
        <w:spacing w:after="120"/>
        <w:contextualSpacing w:val="0"/>
        <w:rPr>
          <w:i/>
          <w:iCs/>
          <w:color w:val="0070C0"/>
        </w:rPr>
      </w:pPr>
      <w:r w:rsidRPr="00937288">
        <w:rPr>
          <w:i/>
          <w:iCs/>
          <w:color w:val="0070C0"/>
        </w:rPr>
        <w:t>What is the source(s) of the carbon dioxide stream?</w:t>
      </w:r>
    </w:p>
    <w:p w14:paraId="38BD50C6" w14:textId="0131E529" w:rsidR="0014127E" w:rsidRPr="00937288" w:rsidRDefault="0014127E" w:rsidP="009C7E66">
      <w:pPr>
        <w:pStyle w:val="ListParagraph"/>
        <w:numPr>
          <w:ilvl w:val="0"/>
          <w:numId w:val="10"/>
        </w:numPr>
        <w:spacing w:after="120"/>
        <w:contextualSpacing w:val="0"/>
        <w:rPr>
          <w:i/>
          <w:iCs/>
          <w:color w:val="0070C0"/>
        </w:rPr>
      </w:pPr>
      <w:r w:rsidRPr="00937288">
        <w:rPr>
          <w:i/>
          <w:iCs/>
          <w:color w:val="0070C0"/>
        </w:rPr>
        <w:t>What are the physical and chemical characteristics of the carbon dioxide stream? What methods were used to determine this information?</w:t>
      </w:r>
    </w:p>
    <w:p w14:paraId="5EF89325" w14:textId="092D9C4E" w:rsidR="0014127E" w:rsidRPr="00937288" w:rsidRDefault="0014127E" w:rsidP="008056BE">
      <w:pPr>
        <w:pStyle w:val="ListParagraph"/>
        <w:numPr>
          <w:ilvl w:val="0"/>
          <w:numId w:val="10"/>
        </w:numPr>
        <w:contextualSpacing w:val="0"/>
        <w:rPr>
          <w:i/>
          <w:iCs/>
          <w:color w:val="0070C0"/>
        </w:rPr>
      </w:pPr>
      <w:r w:rsidRPr="00937288">
        <w:rPr>
          <w:i/>
          <w:iCs/>
          <w:color w:val="0070C0"/>
        </w:rPr>
        <w:lastRenderedPageBreak/>
        <w:t>What is the corrosiveness of the carbon dioxide stream? How will the stream behave under the proposed operational conditions (e.g., down-hole P/T) for the lifetime of the injection project?</w:t>
      </w:r>
      <w:r w:rsidR="00937288" w:rsidRPr="00937288">
        <w:rPr>
          <w:i/>
          <w:iCs/>
          <w:color w:val="0070C0"/>
        </w:rPr>
        <w:t>]</w:t>
      </w:r>
    </w:p>
    <w:p w14:paraId="3EA28D16" w14:textId="1EADB6E8" w:rsidR="00132BD9" w:rsidRPr="00132BD9" w:rsidRDefault="00132BD9" w:rsidP="006E28F6">
      <w:pPr>
        <w:pStyle w:val="Caption"/>
        <w:keepNext/>
        <w:spacing w:before="360"/>
        <w:rPr>
          <w:b/>
          <w:i w:val="0"/>
          <w:color w:val="auto"/>
          <w:sz w:val="24"/>
        </w:rPr>
      </w:pPr>
      <w:r w:rsidRPr="00132BD9">
        <w:rPr>
          <w:b/>
          <w:i w:val="0"/>
          <w:color w:val="auto"/>
          <w:sz w:val="24"/>
        </w:rPr>
        <w:t xml:space="preserve">Table </w:t>
      </w:r>
      <w:r w:rsidRPr="00132BD9">
        <w:rPr>
          <w:b/>
          <w:i w:val="0"/>
          <w:color w:val="auto"/>
          <w:sz w:val="24"/>
        </w:rPr>
        <w:fldChar w:fldCharType="begin"/>
      </w:r>
      <w:r w:rsidRPr="00132BD9">
        <w:rPr>
          <w:b/>
          <w:i w:val="0"/>
          <w:color w:val="auto"/>
          <w:sz w:val="24"/>
        </w:rPr>
        <w:instrText xml:space="preserve"> SEQ Table \* ARABIC </w:instrText>
      </w:r>
      <w:r w:rsidRPr="00132BD9">
        <w:rPr>
          <w:b/>
          <w:i w:val="0"/>
          <w:color w:val="auto"/>
          <w:sz w:val="24"/>
        </w:rPr>
        <w:fldChar w:fldCharType="separate"/>
      </w:r>
      <w:r w:rsidRPr="00132BD9">
        <w:rPr>
          <w:b/>
          <w:i w:val="0"/>
          <w:noProof/>
          <w:color w:val="auto"/>
          <w:sz w:val="24"/>
        </w:rPr>
        <w:t>3</w:t>
      </w:r>
      <w:r w:rsidRPr="00132BD9">
        <w:rPr>
          <w:b/>
          <w:i w:val="0"/>
          <w:color w:val="auto"/>
          <w:sz w:val="24"/>
        </w:rPr>
        <w:fldChar w:fldCharType="end"/>
      </w:r>
      <w:r w:rsidRPr="00132BD9">
        <w:rPr>
          <w:b/>
          <w:i w:val="0"/>
          <w:color w:val="auto"/>
          <w:sz w:val="24"/>
        </w:rPr>
        <w:t>. Proposed operational procedures.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302"/>
        <w:gridCol w:w="3343"/>
        <w:gridCol w:w="1710"/>
      </w:tblGrid>
      <w:tr w:rsidR="00BF2ACF" w:rsidRPr="00F57CD5" w14:paraId="2339FC29" w14:textId="6D52BC56" w:rsidTr="00EC41E9">
        <w:trPr>
          <w:cantSplit/>
          <w:trHeight w:val="19"/>
          <w:tblHeader/>
          <w:jc w:val="center"/>
        </w:trPr>
        <w:tc>
          <w:tcPr>
            <w:tcW w:w="2299" w:type="pct"/>
            <w:shd w:val="clear" w:color="auto" w:fill="D9D9D9" w:themeFill="background1" w:themeFillShade="D9"/>
            <w:tcMar>
              <w:top w:w="58" w:type="dxa"/>
              <w:left w:w="58" w:type="dxa"/>
              <w:bottom w:w="58" w:type="dxa"/>
              <w:right w:w="58" w:type="dxa"/>
            </w:tcMar>
            <w:vAlign w:val="center"/>
            <w:hideMark/>
          </w:tcPr>
          <w:p w14:paraId="18563C39" w14:textId="0F7FC5EE" w:rsidR="00BF2ACF" w:rsidRPr="00F57CD5" w:rsidRDefault="00BF2ACF" w:rsidP="00BF2ACF">
            <w:pPr>
              <w:pStyle w:val="TableText"/>
              <w:rPr>
                <w:b/>
              </w:rPr>
            </w:pPr>
            <w:r>
              <w:rPr>
                <w:b/>
              </w:rPr>
              <w:t>Parameters/Conditions</w:t>
            </w:r>
          </w:p>
        </w:tc>
        <w:tc>
          <w:tcPr>
            <w:tcW w:w="1787" w:type="pct"/>
            <w:shd w:val="clear" w:color="auto" w:fill="D9D9D9" w:themeFill="background1" w:themeFillShade="D9"/>
            <w:tcMar>
              <w:top w:w="58" w:type="dxa"/>
              <w:left w:w="58" w:type="dxa"/>
              <w:bottom w:w="58" w:type="dxa"/>
              <w:right w:w="58" w:type="dxa"/>
            </w:tcMar>
            <w:vAlign w:val="center"/>
            <w:hideMark/>
          </w:tcPr>
          <w:p w14:paraId="3F510BAF" w14:textId="676C0B3F" w:rsidR="00BF2ACF" w:rsidRPr="00F57CD5" w:rsidRDefault="00BF2ACF" w:rsidP="00F13910">
            <w:pPr>
              <w:pStyle w:val="TableText"/>
              <w:rPr>
                <w:b/>
              </w:rPr>
            </w:pPr>
            <w:r>
              <w:rPr>
                <w:b/>
              </w:rPr>
              <w:t>Limit or Permitted Value</w:t>
            </w:r>
          </w:p>
        </w:tc>
        <w:tc>
          <w:tcPr>
            <w:tcW w:w="914" w:type="pct"/>
            <w:shd w:val="clear" w:color="auto" w:fill="D9D9D9" w:themeFill="background1" w:themeFillShade="D9"/>
          </w:tcPr>
          <w:p w14:paraId="1A101932" w14:textId="067CF3D1" w:rsidR="00BF2ACF" w:rsidRPr="00F57CD5" w:rsidRDefault="00BF2ACF" w:rsidP="00F13910">
            <w:pPr>
              <w:pStyle w:val="TableText"/>
              <w:rPr>
                <w:b/>
              </w:rPr>
            </w:pPr>
            <w:r>
              <w:rPr>
                <w:b/>
              </w:rPr>
              <w:t>Unit</w:t>
            </w:r>
          </w:p>
        </w:tc>
      </w:tr>
      <w:tr w:rsidR="00BF2ACF" w:rsidRPr="00F57CD5" w14:paraId="36875B74" w14:textId="76A340A4" w:rsidTr="00EC41E9">
        <w:trPr>
          <w:cantSplit/>
          <w:trHeight w:val="19"/>
          <w:jc w:val="center"/>
        </w:trPr>
        <w:tc>
          <w:tcPr>
            <w:tcW w:w="2299" w:type="pct"/>
            <w:shd w:val="clear" w:color="auto" w:fill="FFFFFF" w:themeFill="background1"/>
            <w:tcMar>
              <w:top w:w="58" w:type="dxa"/>
              <w:left w:w="58" w:type="dxa"/>
              <w:bottom w:w="58" w:type="dxa"/>
              <w:right w:w="58" w:type="dxa"/>
            </w:tcMar>
            <w:vAlign w:val="center"/>
            <w:hideMark/>
          </w:tcPr>
          <w:p w14:paraId="028B8498" w14:textId="38B04392" w:rsidR="00BF2ACF" w:rsidRPr="00690C7D" w:rsidRDefault="00BF2ACF" w:rsidP="00F13910">
            <w:pPr>
              <w:pStyle w:val="TableText"/>
            </w:pPr>
            <w:r>
              <w:t>Maximum Injection Pressure</w:t>
            </w:r>
          </w:p>
        </w:tc>
        <w:tc>
          <w:tcPr>
            <w:tcW w:w="1787" w:type="pct"/>
            <w:shd w:val="clear" w:color="auto" w:fill="FFFFFF" w:themeFill="background1"/>
            <w:tcMar>
              <w:top w:w="58" w:type="dxa"/>
              <w:left w:w="58" w:type="dxa"/>
              <w:bottom w:w="58" w:type="dxa"/>
              <w:right w:w="58" w:type="dxa"/>
            </w:tcMar>
            <w:vAlign w:val="center"/>
          </w:tcPr>
          <w:p w14:paraId="3D6A6A93" w14:textId="6C847887" w:rsidR="00BF2ACF" w:rsidRPr="00BD5702" w:rsidRDefault="00BF2ACF" w:rsidP="00F13910">
            <w:pPr>
              <w:pStyle w:val="TableText"/>
              <w:rPr>
                <w:highlight w:val="yellow"/>
              </w:rPr>
            </w:pPr>
          </w:p>
        </w:tc>
        <w:tc>
          <w:tcPr>
            <w:tcW w:w="914" w:type="pct"/>
            <w:shd w:val="clear" w:color="auto" w:fill="FFFFFF" w:themeFill="background1"/>
          </w:tcPr>
          <w:p w14:paraId="6FF3DD98" w14:textId="3110B247" w:rsidR="00BF2ACF" w:rsidRPr="00BD5702" w:rsidRDefault="00BF2ACF" w:rsidP="00F13910">
            <w:pPr>
              <w:pStyle w:val="TableText"/>
              <w:rPr>
                <w:highlight w:val="yellow"/>
              </w:rPr>
            </w:pPr>
          </w:p>
        </w:tc>
      </w:tr>
      <w:tr w:rsidR="00BF2ACF" w:rsidRPr="00F57CD5" w14:paraId="47E50329" w14:textId="79890088" w:rsidTr="00EC41E9">
        <w:trPr>
          <w:cantSplit/>
          <w:trHeight w:val="19"/>
          <w:jc w:val="center"/>
        </w:trPr>
        <w:tc>
          <w:tcPr>
            <w:tcW w:w="2299" w:type="pct"/>
            <w:shd w:val="clear" w:color="auto" w:fill="FFFFFF" w:themeFill="background1"/>
            <w:tcMar>
              <w:top w:w="58" w:type="dxa"/>
              <w:left w:w="58" w:type="dxa"/>
              <w:bottom w:w="58" w:type="dxa"/>
              <w:right w:w="58" w:type="dxa"/>
            </w:tcMar>
            <w:vAlign w:val="center"/>
            <w:hideMark/>
          </w:tcPr>
          <w:p w14:paraId="01CC37A7" w14:textId="3C1815B3" w:rsidR="00BF2ACF" w:rsidRPr="00690C7D" w:rsidRDefault="00BF2ACF" w:rsidP="00BF2ACF">
            <w:pPr>
              <w:pStyle w:val="TableText"/>
              <w:jc w:val="right"/>
            </w:pPr>
            <w:r>
              <w:t>Surface</w:t>
            </w:r>
          </w:p>
        </w:tc>
        <w:tc>
          <w:tcPr>
            <w:tcW w:w="1787" w:type="pct"/>
            <w:shd w:val="clear" w:color="auto" w:fill="FFFFFF" w:themeFill="background1"/>
            <w:tcMar>
              <w:top w:w="58" w:type="dxa"/>
              <w:left w:w="58" w:type="dxa"/>
              <w:bottom w:w="58" w:type="dxa"/>
              <w:right w:w="58" w:type="dxa"/>
            </w:tcMar>
            <w:vAlign w:val="center"/>
          </w:tcPr>
          <w:p w14:paraId="127FB23A" w14:textId="68942289" w:rsidR="00BF2ACF" w:rsidRPr="00BD5702" w:rsidRDefault="00BF2ACF" w:rsidP="00F13910">
            <w:pPr>
              <w:pStyle w:val="TableText"/>
              <w:rPr>
                <w:highlight w:val="yellow"/>
              </w:rPr>
            </w:pPr>
          </w:p>
        </w:tc>
        <w:tc>
          <w:tcPr>
            <w:tcW w:w="914" w:type="pct"/>
            <w:shd w:val="clear" w:color="auto" w:fill="FFFFFF" w:themeFill="background1"/>
          </w:tcPr>
          <w:p w14:paraId="17E66C67" w14:textId="15FDCC52" w:rsidR="00BF2ACF" w:rsidRPr="00BD5702" w:rsidRDefault="00BF2ACF" w:rsidP="00F13910">
            <w:pPr>
              <w:pStyle w:val="TableText"/>
              <w:rPr>
                <w:highlight w:val="yellow"/>
              </w:rPr>
            </w:pPr>
          </w:p>
        </w:tc>
      </w:tr>
      <w:tr w:rsidR="00BF2ACF" w:rsidRPr="00F57CD5" w14:paraId="078941F4" w14:textId="7DD95CCB" w:rsidTr="00EC41E9">
        <w:trPr>
          <w:cantSplit/>
          <w:trHeight w:val="19"/>
          <w:jc w:val="center"/>
        </w:trPr>
        <w:tc>
          <w:tcPr>
            <w:tcW w:w="2299" w:type="pct"/>
            <w:shd w:val="clear" w:color="auto" w:fill="FFFFFF" w:themeFill="background1"/>
            <w:tcMar>
              <w:top w:w="58" w:type="dxa"/>
              <w:left w:w="58" w:type="dxa"/>
              <w:bottom w:w="58" w:type="dxa"/>
              <w:right w:w="58" w:type="dxa"/>
            </w:tcMar>
            <w:vAlign w:val="center"/>
            <w:hideMark/>
          </w:tcPr>
          <w:p w14:paraId="37B70D31" w14:textId="0305367E" w:rsidR="00BF2ACF" w:rsidRPr="00690C7D" w:rsidRDefault="00BF2ACF" w:rsidP="00BF2ACF">
            <w:pPr>
              <w:pStyle w:val="TableText"/>
              <w:jc w:val="right"/>
            </w:pPr>
            <w:r>
              <w:t>Downhole</w:t>
            </w:r>
          </w:p>
        </w:tc>
        <w:tc>
          <w:tcPr>
            <w:tcW w:w="1787" w:type="pct"/>
            <w:shd w:val="clear" w:color="auto" w:fill="FFFFFF" w:themeFill="background1"/>
            <w:tcMar>
              <w:top w:w="58" w:type="dxa"/>
              <w:left w:w="58" w:type="dxa"/>
              <w:bottom w:w="58" w:type="dxa"/>
              <w:right w:w="58" w:type="dxa"/>
            </w:tcMar>
            <w:vAlign w:val="center"/>
          </w:tcPr>
          <w:p w14:paraId="0481EDB7" w14:textId="44942481" w:rsidR="00BF2ACF" w:rsidRPr="00BD5702" w:rsidRDefault="00BF2ACF" w:rsidP="00F13910">
            <w:pPr>
              <w:pStyle w:val="TableText"/>
              <w:rPr>
                <w:highlight w:val="yellow"/>
              </w:rPr>
            </w:pPr>
          </w:p>
        </w:tc>
        <w:tc>
          <w:tcPr>
            <w:tcW w:w="914" w:type="pct"/>
            <w:shd w:val="clear" w:color="auto" w:fill="FFFFFF" w:themeFill="background1"/>
          </w:tcPr>
          <w:p w14:paraId="16C9CC7D" w14:textId="024943FB" w:rsidR="00BF2ACF" w:rsidRPr="00BD5702" w:rsidRDefault="00BF2ACF" w:rsidP="00F13910">
            <w:pPr>
              <w:pStyle w:val="TableText"/>
              <w:rPr>
                <w:highlight w:val="yellow"/>
              </w:rPr>
            </w:pPr>
          </w:p>
        </w:tc>
      </w:tr>
      <w:tr w:rsidR="00BF2ACF" w:rsidRPr="00F57CD5" w14:paraId="2A0F58B8" w14:textId="56B68AE3" w:rsidTr="00EC41E9">
        <w:trPr>
          <w:cantSplit/>
          <w:trHeight w:val="19"/>
          <w:jc w:val="center"/>
        </w:trPr>
        <w:tc>
          <w:tcPr>
            <w:tcW w:w="2299" w:type="pct"/>
            <w:shd w:val="clear" w:color="auto" w:fill="FFFFFF" w:themeFill="background1"/>
            <w:tcMar>
              <w:top w:w="58" w:type="dxa"/>
              <w:left w:w="58" w:type="dxa"/>
              <w:bottom w:w="58" w:type="dxa"/>
              <w:right w:w="58" w:type="dxa"/>
            </w:tcMar>
            <w:vAlign w:val="center"/>
          </w:tcPr>
          <w:p w14:paraId="37B3D128" w14:textId="5C2B9EFC" w:rsidR="00BF2ACF" w:rsidRPr="00690C7D" w:rsidRDefault="00BF2ACF" w:rsidP="00F13910">
            <w:pPr>
              <w:pStyle w:val="TableText"/>
            </w:pPr>
            <w:r>
              <w:t>Average Injection Pressure</w:t>
            </w:r>
          </w:p>
        </w:tc>
        <w:tc>
          <w:tcPr>
            <w:tcW w:w="1787" w:type="pct"/>
            <w:shd w:val="clear" w:color="auto" w:fill="FFFFFF" w:themeFill="background1"/>
            <w:tcMar>
              <w:top w:w="58" w:type="dxa"/>
              <w:left w:w="58" w:type="dxa"/>
              <w:bottom w:w="58" w:type="dxa"/>
              <w:right w:w="58" w:type="dxa"/>
            </w:tcMar>
            <w:vAlign w:val="center"/>
          </w:tcPr>
          <w:p w14:paraId="086BC91F" w14:textId="68DD2725" w:rsidR="00BF2ACF" w:rsidRPr="00BD5702" w:rsidRDefault="00BF2ACF" w:rsidP="00F13910">
            <w:pPr>
              <w:pStyle w:val="TableText"/>
              <w:rPr>
                <w:highlight w:val="yellow"/>
              </w:rPr>
            </w:pPr>
          </w:p>
        </w:tc>
        <w:tc>
          <w:tcPr>
            <w:tcW w:w="914" w:type="pct"/>
            <w:shd w:val="clear" w:color="auto" w:fill="FFFFFF" w:themeFill="background1"/>
          </w:tcPr>
          <w:p w14:paraId="33FAF823" w14:textId="1E52C85C" w:rsidR="00BF2ACF" w:rsidRPr="00BD5702" w:rsidRDefault="00BF2ACF" w:rsidP="00F13910">
            <w:pPr>
              <w:pStyle w:val="TableText"/>
              <w:rPr>
                <w:highlight w:val="yellow"/>
              </w:rPr>
            </w:pPr>
          </w:p>
        </w:tc>
      </w:tr>
      <w:tr w:rsidR="00BF2ACF" w:rsidRPr="00F57CD5" w14:paraId="6B83BAB4" w14:textId="3E0E301B" w:rsidTr="00EC41E9">
        <w:trPr>
          <w:cantSplit/>
          <w:trHeight w:val="19"/>
          <w:jc w:val="center"/>
        </w:trPr>
        <w:tc>
          <w:tcPr>
            <w:tcW w:w="2299" w:type="pct"/>
            <w:shd w:val="clear" w:color="auto" w:fill="FFFFFF" w:themeFill="background1"/>
            <w:tcMar>
              <w:top w:w="58" w:type="dxa"/>
              <w:left w:w="58" w:type="dxa"/>
              <w:bottom w:w="58" w:type="dxa"/>
              <w:right w:w="58" w:type="dxa"/>
            </w:tcMar>
            <w:vAlign w:val="center"/>
          </w:tcPr>
          <w:p w14:paraId="29CB5600" w14:textId="4ED0BD5E" w:rsidR="00BF2ACF" w:rsidRPr="00690C7D" w:rsidRDefault="00BF2ACF" w:rsidP="00BF2ACF">
            <w:pPr>
              <w:pStyle w:val="TableText"/>
              <w:jc w:val="right"/>
            </w:pPr>
            <w:r>
              <w:t>Surface</w:t>
            </w:r>
          </w:p>
        </w:tc>
        <w:tc>
          <w:tcPr>
            <w:tcW w:w="1787" w:type="pct"/>
            <w:shd w:val="clear" w:color="auto" w:fill="FFFFFF" w:themeFill="background1"/>
            <w:tcMar>
              <w:top w:w="58" w:type="dxa"/>
              <w:left w:w="58" w:type="dxa"/>
              <w:bottom w:w="58" w:type="dxa"/>
              <w:right w:w="58" w:type="dxa"/>
            </w:tcMar>
            <w:vAlign w:val="center"/>
          </w:tcPr>
          <w:p w14:paraId="78AEF897" w14:textId="4FC1A2DD" w:rsidR="00BF2ACF" w:rsidRPr="00BD5702" w:rsidRDefault="00BF2ACF" w:rsidP="00BF2ACF">
            <w:pPr>
              <w:pStyle w:val="TableText"/>
              <w:rPr>
                <w:highlight w:val="yellow"/>
              </w:rPr>
            </w:pPr>
          </w:p>
        </w:tc>
        <w:tc>
          <w:tcPr>
            <w:tcW w:w="914" w:type="pct"/>
            <w:shd w:val="clear" w:color="auto" w:fill="FFFFFF" w:themeFill="background1"/>
          </w:tcPr>
          <w:p w14:paraId="41584A09" w14:textId="5291D858" w:rsidR="00BF2ACF" w:rsidRPr="00BD5702" w:rsidRDefault="00BF2ACF" w:rsidP="00BF2ACF">
            <w:pPr>
              <w:pStyle w:val="TableText"/>
              <w:rPr>
                <w:highlight w:val="yellow"/>
              </w:rPr>
            </w:pPr>
          </w:p>
        </w:tc>
      </w:tr>
      <w:tr w:rsidR="00BF2ACF" w:rsidRPr="00F57CD5" w14:paraId="7A1944F6" w14:textId="77777777" w:rsidTr="00EC41E9">
        <w:trPr>
          <w:cantSplit/>
          <w:trHeight w:val="19"/>
          <w:jc w:val="center"/>
        </w:trPr>
        <w:tc>
          <w:tcPr>
            <w:tcW w:w="2299" w:type="pct"/>
            <w:shd w:val="clear" w:color="auto" w:fill="FFFFFF" w:themeFill="background1"/>
            <w:tcMar>
              <w:top w:w="58" w:type="dxa"/>
              <w:left w:w="58" w:type="dxa"/>
              <w:bottom w:w="58" w:type="dxa"/>
              <w:right w:w="58" w:type="dxa"/>
            </w:tcMar>
            <w:vAlign w:val="center"/>
          </w:tcPr>
          <w:p w14:paraId="570A87B9" w14:textId="60BA8F48" w:rsidR="00BF2ACF" w:rsidRPr="00690C7D" w:rsidRDefault="00BF2ACF" w:rsidP="00BF2ACF">
            <w:pPr>
              <w:pStyle w:val="TableText"/>
              <w:jc w:val="right"/>
            </w:pPr>
            <w:r>
              <w:t>Downhole</w:t>
            </w:r>
          </w:p>
        </w:tc>
        <w:tc>
          <w:tcPr>
            <w:tcW w:w="1787" w:type="pct"/>
            <w:shd w:val="clear" w:color="auto" w:fill="FFFFFF" w:themeFill="background1"/>
            <w:tcMar>
              <w:top w:w="58" w:type="dxa"/>
              <w:left w:w="58" w:type="dxa"/>
              <w:bottom w:w="58" w:type="dxa"/>
              <w:right w:w="58" w:type="dxa"/>
            </w:tcMar>
            <w:vAlign w:val="center"/>
          </w:tcPr>
          <w:p w14:paraId="4A05997A" w14:textId="40259391" w:rsidR="00BF2ACF" w:rsidRPr="00BD5702" w:rsidRDefault="00BF2ACF" w:rsidP="00BF2ACF">
            <w:pPr>
              <w:pStyle w:val="TableText"/>
              <w:rPr>
                <w:highlight w:val="yellow"/>
              </w:rPr>
            </w:pPr>
          </w:p>
        </w:tc>
        <w:tc>
          <w:tcPr>
            <w:tcW w:w="914" w:type="pct"/>
            <w:shd w:val="clear" w:color="auto" w:fill="FFFFFF" w:themeFill="background1"/>
          </w:tcPr>
          <w:p w14:paraId="53DDABEB" w14:textId="7C9AF538" w:rsidR="00BF2ACF" w:rsidRPr="00BD5702" w:rsidRDefault="00BF2ACF" w:rsidP="00BF2ACF">
            <w:pPr>
              <w:pStyle w:val="TableText"/>
              <w:rPr>
                <w:highlight w:val="yellow"/>
              </w:rPr>
            </w:pPr>
          </w:p>
        </w:tc>
      </w:tr>
      <w:tr w:rsidR="00BF2ACF" w:rsidRPr="00F57CD5" w14:paraId="37ABD0CB" w14:textId="77777777" w:rsidTr="00EC41E9">
        <w:trPr>
          <w:cantSplit/>
          <w:trHeight w:val="19"/>
          <w:jc w:val="center"/>
        </w:trPr>
        <w:tc>
          <w:tcPr>
            <w:tcW w:w="2299" w:type="pct"/>
            <w:shd w:val="clear" w:color="auto" w:fill="FFFFFF" w:themeFill="background1"/>
            <w:tcMar>
              <w:top w:w="58" w:type="dxa"/>
              <w:left w:w="58" w:type="dxa"/>
              <w:bottom w:w="58" w:type="dxa"/>
              <w:right w:w="58" w:type="dxa"/>
            </w:tcMar>
            <w:vAlign w:val="center"/>
          </w:tcPr>
          <w:p w14:paraId="165A1D86" w14:textId="1834A388" w:rsidR="00BF2ACF" w:rsidRDefault="00BF2ACF" w:rsidP="00BF2ACF">
            <w:pPr>
              <w:pStyle w:val="TableText"/>
            </w:pPr>
            <w:r>
              <w:t>Maximum Injection Rate</w:t>
            </w:r>
          </w:p>
        </w:tc>
        <w:tc>
          <w:tcPr>
            <w:tcW w:w="1787" w:type="pct"/>
            <w:shd w:val="clear" w:color="auto" w:fill="FFFFFF" w:themeFill="background1"/>
            <w:tcMar>
              <w:top w:w="58" w:type="dxa"/>
              <w:left w:w="58" w:type="dxa"/>
              <w:bottom w:w="58" w:type="dxa"/>
              <w:right w:w="58" w:type="dxa"/>
            </w:tcMar>
            <w:vAlign w:val="center"/>
          </w:tcPr>
          <w:p w14:paraId="1A2B4AA4" w14:textId="5FBE537D" w:rsidR="00BF2ACF" w:rsidRPr="00BD5702" w:rsidRDefault="00BF2ACF" w:rsidP="00BF2ACF">
            <w:pPr>
              <w:pStyle w:val="TableText"/>
              <w:rPr>
                <w:highlight w:val="yellow"/>
              </w:rPr>
            </w:pPr>
          </w:p>
        </w:tc>
        <w:tc>
          <w:tcPr>
            <w:tcW w:w="914" w:type="pct"/>
            <w:shd w:val="clear" w:color="auto" w:fill="FFFFFF" w:themeFill="background1"/>
          </w:tcPr>
          <w:p w14:paraId="09DB2875" w14:textId="2395BCDA" w:rsidR="00BF2ACF" w:rsidRPr="00BD5702" w:rsidRDefault="00BF2ACF" w:rsidP="00BF2ACF">
            <w:pPr>
              <w:pStyle w:val="TableText"/>
              <w:rPr>
                <w:highlight w:val="yellow"/>
              </w:rPr>
            </w:pPr>
          </w:p>
        </w:tc>
      </w:tr>
      <w:tr w:rsidR="00BF2ACF" w:rsidRPr="00F57CD5" w14:paraId="6EE0C8DE" w14:textId="77777777" w:rsidTr="00EC41E9">
        <w:trPr>
          <w:cantSplit/>
          <w:trHeight w:val="19"/>
          <w:jc w:val="center"/>
        </w:trPr>
        <w:tc>
          <w:tcPr>
            <w:tcW w:w="2299" w:type="pct"/>
            <w:shd w:val="clear" w:color="auto" w:fill="FFFFFF" w:themeFill="background1"/>
            <w:tcMar>
              <w:top w:w="58" w:type="dxa"/>
              <w:left w:w="58" w:type="dxa"/>
              <w:bottom w:w="58" w:type="dxa"/>
              <w:right w:w="58" w:type="dxa"/>
            </w:tcMar>
            <w:vAlign w:val="center"/>
          </w:tcPr>
          <w:p w14:paraId="2B9C1458" w14:textId="367261D6" w:rsidR="00BF2ACF" w:rsidRDefault="00BF2ACF" w:rsidP="00BF2ACF">
            <w:pPr>
              <w:pStyle w:val="TableText"/>
            </w:pPr>
            <w:r>
              <w:t>Average Injection Rate</w:t>
            </w:r>
          </w:p>
        </w:tc>
        <w:tc>
          <w:tcPr>
            <w:tcW w:w="1787" w:type="pct"/>
            <w:shd w:val="clear" w:color="auto" w:fill="FFFFFF" w:themeFill="background1"/>
            <w:tcMar>
              <w:top w:w="58" w:type="dxa"/>
              <w:left w:w="58" w:type="dxa"/>
              <w:bottom w:w="58" w:type="dxa"/>
              <w:right w:w="58" w:type="dxa"/>
            </w:tcMar>
            <w:vAlign w:val="center"/>
          </w:tcPr>
          <w:p w14:paraId="1DC54A10" w14:textId="427AB3E3" w:rsidR="00BF2ACF" w:rsidRPr="00BD5702" w:rsidRDefault="00BF2ACF" w:rsidP="00BF2ACF">
            <w:pPr>
              <w:pStyle w:val="TableText"/>
              <w:rPr>
                <w:highlight w:val="yellow"/>
              </w:rPr>
            </w:pPr>
          </w:p>
        </w:tc>
        <w:tc>
          <w:tcPr>
            <w:tcW w:w="914" w:type="pct"/>
            <w:shd w:val="clear" w:color="auto" w:fill="FFFFFF" w:themeFill="background1"/>
          </w:tcPr>
          <w:p w14:paraId="34B71657" w14:textId="7853EA3F" w:rsidR="00BF2ACF" w:rsidRPr="00BD5702" w:rsidRDefault="00BF2ACF" w:rsidP="00BF2ACF">
            <w:pPr>
              <w:pStyle w:val="TableText"/>
              <w:rPr>
                <w:highlight w:val="yellow"/>
              </w:rPr>
            </w:pPr>
          </w:p>
        </w:tc>
      </w:tr>
      <w:tr w:rsidR="00BF2ACF" w:rsidRPr="00F57CD5" w14:paraId="21B2B9F2" w14:textId="77777777" w:rsidTr="00EC41E9">
        <w:trPr>
          <w:cantSplit/>
          <w:trHeight w:val="19"/>
          <w:jc w:val="center"/>
        </w:trPr>
        <w:tc>
          <w:tcPr>
            <w:tcW w:w="2299" w:type="pct"/>
            <w:shd w:val="clear" w:color="auto" w:fill="FFFFFF" w:themeFill="background1"/>
            <w:tcMar>
              <w:top w:w="58" w:type="dxa"/>
              <w:left w:w="58" w:type="dxa"/>
              <w:bottom w:w="58" w:type="dxa"/>
              <w:right w:w="58" w:type="dxa"/>
            </w:tcMar>
            <w:vAlign w:val="center"/>
          </w:tcPr>
          <w:p w14:paraId="4D9EC2F9" w14:textId="6B86AD50" w:rsidR="00BF2ACF" w:rsidRDefault="00BF2ACF" w:rsidP="00BF2ACF">
            <w:pPr>
              <w:pStyle w:val="TableText"/>
            </w:pPr>
            <w:r>
              <w:t>Maximum Injection Volume and/or Mass</w:t>
            </w:r>
          </w:p>
        </w:tc>
        <w:tc>
          <w:tcPr>
            <w:tcW w:w="1787" w:type="pct"/>
            <w:shd w:val="clear" w:color="auto" w:fill="FFFFFF" w:themeFill="background1"/>
            <w:tcMar>
              <w:top w:w="58" w:type="dxa"/>
              <w:left w:w="58" w:type="dxa"/>
              <w:bottom w:w="58" w:type="dxa"/>
              <w:right w:w="58" w:type="dxa"/>
            </w:tcMar>
            <w:vAlign w:val="center"/>
          </w:tcPr>
          <w:p w14:paraId="5EAAB527" w14:textId="464E6A79" w:rsidR="00BF2ACF" w:rsidRPr="00BD5702" w:rsidRDefault="00BF2ACF" w:rsidP="00BF2ACF">
            <w:pPr>
              <w:pStyle w:val="TableText"/>
              <w:rPr>
                <w:highlight w:val="yellow"/>
              </w:rPr>
            </w:pPr>
          </w:p>
        </w:tc>
        <w:tc>
          <w:tcPr>
            <w:tcW w:w="914" w:type="pct"/>
            <w:shd w:val="clear" w:color="auto" w:fill="FFFFFF" w:themeFill="background1"/>
          </w:tcPr>
          <w:p w14:paraId="55F48C2F" w14:textId="495779E6" w:rsidR="00BF2ACF" w:rsidRPr="00BD5702" w:rsidRDefault="00BF2ACF" w:rsidP="00BF2ACF">
            <w:pPr>
              <w:pStyle w:val="TableText"/>
              <w:rPr>
                <w:highlight w:val="yellow"/>
              </w:rPr>
            </w:pPr>
          </w:p>
        </w:tc>
      </w:tr>
      <w:tr w:rsidR="00BF2ACF" w:rsidRPr="00F57CD5" w14:paraId="22AC0F6B" w14:textId="77777777" w:rsidTr="00EC41E9">
        <w:trPr>
          <w:cantSplit/>
          <w:trHeight w:val="19"/>
          <w:jc w:val="center"/>
        </w:trPr>
        <w:tc>
          <w:tcPr>
            <w:tcW w:w="2299" w:type="pct"/>
            <w:shd w:val="clear" w:color="auto" w:fill="FFFFFF" w:themeFill="background1"/>
            <w:tcMar>
              <w:top w:w="58" w:type="dxa"/>
              <w:left w:w="58" w:type="dxa"/>
              <w:bottom w:w="58" w:type="dxa"/>
              <w:right w:w="58" w:type="dxa"/>
            </w:tcMar>
            <w:vAlign w:val="center"/>
          </w:tcPr>
          <w:p w14:paraId="4382AF52" w14:textId="349C4EC5" w:rsidR="00BF2ACF" w:rsidRDefault="00BF2ACF" w:rsidP="00BF2ACF">
            <w:pPr>
              <w:pStyle w:val="TableText"/>
            </w:pPr>
            <w:r>
              <w:t>Average Injection Volume and/or Mass</w:t>
            </w:r>
          </w:p>
        </w:tc>
        <w:tc>
          <w:tcPr>
            <w:tcW w:w="1787" w:type="pct"/>
            <w:shd w:val="clear" w:color="auto" w:fill="FFFFFF" w:themeFill="background1"/>
            <w:tcMar>
              <w:top w:w="58" w:type="dxa"/>
              <w:left w:w="58" w:type="dxa"/>
              <w:bottom w:w="58" w:type="dxa"/>
              <w:right w:w="58" w:type="dxa"/>
            </w:tcMar>
            <w:vAlign w:val="center"/>
          </w:tcPr>
          <w:p w14:paraId="078CC0D2" w14:textId="3BEC5382" w:rsidR="00BF2ACF" w:rsidRPr="00BD5702" w:rsidRDefault="00BF2ACF" w:rsidP="00BF2ACF">
            <w:pPr>
              <w:pStyle w:val="TableText"/>
              <w:rPr>
                <w:highlight w:val="yellow"/>
              </w:rPr>
            </w:pPr>
          </w:p>
        </w:tc>
        <w:tc>
          <w:tcPr>
            <w:tcW w:w="914" w:type="pct"/>
            <w:shd w:val="clear" w:color="auto" w:fill="FFFFFF" w:themeFill="background1"/>
          </w:tcPr>
          <w:p w14:paraId="3DCDFE92" w14:textId="744C6BBA" w:rsidR="00BF2ACF" w:rsidRPr="00BD5702" w:rsidRDefault="00BF2ACF" w:rsidP="00BF2ACF">
            <w:pPr>
              <w:pStyle w:val="TableText"/>
              <w:rPr>
                <w:highlight w:val="yellow"/>
              </w:rPr>
            </w:pPr>
          </w:p>
        </w:tc>
      </w:tr>
      <w:tr w:rsidR="00BF2ACF" w:rsidRPr="00F57CD5" w14:paraId="4B5A84AE" w14:textId="77777777" w:rsidTr="00EC41E9">
        <w:trPr>
          <w:cantSplit/>
          <w:trHeight w:val="19"/>
          <w:jc w:val="center"/>
        </w:trPr>
        <w:tc>
          <w:tcPr>
            <w:tcW w:w="2299" w:type="pct"/>
            <w:shd w:val="clear" w:color="auto" w:fill="FFFFFF" w:themeFill="background1"/>
            <w:tcMar>
              <w:top w:w="58" w:type="dxa"/>
              <w:left w:w="58" w:type="dxa"/>
              <w:bottom w:w="58" w:type="dxa"/>
              <w:right w:w="58" w:type="dxa"/>
            </w:tcMar>
            <w:vAlign w:val="center"/>
          </w:tcPr>
          <w:p w14:paraId="2947F930" w14:textId="77530756" w:rsidR="00BF2ACF" w:rsidRDefault="00BF2ACF" w:rsidP="00BF2ACF">
            <w:pPr>
              <w:pStyle w:val="TableText"/>
            </w:pPr>
            <w:r>
              <w:t>Annulus Pressure</w:t>
            </w:r>
          </w:p>
        </w:tc>
        <w:tc>
          <w:tcPr>
            <w:tcW w:w="1787" w:type="pct"/>
            <w:shd w:val="clear" w:color="auto" w:fill="FFFFFF" w:themeFill="background1"/>
            <w:tcMar>
              <w:top w:w="58" w:type="dxa"/>
              <w:left w:w="58" w:type="dxa"/>
              <w:bottom w:w="58" w:type="dxa"/>
              <w:right w:w="58" w:type="dxa"/>
            </w:tcMar>
            <w:vAlign w:val="center"/>
          </w:tcPr>
          <w:p w14:paraId="492F5D49" w14:textId="32CDC60B" w:rsidR="00BF2ACF" w:rsidRPr="00BD5702" w:rsidRDefault="00BF2ACF" w:rsidP="00BF2ACF">
            <w:pPr>
              <w:pStyle w:val="TableText"/>
              <w:rPr>
                <w:highlight w:val="yellow"/>
              </w:rPr>
            </w:pPr>
          </w:p>
        </w:tc>
        <w:tc>
          <w:tcPr>
            <w:tcW w:w="914" w:type="pct"/>
            <w:shd w:val="clear" w:color="auto" w:fill="FFFFFF" w:themeFill="background1"/>
          </w:tcPr>
          <w:p w14:paraId="391A91DC" w14:textId="1B33570F" w:rsidR="00BF2ACF" w:rsidRPr="00BD5702" w:rsidRDefault="00BF2ACF" w:rsidP="00BF2ACF">
            <w:pPr>
              <w:pStyle w:val="TableText"/>
              <w:rPr>
                <w:highlight w:val="yellow"/>
              </w:rPr>
            </w:pPr>
          </w:p>
        </w:tc>
      </w:tr>
      <w:tr w:rsidR="00BF2ACF" w:rsidRPr="00F57CD5" w14:paraId="467D5B35" w14:textId="77777777" w:rsidTr="00EC41E9">
        <w:trPr>
          <w:cantSplit/>
          <w:trHeight w:val="19"/>
          <w:jc w:val="center"/>
        </w:trPr>
        <w:tc>
          <w:tcPr>
            <w:tcW w:w="2299" w:type="pct"/>
            <w:shd w:val="clear" w:color="auto" w:fill="FFFFFF" w:themeFill="background1"/>
            <w:tcMar>
              <w:top w:w="58" w:type="dxa"/>
              <w:left w:w="58" w:type="dxa"/>
              <w:bottom w:w="58" w:type="dxa"/>
              <w:right w:w="58" w:type="dxa"/>
            </w:tcMar>
            <w:vAlign w:val="center"/>
          </w:tcPr>
          <w:p w14:paraId="52C7E64B" w14:textId="3749F1B9" w:rsidR="00BF2ACF" w:rsidRDefault="00BF2ACF" w:rsidP="00BF2ACF">
            <w:pPr>
              <w:pStyle w:val="TableText"/>
            </w:pPr>
            <w:r>
              <w:t>Annulus Pressure/Tubing Differential</w:t>
            </w:r>
          </w:p>
        </w:tc>
        <w:tc>
          <w:tcPr>
            <w:tcW w:w="1787" w:type="pct"/>
            <w:shd w:val="clear" w:color="auto" w:fill="FFFFFF" w:themeFill="background1"/>
            <w:tcMar>
              <w:top w:w="58" w:type="dxa"/>
              <w:left w:w="58" w:type="dxa"/>
              <w:bottom w:w="58" w:type="dxa"/>
              <w:right w:w="58" w:type="dxa"/>
            </w:tcMar>
            <w:vAlign w:val="center"/>
          </w:tcPr>
          <w:p w14:paraId="59DA9E31" w14:textId="1B9FA3BB" w:rsidR="00BF2ACF" w:rsidRPr="00BD5702" w:rsidRDefault="00BF2ACF" w:rsidP="00BF2ACF">
            <w:pPr>
              <w:pStyle w:val="TableText"/>
              <w:rPr>
                <w:highlight w:val="yellow"/>
              </w:rPr>
            </w:pPr>
          </w:p>
        </w:tc>
        <w:tc>
          <w:tcPr>
            <w:tcW w:w="914" w:type="pct"/>
            <w:shd w:val="clear" w:color="auto" w:fill="FFFFFF" w:themeFill="background1"/>
          </w:tcPr>
          <w:p w14:paraId="32F39A90" w14:textId="56590922" w:rsidR="00BF2ACF" w:rsidRPr="00BD5702" w:rsidRDefault="00BF2ACF" w:rsidP="00BF2ACF">
            <w:pPr>
              <w:pStyle w:val="TableText"/>
              <w:rPr>
                <w:highlight w:val="yellow"/>
              </w:rPr>
            </w:pPr>
          </w:p>
        </w:tc>
      </w:tr>
    </w:tbl>
    <w:p w14:paraId="0E93335B" w14:textId="733449F0" w:rsidR="00A55E1F" w:rsidRDefault="00A55E1F" w:rsidP="002927D1">
      <w:pPr>
        <w:pStyle w:val="Heading2"/>
      </w:pPr>
      <w:r>
        <w:t>Testing and Monitoring</w:t>
      </w:r>
    </w:p>
    <w:p w14:paraId="28F3E011" w14:textId="35D20180" w:rsidR="00406B38" w:rsidRPr="00937288" w:rsidRDefault="00937288" w:rsidP="00406B38">
      <w:pPr>
        <w:rPr>
          <w:i/>
          <w:iCs/>
          <w:color w:val="0070C0"/>
        </w:rPr>
      </w:pPr>
      <w:r w:rsidRPr="00937288">
        <w:rPr>
          <w:i/>
          <w:iCs/>
          <w:color w:val="0070C0"/>
        </w:rPr>
        <w:t>[</w:t>
      </w:r>
      <w:r w:rsidR="00406B38" w:rsidRPr="00937288">
        <w:rPr>
          <w:i/>
          <w:iCs/>
          <w:color w:val="0070C0"/>
        </w:rPr>
        <w:t>Please provide a short description of the information and files submitted to the GSDT, with references to the rule requirements those submissions satisfy. If there is additional information that could not be submitted using the forms in the GSDT it can be included here.</w:t>
      </w:r>
    </w:p>
    <w:p w14:paraId="35899699" w14:textId="549068EF" w:rsidR="00A55E1F" w:rsidRPr="00937288" w:rsidRDefault="00A55E1F" w:rsidP="00A55E1F">
      <w:pPr>
        <w:rPr>
          <w:i/>
          <w:iCs/>
          <w:color w:val="0070C0"/>
        </w:rPr>
      </w:pPr>
      <w:r w:rsidRPr="00937288">
        <w:rPr>
          <w:i/>
          <w:iCs/>
          <w:color w:val="0070C0"/>
        </w:rPr>
        <w:t>Upload your Testing and Monitoring Plan using the Project Plan Submissions module.</w:t>
      </w:r>
      <w:r w:rsidR="00937288" w:rsidRPr="00937288">
        <w:rPr>
          <w:i/>
          <w:iCs/>
          <w:color w:val="0070C0"/>
        </w:rPr>
        <w:t>]</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A55E1F" w:rsidRPr="00F3324B" w14:paraId="7C23A5F7" w14:textId="77777777" w:rsidTr="006E28F6">
        <w:trPr>
          <w:jc w:val="center"/>
        </w:trPr>
        <w:tc>
          <w:tcPr>
            <w:tcW w:w="8784" w:type="dxa"/>
            <w:tcMar>
              <w:bottom w:w="58" w:type="dxa"/>
            </w:tcMar>
            <w:vAlign w:val="center"/>
          </w:tcPr>
          <w:p w14:paraId="350AD895" w14:textId="4E62DFA2" w:rsidR="00A55E1F" w:rsidRPr="00F3324B" w:rsidRDefault="00A55E1F" w:rsidP="00BD5702">
            <w:pPr>
              <w:keepNext/>
              <w:spacing w:after="0"/>
              <w:rPr>
                <w:b/>
                <w:sz w:val="22"/>
                <w:szCs w:val="22"/>
              </w:rPr>
            </w:pPr>
            <w:r w:rsidRPr="00F3324B">
              <w:rPr>
                <w:b/>
                <w:sz w:val="22"/>
                <w:szCs w:val="22"/>
              </w:rPr>
              <w:t xml:space="preserve">Testing and Monitoring </w:t>
            </w:r>
            <w:r w:rsidR="00263734">
              <w:rPr>
                <w:b/>
                <w:sz w:val="22"/>
                <w:szCs w:val="22"/>
              </w:rPr>
              <w:t xml:space="preserve">GSDT </w:t>
            </w:r>
            <w:r w:rsidRPr="00F3324B">
              <w:rPr>
                <w:b/>
                <w:sz w:val="22"/>
                <w:szCs w:val="22"/>
              </w:rPr>
              <w:t>Submissions</w:t>
            </w:r>
          </w:p>
        </w:tc>
      </w:tr>
      <w:tr w:rsidR="00A55E1F" w:rsidRPr="00F3324B" w14:paraId="28C549D2" w14:textId="77777777" w:rsidTr="006E28F6">
        <w:trPr>
          <w:jc w:val="center"/>
        </w:trPr>
        <w:tc>
          <w:tcPr>
            <w:tcW w:w="8784" w:type="dxa"/>
            <w:tcMar>
              <w:top w:w="58" w:type="dxa"/>
            </w:tcMar>
            <w:vAlign w:val="center"/>
          </w:tcPr>
          <w:p w14:paraId="7EA2ECC3" w14:textId="2600A5E0" w:rsidR="00A55E1F" w:rsidRPr="00F3324B" w:rsidRDefault="00A55E1F" w:rsidP="00F13910">
            <w:pPr>
              <w:spacing w:after="0"/>
              <w:rPr>
                <w:sz w:val="22"/>
                <w:szCs w:val="22"/>
              </w:rPr>
            </w:pPr>
            <w:r w:rsidRPr="00F3324B">
              <w:rPr>
                <w:b/>
                <w:i/>
                <w:sz w:val="22"/>
                <w:szCs w:val="22"/>
              </w:rPr>
              <w:t xml:space="preserve">GSDT Module: </w:t>
            </w:r>
            <w:r w:rsidRPr="00F3324B">
              <w:rPr>
                <w:sz w:val="22"/>
                <w:szCs w:val="22"/>
              </w:rPr>
              <w:t>Project Plan Submissions</w:t>
            </w:r>
          </w:p>
          <w:p w14:paraId="4B61F4BE" w14:textId="1E2D9D0F" w:rsidR="00A55E1F" w:rsidRPr="00F3324B" w:rsidRDefault="00A55E1F" w:rsidP="00F13910">
            <w:pPr>
              <w:spacing w:after="0"/>
              <w:rPr>
                <w:sz w:val="22"/>
                <w:szCs w:val="22"/>
              </w:rPr>
            </w:pPr>
            <w:r w:rsidRPr="00F3324B">
              <w:rPr>
                <w:b/>
                <w:i/>
                <w:sz w:val="22"/>
                <w:szCs w:val="22"/>
              </w:rPr>
              <w:t>Tab(s):</w:t>
            </w:r>
            <w:r w:rsidRPr="00F3324B">
              <w:rPr>
                <w:i/>
                <w:sz w:val="22"/>
                <w:szCs w:val="22"/>
              </w:rPr>
              <w:t xml:space="preserve"> </w:t>
            </w:r>
            <w:r w:rsidRPr="00F3324B">
              <w:rPr>
                <w:sz w:val="22"/>
                <w:szCs w:val="22"/>
              </w:rPr>
              <w:t>Testing and Monitoring tab</w:t>
            </w:r>
          </w:p>
          <w:p w14:paraId="6C340A36" w14:textId="77777777" w:rsidR="00BD5702" w:rsidRDefault="00BD5702" w:rsidP="00D809F8">
            <w:pPr>
              <w:spacing w:after="0"/>
              <w:rPr>
                <w:sz w:val="22"/>
                <w:szCs w:val="22"/>
              </w:rPr>
            </w:pPr>
          </w:p>
          <w:p w14:paraId="3C17ACA7" w14:textId="77777777" w:rsidR="00D809F8" w:rsidRDefault="00D809F8" w:rsidP="00D809F8">
            <w:pPr>
              <w:spacing w:after="0"/>
              <w:rPr>
                <w:sz w:val="22"/>
                <w:szCs w:val="22"/>
              </w:rPr>
            </w:pPr>
            <w:r>
              <w:rPr>
                <w:sz w:val="22"/>
                <w:szCs w:val="22"/>
              </w:rPr>
              <w:t>Please use the checkbox(es) to verify the following information was submitted to the GSDT:</w:t>
            </w:r>
          </w:p>
          <w:p w14:paraId="07F6F944" w14:textId="568288C2" w:rsidR="00A55E1F" w:rsidRPr="00F3324B" w:rsidRDefault="0010796F" w:rsidP="00B27B66">
            <w:pPr>
              <w:spacing w:after="0"/>
              <w:rPr>
                <w:b/>
                <w:i/>
                <w:sz w:val="22"/>
                <w:szCs w:val="22"/>
              </w:rPr>
            </w:pPr>
            <w:sdt>
              <w:sdtPr>
                <w:rPr>
                  <w:b/>
                  <w:sz w:val="22"/>
                  <w:szCs w:val="22"/>
                </w:rPr>
                <w:id w:val="-750663872"/>
                <w14:checkbox>
                  <w14:checked w14:val="0"/>
                  <w14:checkedState w14:val="2612" w14:font="MS Gothic"/>
                  <w14:uncheckedState w14:val="2610" w14:font="MS Gothic"/>
                </w14:checkbox>
              </w:sdtPr>
              <w:sdtEndPr/>
              <w:sdtContent>
                <w:r w:rsidR="00E65210">
                  <w:rPr>
                    <w:rFonts w:ascii="MS Gothic" w:eastAsia="MS Gothic" w:hAnsi="MS Gothic" w:hint="eastAsia"/>
                    <w:b/>
                    <w:sz w:val="22"/>
                    <w:szCs w:val="22"/>
                  </w:rPr>
                  <w:t>☐</w:t>
                </w:r>
              </w:sdtContent>
            </w:sdt>
            <w:r w:rsidR="00560929">
              <w:rPr>
                <w:sz w:val="22"/>
                <w:szCs w:val="22"/>
              </w:rPr>
              <w:t xml:space="preserve"> </w:t>
            </w:r>
            <w:r w:rsidR="00D809F8">
              <w:rPr>
                <w:sz w:val="22"/>
                <w:szCs w:val="22"/>
              </w:rPr>
              <w:t>Testing and Monitoring Plan</w:t>
            </w:r>
            <w:r w:rsidR="00D809F8" w:rsidRPr="00084786">
              <w:rPr>
                <w:sz w:val="22"/>
                <w:szCs w:val="22"/>
              </w:rPr>
              <w:t xml:space="preserve"> </w:t>
            </w:r>
            <w:r w:rsidR="00D809F8" w:rsidRPr="008278C2">
              <w:rPr>
                <w:b/>
                <w:i/>
                <w:sz w:val="22"/>
                <w:szCs w:val="22"/>
              </w:rPr>
              <w:t>[40 CFR 146.82(a)(</w:t>
            </w:r>
            <w:r w:rsidR="00D809F8">
              <w:rPr>
                <w:b/>
                <w:i/>
                <w:sz w:val="22"/>
                <w:szCs w:val="22"/>
              </w:rPr>
              <w:t>15</w:t>
            </w:r>
            <w:r w:rsidR="00D809F8" w:rsidRPr="008278C2">
              <w:rPr>
                <w:b/>
                <w:i/>
                <w:sz w:val="22"/>
                <w:szCs w:val="22"/>
              </w:rPr>
              <w:t>)</w:t>
            </w:r>
            <w:r w:rsidR="00D809F8">
              <w:rPr>
                <w:b/>
                <w:i/>
                <w:sz w:val="22"/>
                <w:szCs w:val="22"/>
              </w:rPr>
              <w:t xml:space="preserve"> and 146.90</w:t>
            </w:r>
            <w:r w:rsidR="00D809F8" w:rsidRPr="008278C2">
              <w:rPr>
                <w:b/>
                <w:i/>
                <w:sz w:val="22"/>
                <w:szCs w:val="22"/>
              </w:rPr>
              <w:t>]</w:t>
            </w:r>
            <w:r w:rsidR="00D809F8" w:rsidRPr="00084786">
              <w:rPr>
                <w:sz w:val="22"/>
                <w:szCs w:val="22"/>
              </w:rPr>
              <w:t xml:space="preserve"> </w:t>
            </w:r>
          </w:p>
        </w:tc>
      </w:tr>
    </w:tbl>
    <w:p w14:paraId="1A66824B" w14:textId="7A2AC16D" w:rsidR="00B27B66" w:rsidRDefault="00263734" w:rsidP="002927D1">
      <w:pPr>
        <w:pStyle w:val="Heading2"/>
      </w:pPr>
      <w:r>
        <w:t>Injection Well Plugging</w:t>
      </w:r>
    </w:p>
    <w:p w14:paraId="29AF0D3C" w14:textId="43168612" w:rsidR="00406B38" w:rsidRPr="00937288" w:rsidRDefault="00937288" w:rsidP="00406B38">
      <w:pPr>
        <w:rPr>
          <w:i/>
          <w:iCs/>
          <w:color w:val="0070C0"/>
        </w:rPr>
      </w:pPr>
      <w:r w:rsidRPr="00937288">
        <w:rPr>
          <w:i/>
          <w:iCs/>
          <w:color w:val="0070C0"/>
        </w:rPr>
        <w:t>[</w:t>
      </w:r>
      <w:r w:rsidR="00406B38" w:rsidRPr="00937288">
        <w:rPr>
          <w:i/>
          <w:iCs/>
          <w:color w:val="0070C0"/>
        </w:rPr>
        <w:t>Please provide a short description of the information and files submitted to the GSDT, with references to the rule requirements those submissions satisfy. If there is additional information that could not be submitted using the forms in the GSDT it can be included here.</w:t>
      </w:r>
    </w:p>
    <w:p w14:paraId="67904448" w14:textId="522233EF" w:rsidR="00263734" w:rsidRPr="00937288" w:rsidRDefault="00263734" w:rsidP="00263734">
      <w:pPr>
        <w:rPr>
          <w:i/>
          <w:iCs/>
          <w:color w:val="0070C0"/>
        </w:rPr>
      </w:pPr>
      <w:r w:rsidRPr="00937288">
        <w:rPr>
          <w:i/>
          <w:iCs/>
          <w:color w:val="0070C0"/>
        </w:rPr>
        <w:lastRenderedPageBreak/>
        <w:t>Upload your Injection Well Plugging Plan using the Project Plan Submission module.</w:t>
      </w:r>
      <w:r w:rsidR="00937288" w:rsidRPr="00937288">
        <w:rPr>
          <w:i/>
          <w:iCs/>
          <w:color w:val="0070C0"/>
        </w:rPr>
        <w:t>]</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263734" w:rsidRPr="00937288" w14:paraId="4315712E" w14:textId="77777777" w:rsidTr="006E28F6">
        <w:trPr>
          <w:jc w:val="center"/>
        </w:trPr>
        <w:tc>
          <w:tcPr>
            <w:tcW w:w="8640" w:type="dxa"/>
            <w:tcMar>
              <w:bottom w:w="58" w:type="dxa"/>
            </w:tcMar>
            <w:vAlign w:val="center"/>
          </w:tcPr>
          <w:p w14:paraId="49079615" w14:textId="5A66789A" w:rsidR="00263734" w:rsidRPr="00937288" w:rsidRDefault="00263734" w:rsidP="00494AED">
            <w:pPr>
              <w:keepNext/>
              <w:spacing w:after="0"/>
              <w:rPr>
                <w:b/>
                <w:i/>
                <w:iCs/>
                <w:sz w:val="22"/>
                <w:szCs w:val="22"/>
              </w:rPr>
            </w:pPr>
            <w:r w:rsidRPr="00937288">
              <w:rPr>
                <w:b/>
                <w:i/>
                <w:iCs/>
                <w:sz w:val="22"/>
                <w:szCs w:val="22"/>
              </w:rPr>
              <w:t>Injection Well Plugging GSDT Submissions</w:t>
            </w:r>
          </w:p>
        </w:tc>
      </w:tr>
      <w:tr w:rsidR="00263734" w:rsidRPr="00F3324B" w14:paraId="76510D26" w14:textId="77777777" w:rsidTr="006E28F6">
        <w:trPr>
          <w:jc w:val="center"/>
        </w:trPr>
        <w:tc>
          <w:tcPr>
            <w:tcW w:w="8640" w:type="dxa"/>
            <w:tcMar>
              <w:top w:w="58" w:type="dxa"/>
            </w:tcMar>
            <w:vAlign w:val="center"/>
          </w:tcPr>
          <w:p w14:paraId="28A3CB7A" w14:textId="77777777" w:rsidR="00263734" w:rsidRPr="00F3324B" w:rsidRDefault="00263734" w:rsidP="00F13910">
            <w:pPr>
              <w:spacing w:after="0"/>
              <w:rPr>
                <w:sz w:val="22"/>
                <w:szCs w:val="22"/>
              </w:rPr>
            </w:pPr>
            <w:r w:rsidRPr="00F3324B">
              <w:rPr>
                <w:b/>
                <w:i/>
                <w:sz w:val="22"/>
                <w:szCs w:val="22"/>
              </w:rPr>
              <w:t xml:space="preserve">GSDT Module: </w:t>
            </w:r>
            <w:r w:rsidRPr="00F3324B">
              <w:rPr>
                <w:sz w:val="22"/>
                <w:szCs w:val="22"/>
              </w:rPr>
              <w:t>Project Plan Submissions</w:t>
            </w:r>
          </w:p>
          <w:p w14:paraId="2EC1D206" w14:textId="7E2952C8" w:rsidR="00263734" w:rsidRPr="00F3324B" w:rsidRDefault="00263734" w:rsidP="00F13910">
            <w:pPr>
              <w:spacing w:after="0"/>
              <w:rPr>
                <w:sz w:val="22"/>
                <w:szCs w:val="22"/>
              </w:rPr>
            </w:pPr>
            <w:r w:rsidRPr="00F3324B">
              <w:rPr>
                <w:b/>
                <w:i/>
                <w:sz w:val="22"/>
                <w:szCs w:val="22"/>
              </w:rPr>
              <w:t>Tab(s):</w:t>
            </w:r>
            <w:r w:rsidRPr="00F3324B">
              <w:rPr>
                <w:i/>
                <w:sz w:val="22"/>
                <w:szCs w:val="22"/>
              </w:rPr>
              <w:t xml:space="preserve"> </w:t>
            </w:r>
            <w:r>
              <w:rPr>
                <w:sz w:val="22"/>
                <w:szCs w:val="22"/>
              </w:rPr>
              <w:t>Injection Well Plugging</w:t>
            </w:r>
            <w:r w:rsidRPr="00F3324B">
              <w:rPr>
                <w:sz w:val="22"/>
                <w:szCs w:val="22"/>
              </w:rPr>
              <w:t xml:space="preserve"> tab</w:t>
            </w:r>
          </w:p>
          <w:p w14:paraId="0AC86879" w14:textId="77777777" w:rsidR="00BD5702" w:rsidRDefault="00BD5702" w:rsidP="00D809F8">
            <w:pPr>
              <w:spacing w:after="0"/>
              <w:rPr>
                <w:sz w:val="22"/>
                <w:szCs w:val="22"/>
              </w:rPr>
            </w:pPr>
          </w:p>
          <w:p w14:paraId="2B82C6A5" w14:textId="77777777" w:rsidR="00D809F8" w:rsidRDefault="00D809F8" w:rsidP="00D809F8">
            <w:pPr>
              <w:spacing w:after="0"/>
              <w:rPr>
                <w:sz w:val="22"/>
                <w:szCs w:val="22"/>
              </w:rPr>
            </w:pPr>
            <w:r>
              <w:rPr>
                <w:sz w:val="22"/>
                <w:szCs w:val="22"/>
              </w:rPr>
              <w:t>Please use the checkbox(es) to verify the following information was submitted to the GSDT:</w:t>
            </w:r>
          </w:p>
          <w:p w14:paraId="5CA30DB0" w14:textId="1051AA75" w:rsidR="00263734" w:rsidRPr="00F3324B" w:rsidRDefault="0010796F" w:rsidP="00F13910">
            <w:pPr>
              <w:spacing w:after="0"/>
              <w:rPr>
                <w:b/>
                <w:i/>
                <w:sz w:val="22"/>
                <w:szCs w:val="22"/>
              </w:rPr>
            </w:pPr>
            <w:sdt>
              <w:sdtPr>
                <w:rPr>
                  <w:b/>
                  <w:sz w:val="22"/>
                  <w:szCs w:val="22"/>
                </w:rPr>
                <w:id w:val="566541718"/>
                <w14:checkbox>
                  <w14:checked w14:val="0"/>
                  <w14:checkedState w14:val="2612" w14:font="MS Gothic"/>
                  <w14:uncheckedState w14:val="2610" w14:font="MS Gothic"/>
                </w14:checkbox>
              </w:sdtPr>
              <w:sdtEndPr/>
              <w:sdtContent>
                <w:r w:rsidR="00560929">
                  <w:rPr>
                    <w:rFonts w:ascii="MS Gothic" w:eastAsia="MS Gothic" w:hAnsi="MS Gothic" w:hint="eastAsia"/>
                    <w:b/>
                    <w:sz w:val="22"/>
                    <w:szCs w:val="22"/>
                  </w:rPr>
                  <w:t>☐</w:t>
                </w:r>
              </w:sdtContent>
            </w:sdt>
            <w:r w:rsidR="00560929">
              <w:rPr>
                <w:sz w:val="22"/>
                <w:szCs w:val="22"/>
              </w:rPr>
              <w:t xml:space="preserve"> </w:t>
            </w:r>
            <w:r w:rsidR="00D809F8">
              <w:rPr>
                <w:sz w:val="22"/>
                <w:szCs w:val="22"/>
              </w:rPr>
              <w:t>Injection Well Plugging Plan</w:t>
            </w:r>
            <w:r w:rsidR="00D809F8" w:rsidRPr="00084786">
              <w:rPr>
                <w:sz w:val="22"/>
                <w:szCs w:val="22"/>
              </w:rPr>
              <w:t xml:space="preserve"> </w:t>
            </w:r>
            <w:r w:rsidR="00D809F8" w:rsidRPr="008278C2">
              <w:rPr>
                <w:b/>
                <w:i/>
                <w:sz w:val="22"/>
                <w:szCs w:val="22"/>
              </w:rPr>
              <w:t>[40 CFR 146.82(a)(</w:t>
            </w:r>
            <w:r w:rsidR="00D809F8">
              <w:rPr>
                <w:b/>
                <w:i/>
                <w:sz w:val="22"/>
                <w:szCs w:val="22"/>
              </w:rPr>
              <w:t>16</w:t>
            </w:r>
            <w:r w:rsidR="00D809F8" w:rsidRPr="008278C2">
              <w:rPr>
                <w:b/>
                <w:i/>
                <w:sz w:val="22"/>
                <w:szCs w:val="22"/>
              </w:rPr>
              <w:t>)</w:t>
            </w:r>
            <w:r w:rsidR="00D809F8">
              <w:rPr>
                <w:b/>
                <w:i/>
                <w:sz w:val="22"/>
                <w:szCs w:val="22"/>
              </w:rPr>
              <w:t xml:space="preserve"> and 146.92(b)</w:t>
            </w:r>
            <w:r w:rsidR="00D809F8" w:rsidRPr="008278C2">
              <w:rPr>
                <w:b/>
                <w:i/>
                <w:sz w:val="22"/>
                <w:szCs w:val="22"/>
              </w:rPr>
              <w:t>]</w:t>
            </w:r>
            <w:r w:rsidR="00D809F8" w:rsidRPr="00084786">
              <w:rPr>
                <w:sz w:val="22"/>
                <w:szCs w:val="22"/>
              </w:rPr>
              <w:t xml:space="preserve"> </w:t>
            </w:r>
          </w:p>
        </w:tc>
      </w:tr>
    </w:tbl>
    <w:p w14:paraId="6432215B" w14:textId="50B9D666" w:rsidR="00263734" w:rsidRDefault="00263734" w:rsidP="002927D1">
      <w:pPr>
        <w:pStyle w:val="Heading2"/>
      </w:pPr>
      <w:r>
        <w:t>Post-Injection Site Care (PISC) and Site Closure</w:t>
      </w:r>
    </w:p>
    <w:p w14:paraId="666AE6ED" w14:textId="052F3809" w:rsidR="00406B38" w:rsidRPr="00937288" w:rsidRDefault="00937288" w:rsidP="00406B38">
      <w:pPr>
        <w:rPr>
          <w:i/>
          <w:iCs/>
          <w:color w:val="0070C0"/>
        </w:rPr>
      </w:pPr>
      <w:r w:rsidRPr="00937288">
        <w:rPr>
          <w:i/>
          <w:iCs/>
          <w:color w:val="0070C0"/>
        </w:rPr>
        <w:t>[</w:t>
      </w:r>
      <w:r w:rsidR="00406B38" w:rsidRPr="00937288">
        <w:rPr>
          <w:i/>
          <w:iCs/>
          <w:color w:val="0070C0"/>
        </w:rPr>
        <w:t>Please provide a short description of the information and files submitted to the GSDT, with references to the rule requirements those submissions satisfy. If there is additional information that could not be submitted using the forms in the GSDT it can be included here.</w:t>
      </w:r>
    </w:p>
    <w:p w14:paraId="31A9BECD" w14:textId="7F856D6F" w:rsidR="00263734" w:rsidRPr="00937288" w:rsidRDefault="007C53CE" w:rsidP="00263734">
      <w:pPr>
        <w:rPr>
          <w:i/>
          <w:iCs/>
          <w:color w:val="0070C0"/>
        </w:rPr>
      </w:pPr>
      <w:r w:rsidRPr="00937288">
        <w:rPr>
          <w:i/>
          <w:iCs/>
          <w:color w:val="0070C0"/>
        </w:rPr>
        <w:t>Please i</w:t>
      </w:r>
      <w:r w:rsidR="00C23663" w:rsidRPr="00937288">
        <w:rPr>
          <w:i/>
          <w:iCs/>
          <w:color w:val="0070C0"/>
        </w:rPr>
        <w:t>ndicate whether you are proposing an alternative PISC timeframe.</w:t>
      </w:r>
      <w:r w:rsidR="00A96563" w:rsidRPr="00937288">
        <w:rPr>
          <w:i/>
          <w:iCs/>
          <w:color w:val="0070C0"/>
        </w:rPr>
        <w:t xml:space="preserve"> </w:t>
      </w:r>
      <w:r w:rsidR="00263734" w:rsidRPr="00937288">
        <w:rPr>
          <w:i/>
          <w:iCs/>
          <w:color w:val="0070C0"/>
        </w:rPr>
        <w:t xml:space="preserve">Upload your PISC and Site Closure Plan using the Project Plan Submission module and, if desired, upload </w:t>
      </w:r>
      <w:r w:rsidR="00084F25" w:rsidRPr="00937288">
        <w:rPr>
          <w:i/>
          <w:iCs/>
          <w:color w:val="0070C0"/>
        </w:rPr>
        <w:t xml:space="preserve">information pertaining to the </w:t>
      </w:r>
      <w:r w:rsidR="00263734" w:rsidRPr="00937288">
        <w:rPr>
          <w:i/>
          <w:iCs/>
          <w:color w:val="0070C0"/>
        </w:rPr>
        <w:t>alternative PISC timeframe demonstration</w:t>
      </w:r>
      <w:r w:rsidR="00C23663" w:rsidRPr="00937288">
        <w:rPr>
          <w:i/>
          <w:iCs/>
          <w:color w:val="0070C0"/>
        </w:rPr>
        <w:t xml:space="preserve"> using the Alternative PISC Timeframe Demonstration module.</w:t>
      </w:r>
      <w:r w:rsidR="00937288" w:rsidRPr="00937288">
        <w:rPr>
          <w:i/>
          <w:iCs/>
          <w:color w:val="0070C0"/>
        </w:rPr>
        <w:t>]</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263734" w:rsidRPr="00F3324B" w14:paraId="027E4E3D" w14:textId="77777777" w:rsidTr="006E28F6">
        <w:trPr>
          <w:cantSplit/>
          <w:tblHeader/>
          <w:jc w:val="center"/>
        </w:trPr>
        <w:tc>
          <w:tcPr>
            <w:tcW w:w="8640" w:type="dxa"/>
            <w:tcMar>
              <w:bottom w:w="58" w:type="dxa"/>
            </w:tcMar>
            <w:vAlign w:val="center"/>
          </w:tcPr>
          <w:p w14:paraId="580993F7" w14:textId="777EF4A7" w:rsidR="00263734" w:rsidRPr="00F3324B" w:rsidRDefault="00263734" w:rsidP="00F13910">
            <w:pPr>
              <w:spacing w:after="0"/>
              <w:rPr>
                <w:b/>
                <w:sz w:val="22"/>
                <w:szCs w:val="22"/>
              </w:rPr>
            </w:pPr>
            <w:r>
              <w:rPr>
                <w:b/>
                <w:sz w:val="22"/>
                <w:szCs w:val="22"/>
              </w:rPr>
              <w:t>PISC and Site Closure</w:t>
            </w:r>
            <w:r w:rsidRPr="00F3324B">
              <w:rPr>
                <w:b/>
                <w:sz w:val="22"/>
                <w:szCs w:val="22"/>
              </w:rPr>
              <w:t xml:space="preserve"> </w:t>
            </w:r>
            <w:r>
              <w:rPr>
                <w:b/>
                <w:sz w:val="22"/>
                <w:szCs w:val="22"/>
              </w:rPr>
              <w:t xml:space="preserve">GSDT </w:t>
            </w:r>
            <w:r w:rsidRPr="00F3324B">
              <w:rPr>
                <w:b/>
                <w:sz w:val="22"/>
                <w:szCs w:val="22"/>
              </w:rPr>
              <w:t>Submissions</w:t>
            </w:r>
          </w:p>
        </w:tc>
      </w:tr>
      <w:tr w:rsidR="00263734" w:rsidRPr="00F3324B" w14:paraId="5CC006CA" w14:textId="77777777" w:rsidTr="006E28F6">
        <w:trPr>
          <w:cantSplit/>
          <w:jc w:val="center"/>
        </w:trPr>
        <w:tc>
          <w:tcPr>
            <w:tcW w:w="8640" w:type="dxa"/>
            <w:tcMar>
              <w:top w:w="58" w:type="dxa"/>
              <w:bottom w:w="58" w:type="dxa"/>
            </w:tcMar>
            <w:vAlign w:val="center"/>
          </w:tcPr>
          <w:p w14:paraId="428C3607" w14:textId="77777777" w:rsidR="00263734" w:rsidRPr="00F3324B" w:rsidRDefault="00263734" w:rsidP="00F13910">
            <w:pPr>
              <w:spacing w:after="0"/>
              <w:rPr>
                <w:sz w:val="22"/>
                <w:szCs w:val="22"/>
              </w:rPr>
            </w:pPr>
            <w:r w:rsidRPr="00F3324B">
              <w:rPr>
                <w:b/>
                <w:i/>
                <w:sz w:val="22"/>
                <w:szCs w:val="22"/>
              </w:rPr>
              <w:t xml:space="preserve">GSDT Module: </w:t>
            </w:r>
            <w:r w:rsidRPr="00F3324B">
              <w:rPr>
                <w:sz w:val="22"/>
                <w:szCs w:val="22"/>
              </w:rPr>
              <w:t>Project Plan Submissions</w:t>
            </w:r>
          </w:p>
          <w:p w14:paraId="18018968" w14:textId="3F9656A9" w:rsidR="00263734" w:rsidRPr="00F3324B" w:rsidRDefault="00263734" w:rsidP="00F13910">
            <w:pPr>
              <w:spacing w:after="0"/>
              <w:rPr>
                <w:sz w:val="22"/>
                <w:szCs w:val="22"/>
              </w:rPr>
            </w:pPr>
            <w:r w:rsidRPr="00F3324B">
              <w:rPr>
                <w:b/>
                <w:i/>
                <w:sz w:val="22"/>
                <w:szCs w:val="22"/>
              </w:rPr>
              <w:t>Tab(s):</w:t>
            </w:r>
            <w:r w:rsidRPr="00F3324B">
              <w:rPr>
                <w:i/>
                <w:sz w:val="22"/>
                <w:szCs w:val="22"/>
              </w:rPr>
              <w:t xml:space="preserve"> </w:t>
            </w:r>
            <w:r w:rsidR="00C23663">
              <w:rPr>
                <w:sz w:val="22"/>
                <w:szCs w:val="22"/>
              </w:rPr>
              <w:t>PISC and Site Closure</w:t>
            </w:r>
            <w:r w:rsidRPr="00F3324B">
              <w:rPr>
                <w:sz w:val="22"/>
                <w:szCs w:val="22"/>
              </w:rPr>
              <w:t xml:space="preserve"> tab</w:t>
            </w:r>
          </w:p>
          <w:p w14:paraId="1B8F3C1B" w14:textId="77777777" w:rsidR="00AA5E0E" w:rsidRDefault="00AA5E0E" w:rsidP="00D809F8">
            <w:pPr>
              <w:spacing w:after="0"/>
              <w:rPr>
                <w:sz w:val="22"/>
                <w:szCs w:val="22"/>
              </w:rPr>
            </w:pPr>
          </w:p>
          <w:p w14:paraId="3AF34E43" w14:textId="77777777" w:rsidR="00D809F8" w:rsidRDefault="00D809F8" w:rsidP="00D809F8">
            <w:pPr>
              <w:spacing w:after="0"/>
              <w:rPr>
                <w:sz w:val="22"/>
                <w:szCs w:val="22"/>
              </w:rPr>
            </w:pPr>
            <w:r>
              <w:rPr>
                <w:sz w:val="22"/>
                <w:szCs w:val="22"/>
              </w:rPr>
              <w:t>Please use the checkbox(es) to verify the following information was submitted to the GSDT:</w:t>
            </w:r>
          </w:p>
          <w:p w14:paraId="0E01239D" w14:textId="232BC283" w:rsidR="00C23663" w:rsidRPr="00C23663" w:rsidRDefault="0010796F" w:rsidP="00C23663">
            <w:pPr>
              <w:spacing w:after="0"/>
              <w:rPr>
                <w:sz w:val="22"/>
                <w:szCs w:val="22"/>
              </w:rPr>
            </w:pPr>
            <w:sdt>
              <w:sdtPr>
                <w:rPr>
                  <w:b/>
                  <w:sz w:val="22"/>
                  <w:szCs w:val="22"/>
                </w:rPr>
                <w:id w:val="-1011369091"/>
                <w14:checkbox>
                  <w14:checked w14:val="0"/>
                  <w14:checkedState w14:val="2612" w14:font="MS Gothic"/>
                  <w14:uncheckedState w14:val="2610" w14:font="MS Gothic"/>
                </w14:checkbox>
              </w:sdtPr>
              <w:sdtEndPr/>
              <w:sdtContent>
                <w:r w:rsidR="00560929">
                  <w:rPr>
                    <w:rFonts w:ascii="MS Gothic" w:eastAsia="MS Gothic" w:hAnsi="MS Gothic" w:hint="eastAsia"/>
                    <w:b/>
                    <w:sz w:val="22"/>
                    <w:szCs w:val="22"/>
                  </w:rPr>
                  <w:t>☐</w:t>
                </w:r>
              </w:sdtContent>
            </w:sdt>
            <w:r w:rsidR="00560929">
              <w:rPr>
                <w:sz w:val="22"/>
                <w:szCs w:val="22"/>
              </w:rPr>
              <w:t xml:space="preserve"> </w:t>
            </w:r>
            <w:r w:rsidR="00D809F8">
              <w:rPr>
                <w:sz w:val="22"/>
                <w:szCs w:val="22"/>
              </w:rPr>
              <w:t>PISC and Site Closure Plan</w:t>
            </w:r>
            <w:r w:rsidR="00D809F8" w:rsidRPr="00084786">
              <w:rPr>
                <w:sz w:val="22"/>
                <w:szCs w:val="22"/>
              </w:rPr>
              <w:t xml:space="preserve"> </w:t>
            </w:r>
            <w:r w:rsidR="00D809F8" w:rsidRPr="008278C2">
              <w:rPr>
                <w:b/>
                <w:i/>
                <w:sz w:val="22"/>
                <w:szCs w:val="22"/>
              </w:rPr>
              <w:t>[40 CFR 146.82(a)(</w:t>
            </w:r>
            <w:r w:rsidR="00D809F8">
              <w:rPr>
                <w:b/>
                <w:i/>
                <w:sz w:val="22"/>
                <w:szCs w:val="22"/>
              </w:rPr>
              <w:t>17</w:t>
            </w:r>
            <w:r w:rsidR="00D809F8" w:rsidRPr="008278C2">
              <w:rPr>
                <w:b/>
                <w:i/>
                <w:sz w:val="22"/>
                <w:szCs w:val="22"/>
              </w:rPr>
              <w:t>)</w:t>
            </w:r>
            <w:r w:rsidR="00D809F8">
              <w:rPr>
                <w:b/>
                <w:i/>
                <w:sz w:val="22"/>
                <w:szCs w:val="22"/>
              </w:rPr>
              <w:t xml:space="preserve"> and 146.93(a)</w:t>
            </w:r>
            <w:r w:rsidR="00D809F8" w:rsidRPr="008278C2">
              <w:rPr>
                <w:b/>
                <w:i/>
                <w:sz w:val="22"/>
                <w:szCs w:val="22"/>
              </w:rPr>
              <w:t>]</w:t>
            </w:r>
            <w:r w:rsidR="00D809F8" w:rsidRPr="00084786">
              <w:rPr>
                <w:sz w:val="22"/>
                <w:szCs w:val="22"/>
              </w:rPr>
              <w:t xml:space="preserve"> </w:t>
            </w:r>
          </w:p>
        </w:tc>
      </w:tr>
      <w:tr w:rsidR="00C23663" w:rsidRPr="00F3324B" w14:paraId="075993C1" w14:textId="77777777" w:rsidTr="006E28F6">
        <w:trPr>
          <w:cantSplit/>
          <w:jc w:val="center"/>
        </w:trPr>
        <w:tc>
          <w:tcPr>
            <w:tcW w:w="8640" w:type="dxa"/>
            <w:tcMar>
              <w:top w:w="58" w:type="dxa"/>
            </w:tcMar>
            <w:vAlign w:val="center"/>
          </w:tcPr>
          <w:p w14:paraId="4E3D2F8A" w14:textId="48F24B34" w:rsidR="00C23663" w:rsidRPr="00F3324B" w:rsidRDefault="00C23663" w:rsidP="00C23663">
            <w:pPr>
              <w:spacing w:after="0"/>
              <w:rPr>
                <w:sz w:val="22"/>
                <w:szCs w:val="22"/>
              </w:rPr>
            </w:pPr>
            <w:r w:rsidRPr="00F3324B">
              <w:rPr>
                <w:b/>
                <w:i/>
                <w:sz w:val="22"/>
                <w:szCs w:val="22"/>
              </w:rPr>
              <w:t xml:space="preserve">GSDT Module: </w:t>
            </w:r>
            <w:r>
              <w:rPr>
                <w:sz w:val="22"/>
                <w:szCs w:val="22"/>
              </w:rPr>
              <w:t>Alternative PISC Timeframe Demonstration</w:t>
            </w:r>
          </w:p>
          <w:p w14:paraId="1C55B13A" w14:textId="123BF1E5" w:rsidR="00C23663" w:rsidRPr="00F3324B" w:rsidRDefault="00C23663" w:rsidP="00C23663">
            <w:pPr>
              <w:spacing w:after="0"/>
              <w:rPr>
                <w:sz w:val="22"/>
                <w:szCs w:val="22"/>
              </w:rPr>
            </w:pPr>
            <w:r w:rsidRPr="00F3324B">
              <w:rPr>
                <w:b/>
                <w:i/>
                <w:sz w:val="22"/>
                <w:szCs w:val="22"/>
              </w:rPr>
              <w:t>Tab(s):</w:t>
            </w:r>
            <w:r w:rsidRPr="00F3324B">
              <w:rPr>
                <w:i/>
                <w:sz w:val="22"/>
                <w:szCs w:val="22"/>
              </w:rPr>
              <w:t xml:space="preserve"> </w:t>
            </w:r>
            <w:r>
              <w:rPr>
                <w:sz w:val="22"/>
                <w:szCs w:val="22"/>
              </w:rPr>
              <w:t>All tabs</w:t>
            </w:r>
            <w:r w:rsidR="0026563D">
              <w:rPr>
                <w:sz w:val="22"/>
                <w:szCs w:val="22"/>
              </w:rPr>
              <w:t xml:space="preserve"> (only if an alternative PISC timeframe is requested)</w:t>
            </w:r>
          </w:p>
          <w:p w14:paraId="4BBDE99E" w14:textId="77777777" w:rsidR="00AA5E0E" w:rsidRDefault="00AA5E0E" w:rsidP="00D809F8">
            <w:pPr>
              <w:spacing w:after="0"/>
              <w:rPr>
                <w:sz w:val="22"/>
                <w:szCs w:val="22"/>
              </w:rPr>
            </w:pPr>
          </w:p>
          <w:p w14:paraId="63F699D5" w14:textId="77777777" w:rsidR="00D809F8" w:rsidRDefault="00D809F8" w:rsidP="00D809F8">
            <w:pPr>
              <w:spacing w:after="0"/>
              <w:rPr>
                <w:sz w:val="22"/>
                <w:szCs w:val="22"/>
              </w:rPr>
            </w:pPr>
            <w:r>
              <w:rPr>
                <w:sz w:val="22"/>
                <w:szCs w:val="22"/>
              </w:rPr>
              <w:t>Please use the checkbox(es) to verify the following information was submitted to the GSDT:</w:t>
            </w:r>
          </w:p>
          <w:p w14:paraId="4A06F108" w14:textId="5021BB91" w:rsidR="00C23663" w:rsidRPr="00F3324B" w:rsidRDefault="0010796F" w:rsidP="00C23663">
            <w:pPr>
              <w:spacing w:after="0"/>
              <w:rPr>
                <w:b/>
                <w:i/>
                <w:sz w:val="22"/>
                <w:szCs w:val="22"/>
              </w:rPr>
            </w:pPr>
            <w:sdt>
              <w:sdtPr>
                <w:rPr>
                  <w:b/>
                  <w:sz w:val="22"/>
                  <w:szCs w:val="22"/>
                </w:rPr>
                <w:id w:val="1323079332"/>
                <w14:checkbox>
                  <w14:checked w14:val="0"/>
                  <w14:checkedState w14:val="2612" w14:font="MS Gothic"/>
                  <w14:uncheckedState w14:val="2610" w14:font="MS Gothic"/>
                </w14:checkbox>
              </w:sdtPr>
              <w:sdtEndPr/>
              <w:sdtContent>
                <w:r w:rsidR="00560929">
                  <w:rPr>
                    <w:rFonts w:ascii="MS Gothic" w:eastAsia="MS Gothic" w:hAnsi="MS Gothic" w:hint="eastAsia"/>
                    <w:b/>
                    <w:sz w:val="22"/>
                    <w:szCs w:val="22"/>
                  </w:rPr>
                  <w:t>☐</w:t>
                </w:r>
              </w:sdtContent>
            </w:sdt>
            <w:r w:rsidR="00560929">
              <w:rPr>
                <w:sz w:val="22"/>
                <w:szCs w:val="22"/>
              </w:rPr>
              <w:t xml:space="preserve"> </w:t>
            </w:r>
            <w:r w:rsidR="00D809F8">
              <w:rPr>
                <w:sz w:val="22"/>
                <w:szCs w:val="22"/>
              </w:rPr>
              <w:t>Alternative PISC timeframe demonstration</w:t>
            </w:r>
            <w:r w:rsidR="00D809F8" w:rsidRPr="00084786">
              <w:rPr>
                <w:sz w:val="22"/>
                <w:szCs w:val="22"/>
              </w:rPr>
              <w:t xml:space="preserve"> </w:t>
            </w:r>
            <w:r w:rsidR="00D809F8" w:rsidRPr="008278C2">
              <w:rPr>
                <w:b/>
                <w:i/>
                <w:sz w:val="22"/>
                <w:szCs w:val="22"/>
              </w:rPr>
              <w:t>[40 CFR 146.82(a)(</w:t>
            </w:r>
            <w:r w:rsidR="00D809F8">
              <w:rPr>
                <w:b/>
                <w:i/>
                <w:sz w:val="22"/>
                <w:szCs w:val="22"/>
              </w:rPr>
              <w:t>18</w:t>
            </w:r>
            <w:r w:rsidR="00D809F8" w:rsidRPr="008278C2">
              <w:rPr>
                <w:b/>
                <w:i/>
                <w:sz w:val="22"/>
                <w:szCs w:val="22"/>
              </w:rPr>
              <w:t>)</w:t>
            </w:r>
            <w:r w:rsidR="00D809F8">
              <w:rPr>
                <w:b/>
                <w:i/>
                <w:sz w:val="22"/>
                <w:szCs w:val="22"/>
              </w:rPr>
              <w:t xml:space="preserve"> and 146.93(c)</w:t>
            </w:r>
            <w:r w:rsidR="00D809F8" w:rsidRPr="008278C2">
              <w:rPr>
                <w:b/>
                <w:i/>
                <w:sz w:val="22"/>
                <w:szCs w:val="22"/>
              </w:rPr>
              <w:t>]</w:t>
            </w:r>
            <w:r w:rsidR="00D809F8" w:rsidRPr="00084786">
              <w:rPr>
                <w:sz w:val="22"/>
                <w:szCs w:val="22"/>
              </w:rPr>
              <w:t xml:space="preserve"> </w:t>
            </w:r>
          </w:p>
        </w:tc>
      </w:tr>
    </w:tbl>
    <w:p w14:paraId="79AE76A7" w14:textId="2B954222" w:rsidR="00A55E1F" w:rsidRPr="00333B78" w:rsidRDefault="00333B78" w:rsidP="002927D1">
      <w:pPr>
        <w:pStyle w:val="Heading2"/>
      </w:pPr>
      <w:r w:rsidRPr="00333B78">
        <w:t xml:space="preserve">Emergency and Remedial Response </w:t>
      </w:r>
    </w:p>
    <w:p w14:paraId="5FBDCA02" w14:textId="06848299" w:rsidR="00F07490" w:rsidRPr="00937288" w:rsidRDefault="00937288" w:rsidP="00F07490">
      <w:pPr>
        <w:rPr>
          <w:i/>
          <w:iCs/>
          <w:color w:val="0070C0"/>
        </w:rPr>
      </w:pPr>
      <w:r w:rsidRPr="00937288">
        <w:rPr>
          <w:i/>
          <w:iCs/>
          <w:color w:val="0070C0"/>
        </w:rPr>
        <w:t>[</w:t>
      </w:r>
      <w:r w:rsidR="00F07490" w:rsidRPr="00937288">
        <w:rPr>
          <w:i/>
          <w:iCs/>
          <w:color w:val="0070C0"/>
        </w:rPr>
        <w:t>Please provide a short description of the information and files submitted to the GSDT, with references to the rule requirements those submissions satisfy. If there is additional information that could not be submitted using the forms in the GSDT it can be included here.</w:t>
      </w:r>
    </w:p>
    <w:p w14:paraId="2467068B" w14:textId="2492D238" w:rsidR="00333B78" w:rsidRPr="00937288" w:rsidRDefault="00333B78" w:rsidP="00333B78">
      <w:pPr>
        <w:rPr>
          <w:i/>
          <w:iCs/>
          <w:color w:val="0070C0"/>
        </w:rPr>
      </w:pPr>
      <w:r w:rsidRPr="00937288">
        <w:rPr>
          <w:i/>
          <w:iCs/>
          <w:color w:val="0070C0"/>
        </w:rPr>
        <w:t>Upload your Emergency and Remedial Response Plan using the Project Plan Submission module.</w:t>
      </w:r>
      <w:r w:rsidR="00937288" w:rsidRPr="00937288">
        <w:rPr>
          <w:i/>
          <w:iCs/>
          <w:color w:val="0070C0"/>
        </w:rPr>
        <w:t>]</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333B78" w:rsidRPr="00F3324B" w14:paraId="5DFF7D7A" w14:textId="77777777" w:rsidTr="006E28F6">
        <w:trPr>
          <w:jc w:val="center"/>
        </w:trPr>
        <w:tc>
          <w:tcPr>
            <w:tcW w:w="8640" w:type="dxa"/>
            <w:tcMar>
              <w:bottom w:w="58" w:type="dxa"/>
            </w:tcMar>
            <w:vAlign w:val="center"/>
          </w:tcPr>
          <w:p w14:paraId="12D705A0" w14:textId="37D46EAC" w:rsidR="00333B78" w:rsidRPr="00F3324B" w:rsidRDefault="00333B78" w:rsidP="00494AED">
            <w:pPr>
              <w:keepNext/>
              <w:spacing w:after="0"/>
              <w:rPr>
                <w:b/>
                <w:sz w:val="22"/>
                <w:szCs w:val="22"/>
              </w:rPr>
            </w:pPr>
            <w:r>
              <w:rPr>
                <w:b/>
                <w:sz w:val="22"/>
                <w:szCs w:val="22"/>
              </w:rPr>
              <w:lastRenderedPageBreak/>
              <w:t xml:space="preserve">Emergency and Remedial Response GSDT </w:t>
            </w:r>
            <w:r w:rsidRPr="00F3324B">
              <w:rPr>
                <w:b/>
                <w:sz w:val="22"/>
                <w:szCs w:val="22"/>
              </w:rPr>
              <w:t>Submissions</w:t>
            </w:r>
          </w:p>
        </w:tc>
      </w:tr>
      <w:tr w:rsidR="00333B78" w:rsidRPr="00F3324B" w14:paraId="56AE01E3" w14:textId="77777777" w:rsidTr="006E28F6">
        <w:trPr>
          <w:jc w:val="center"/>
        </w:trPr>
        <w:tc>
          <w:tcPr>
            <w:tcW w:w="8640" w:type="dxa"/>
            <w:tcMar>
              <w:top w:w="58" w:type="dxa"/>
            </w:tcMar>
            <w:vAlign w:val="center"/>
          </w:tcPr>
          <w:p w14:paraId="2D7D8D8F" w14:textId="77777777" w:rsidR="00333B78" w:rsidRPr="00F3324B" w:rsidRDefault="00333B78" w:rsidP="00494AED">
            <w:pPr>
              <w:keepNext/>
              <w:spacing w:after="0"/>
              <w:rPr>
                <w:sz w:val="22"/>
                <w:szCs w:val="22"/>
              </w:rPr>
            </w:pPr>
            <w:r w:rsidRPr="00F3324B">
              <w:rPr>
                <w:b/>
                <w:i/>
                <w:sz w:val="22"/>
                <w:szCs w:val="22"/>
              </w:rPr>
              <w:t xml:space="preserve">GSDT Module: </w:t>
            </w:r>
            <w:r w:rsidRPr="00F3324B">
              <w:rPr>
                <w:sz w:val="22"/>
                <w:szCs w:val="22"/>
              </w:rPr>
              <w:t>Project Plan Submissions</w:t>
            </w:r>
          </w:p>
          <w:p w14:paraId="44AC716E" w14:textId="56DABBB9" w:rsidR="00333B78" w:rsidRPr="00F3324B" w:rsidRDefault="00333B78" w:rsidP="00494AED">
            <w:pPr>
              <w:keepNext/>
              <w:spacing w:after="0"/>
              <w:rPr>
                <w:sz w:val="22"/>
                <w:szCs w:val="22"/>
              </w:rPr>
            </w:pPr>
            <w:r w:rsidRPr="00F3324B">
              <w:rPr>
                <w:b/>
                <w:i/>
                <w:sz w:val="22"/>
                <w:szCs w:val="22"/>
              </w:rPr>
              <w:t>Tab(s):</w:t>
            </w:r>
            <w:r>
              <w:rPr>
                <w:sz w:val="22"/>
                <w:szCs w:val="22"/>
              </w:rPr>
              <w:t xml:space="preserve"> Emergency and Remedial Response</w:t>
            </w:r>
            <w:r w:rsidRPr="00F3324B">
              <w:rPr>
                <w:sz w:val="22"/>
                <w:szCs w:val="22"/>
              </w:rPr>
              <w:t xml:space="preserve"> tab</w:t>
            </w:r>
          </w:p>
          <w:p w14:paraId="19335E60" w14:textId="77777777" w:rsidR="00AA5E0E" w:rsidRDefault="00AA5E0E" w:rsidP="00494AED">
            <w:pPr>
              <w:keepNext/>
              <w:spacing w:after="0"/>
              <w:rPr>
                <w:sz w:val="22"/>
                <w:szCs w:val="22"/>
              </w:rPr>
            </w:pPr>
          </w:p>
          <w:p w14:paraId="08DE207A" w14:textId="77777777" w:rsidR="00D809F8" w:rsidRDefault="00D809F8" w:rsidP="00494AED">
            <w:pPr>
              <w:keepNext/>
              <w:spacing w:after="0"/>
              <w:rPr>
                <w:sz w:val="22"/>
                <w:szCs w:val="22"/>
              </w:rPr>
            </w:pPr>
            <w:r>
              <w:rPr>
                <w:sz w:val="22"/>
                <w:szCs w:val="22"/>
              </w:rPr>
              <w:t>Please use the checkbox(es) to verify the following information was submitted to the GSDT:</w:t>
            </w:r>
          </w:p>
          <w:p w14:paraId="26885191" w14:textId="4FFDBF9C" w:rsidR="00333B78" w:rsidRPr="00F3324B" w:rsidRDefault="0010796F" w:rsidP="00494AED">
            <w:pPr>
              <w:keepNext/>
              <w:spacing w:after="0"/>
              <w:rPr>
                <w:b/>
                <w:i/>
                <w:sz w:val="22"/>
                <w:szCs w:val="22"/>
              </w:rPr>
            </w:pPr>
            <w:sdt>
              <w:sdtPr>
                <w:rPr>
                  <w:b/>
                  <w:sz w:val="22"/>
                  <w:szCs w:val="22"/>
                </w:rPr>
                <w:id w:val="134769304"/>
                <w14:checkbox>
                  <w14:checked w14:val="0"/>
                  <w14:checkedState w14:val="2612" w14:font="MS Gothic"/>
                  <w14:uncheckedState w14:val="2610" w14:font="MS Gothic"/>
                </w14:checkbox>
              </w:sdtPr>
              <w:sdtEndPr/>
              <w:sdtContent>
                <w:r w:rsidR="00560929">
                  <w:rPr>
                    <w:rFonts w:ascii="MS Gothic" w:eastAsia="MS Gothic" w:hAnsi="MS Gothic" w:hint="eastAsia"/>
                    <w:b/>
                    <w:sz w:val="22"/>
                    <w:szCs w:val="22"/>
                  </w:rPr>
                  <w:t>☐</w:t>
                </w:r>
              </w:sdtContent>
            </w:sdt>
            <w:r w:rsidR="00560929">
              <w:rPr>
                <w:sz w:val="22"/>
                <w:szCs w:val="22"/>
              </w:rPr>
              <w:t xml:space="preserve"> </w:t>
            </w:r>
            <w:r w:rsidR="00D809F8">
              <w:rPr>
                <w:sz w:val="22"/>
                <w:szCs w:val="22"/>
              </w:rPr>
              <w:t>Emergency and Remedial Response Plan</w:t>
            </w:r>
            <w:r w:rsidR="00D809F8" w:rsidRPr="00084786">
              <w:rPr>
                <w:sz w:val="22"/>
                <w:szCs w:val="22"/>
              </w:rPr>
              <w:t xml:space="preserve"> </w:t>
            </w:r>
            <w:r w:rsidR="00D809F8" w:rsidRPr="008278C2">
              <w:rPr>
                <w:b/>
                <w:i/>
                <w:sz w:val="22"/>
                <w:szCs w:val="22"/>
              </w:rPr>
              <w:t>[40 CFR 146.82(a)(</w:t>
            </w:r>
            <w:r w:rsidR="00D809F8">
              <w:rPr>
                <w:b/>
                <w:i/>
                <w:sz w:val="22"/>
                <w:szCs w:val="22"/>
              </w:rPr>
              <w:t>19</w:t>
            </w:r>
            <w:r w:rsidR="00D809F8" w:rsidRPr="008278C2">
              <w:rPr>
                <w:b/>
                <w:i/>
                <w:sz w:val="22"/>
                <w:szCs w:val="22"/>
              </w:rPr>
              <w:t>)</w:t>
            </w:r>
            <w:r w:rsidR="00D809F8">
              <w:rPr>
                <w:b/>
                <w:i/>
                <w:sz w:val="22"/>
                <w:szCs w:val="22"/>
              </w:rPr>
              <w:t xml:space="preserve"> and 146.94(a)</w:t>
            </w:r>
            <w:r w:rsidR="00D809F8" w:rsidRPr="008278C2">
              <w:rPr>
                <w:b/>
                <w:i/>
                <w:sz w:val="22"/>
                <w:szCs w:val="22"/>
              </w:rPr>
              <w:t>]</w:t>
            </w:r>
            <w:r w:rsidR="00D809F8" w:rsidRPr="00084786">
              <w:rPr>
                <w:sz w:val="22"/>
                <w:szCs w:val="22"/>
              </w:rPr>
              <w:t xml:space="preserve"> </w:t>
            </w:r>
          </w:p>
        </w:tc>
      </w:tr>
    </w:tbl>
    <w:p w14:paraId="3D402D29" w14:textId="139E6A6D" w:rsidR="00927C1A" w:rsidRPr="008D27AD" w:rsidRDefault="008D27AD" w:rsidP="002927D1">
      <w:pPr>
        <w:pStyle w:val="Heading2"/>
      </w:pPr>
      <w:r>
        <w:t>I</w:t>
      </w:r>
      <w:r w:rsidR="005245E7">
        <w:t>njection Depth Waiver</w:t>
      </w:r>
      <w:r>
        <w:t xml:space="preserve"> </w:t>
      </w:r>
      <w:r w:rsidR="005245E7">
        <w:t>and Aquifer Exemption Expansion</w:t>
      </w:r>
    </w:p>
    <w:p w14:paraId="1F986CC5" w14:textId="2F976F62" w:rsidR="00F07490" w:rsidRPr="00937288" w:rsidRDefault="00937288" w:rsidP="00F07490">
      <w:pPr>
        <w:rPr>
          <w:i/>
          <w:iCs/>
          <w:color w:val="0070C0"/>
        </w:rPr>
      </w:pPr>
      <w:r w:rsidRPr="00937288">
        <w:rPr>
          <w:i/>
          <w:iCs/>
          <w:color w:val="0070C0"/>
        </w:rPr>
        <w:t>[</w:t>
      </w:r>
      <w:r w:rsidR="008D27AD" w:rsidRPr="00937288">
        <w:rPr>
          <w:i/>
          <w:iCs/>
          <w:color w:val="0070C0"/>
        </w:rPr>
        <w:t xml:space="preserve">If you are </w:t>
      </w:r>
      <w:r w:rsidR="0032070E" w:rsidRPr="00937288">
        <w:rPr>
          <w:i/>
          <w:iCs/>
          <w:color w:val="0070C0"/>
        </w:rPr>
        <w:t>requesting</w:t>
      </w:r>
      <w:r w:rsidR="008D27AD" w:rsidRPr="00937288">
        <w:rPr>
          <w:i/>
          <w:iCs/>
          <w:color w:val="0070C0"/>
        </w:rPr>
        <w:t xml:space="preserve"> an injection depth waiver or an </w:t>
      </w:r>
      <w:proofErr w:type="spellStart"/>
      <w:r w:rsidR="0032070E" w:rsidRPr="00937288">
        <w:rPr>
          <w:i/>
          <w:iCs/>
          <w:color w:val="0070C0"/>
        </w:rPr>
        <w:t>areal</w:t>
      </w:r>
      <w:proofErr w:type="spellEnd"/>
      <w:r w:rsidR="0032070E" w:rsidRPr="00937288">
        <w:rPr>
          <w:i/>
          <w:iCs/>
          <w:color w:val="0070C0"/>
        </w:rPr>
        <w:t xml:space="preserve"> expansion of an existing </w:t>
      </w:r>
      <w:r w:rsidR="008D27AD" w:rsidRPr="00937288">
        <w:rPr>
          <w:i/>
          <w:iCs/>
          <w:color w:val="0070C0"/>
        </w:rPr>
        <w:t>aquifer exemption, indicate that here</w:t>
      </w:r>
      <w:r w:rsidR="00F07490" w:rsidRPr="00937288">
        <w:rPr>
          <w:i/>
          <w:iCs/>
          <w:color w:val="0070C0"/>
        </w:rPr>
        <w:t xml:space="preserve"> and provide a short description of the information and files submitted to the GSDT, with references to the rule requirements those submissions satisfy</w:t>
      </w:r>
      <w:r w:rsidR="008D27AD" w:rsidRPr="00937288">
        <w:rPr>
          <w:i/>
          <w:iCs/>
          <w:color w:val="0070C0"/>
        </w:rPr>
        <w:t xml:space="preserve">. These items are not official components of the Class VI permit application, but are considered </w:t>
      </w:r>
      <w:r w:rsidR="005245E7" w:rsidRPr="00937288">
        <w:rPr>
          <w:i/>
          <w:iCs/>
          <w:color w:val="0070C0"/>
        </w:rPr>
        <w:t xml:space="preserve">supplemental or </w:t>
      </w:r>
      <w:r w:rsidR="008D27AD" w:rsidRPr="00937288">
        <w:rPr>
          <w:i/>
          <w:iCs/>
          <w:color w:val="0070C0"/>
        </w:rPr>
        <w:t xml:space="preserve">associated submissions. </w:t>
      </w:r>
      <w:r w:rsidR="00F07490" w:rsidRPr="00937288">
        <w:rPr>
          <w:i/>
          <w:iCs/>
          <w:color w:val="0070C0"/>
        </w:rPr>
        <w:t xml:space="preserve">Remember that if a depth waiver or aquifer exemption expansion is requested, there will be implications </w:t>
      </w:r>
      <w:r w:rsidR="00AA5E0E" w:rsidRPr="00937288">
        <w:rPr>
          <w:i/>
          <w:iCs/>
          <w:color w:val="0070C0"/>
        </w:rPr>
        <w:t>for</w:t>
      </w:r>
      <w:r w:rsidR="00F07490" w:rsidRPr="00937288">
        <w:rPr>
          <w:i/>
          <w:iCs/>
          <w:color w:val="0070C0"/>
        </w:rPr>
        <w:t xml:space="preserve"> other components</w:t>
      </w:r>
      <w:r w:rsidR="00AA5E0E" w:rsidRPr="00937288">
        <w:rPr>
          <w:i/>
          <w:iCs/>
          <w:color w:val="0070C0"/>
        </w:rPr>
        <w:t xml:space="preserve"> of the permit application</w:t>
      </w:r>
      <w:r w:rsidR="00F07490" w:rsidRPr="00937288">
        <w:rPr>
          <w:i/>
          <w:iCs/>
          <w:color w:val="0070C0"/>
        </w:rPr>
        <w:t xml:space="preserve"> (e.g., </w:t>
      </w:r>
      <w:r w:rsidR="00AA5E0E" w:rsidRPr="00937288">
        <w:rPr>
          <w:i/>
          <w:iCs/>
          <w:color w:val="0070C0"/>
        </w:rPr>
        <w:t xml:space="preserve">in the </w:t>
      </w:r>
      <w:r w:rsidR="00F07490" w:rsidRPr="00937288">
        <w:rPr>
          <w:i/>
          <w:iCs/>
          <w:color w:val="0070C0"/>
        </w:rPr>
        <w:t xml:space="preserve">Testing </w:t>
      </w:r>
      <w:r w:rsidR="00AA5E0E" w:rsidRPr="00937288">
        <w:rPr>
          <w:i/>
          <w:iCs/>
          <w:color w:val="0070C0"/>
        </w:rPr>
        <w:t>and</w:t>
      </w:r>
      <w:r w:rsidR="00F07490" w:rsidRPr="00937288">
        <w:rPr>
          <w:i/>
          <w:iCs/>
          <w:color w:val="0070C0"/>
        </w:rPr>
        <w:t xml:space="preserve"> Monitoring Plan). </w:t>
      </w:r>
    </w:p>
    <w:p w14:paraId="08891E56" w14:textId="5F98CF8D" w:rsidR="008D27AD" w:rsidRPr="00937288" w:rsidRDefault="008D27AD">
      <w:pPr>
        <w:rPr>
          <w:i/>
          <w:iCs/>
          <w:color w:val="0070C0"/>
        </w:rPr>
      </w:pPr>
      <w:r w:rsidRPr="00937288">
        <w:rPr>
          <w:i/>
          <w:iCs/>
          <w:color w:val="0070C0"/>
        </w:rPr>
        <w:t>Submit these items, if desired, using the Injection Depth Waivers and Aquifer Exemption Expansions module.</w:t>
      </w:r>
      <w:r w:rsidR="00937288" w:rsidRPr="00937288">
        <w:rPr>
          <w:i/>
          <w:iCs/>
          <w:color w:val="0070C0"/>
        </w:rPr>
        <w:t>]</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8D27AD" w:rsidRPr="00F3324B" w14:paraId="54F5CFE9" w14:textId="77777777" w:rsidTr="006E28F6">
        <w:trPr>
          <w:jc w:val="center"/>
        </w:trPr>
        <w:tc>
          <w:tcPr>
            <w:tcW w:w="8640" w:type="dxa"/>
            <w:tcMar>
              <w:bottom w:w="58" w:type="dxa"/>
            </w:tcMar>
            <w:vAlign w:val="center"/>
          </w:tcPr>
          <w:p w14:paraId="2291F878" w14:textId="6804A177" w:rsidR="008D27AD" w:rsidRPr="00F3324B" w:rsidRDefault="005245E7" w:rsidP="00145840">
            <w:pPr>
              <w:keepNext/>
              <w:spacing w:after="0"/>
              <w:rPr>
                <w:b/>
                <w:sz w:val="22"/>
                <w:szCs w:val="22"/>
              </w:rPr>
            </w:pPr>
            <w:r>
              <w:rPr>
                <w:b/>
                <w:sz w:val="22"/>
                <w:szCs w:val="22"/>
              </w:rPr>
              <w:t>Injection Depth Waiver</w:t>
            </w:r>
            <w:r w:rsidRPr="005245E7">
              <w:rPr>
                <w:b/>
                <w:sz w:val="22"/>
                <w:szCs w:val="22"/>
              </w:rPr>
              <w:t xml:space="preserve"> </w:t>
            </w:r>
            <w:r>
              <w:rPr>
                <w:b/>
                <w:sz w:val="22"/>
                <w:szCs w:val="22"/>
              </w:rPr>
              <w:t xml:space="preserve">and Aquifer Exemption Expansion </w:t>
            </w:r>
            <w:r w:rsidR="008D27AD">
              <w:rPr>
                <w:b/>
                <w:sz w:val="22"/>
                <w:szCs w:val="22"/>
              </w:rPr>
              <w:t xml:space="preserve">GSDT </w:t>
            </w:r>
            <w:r w:rsidR="008D27AD" w:rsidRPr="00F3324B">
              <w:rPr>
                <w:b/>
                <w:sz w:val="22"/>
                <w:szCs w:val="22"/>
              </w:rPr>
              <w:t>Submissions</w:t>
            </w:r>
          </w:p>
        </w:tc>
      </w:tr>
      <w:tr w:rsidR="008D27AD" w:rsidRPr="00F3324B" w14:paraId="097A37CF" w14:textId="77777777" w:rsidTr="006E28F6">
        <w:trPr>
          <w:jc w:val="center"/>
        </w:trPr>
        <w:tc>
          <w:tcPr>
            <w:tcW w:w="8640" w:type="dxa"/>
            <w:tcMar>
              <w:top w:w="58" w:type="dxa"/>
            </w:tcMar>
            <w:vAlign w:val="center"/>
          </w:tcPr>
          <w:p w14:paraId="7535FFF3" w14:textId="3526F47B" w:rsidR="008D27AD" w:rsidRPr="00F3324B" w:rsidRDefault="008D27AD" w:rsidP="00F13910">
            <w:pPr>
              <w:spacing w:after="0"/>
              <w:rPr>
                <w:sz w:val="22"/>
                <w:szCs w:val="22"/>
              </w:rPr>
            </w:pPr>
            <w:r w:rsidRPr="00F3324B">
              <w:rPr>
                <w:b/>
                <w:i/>
                <w:sz w:val="22"/>
                <w:szCs w:val="22"/>
              </w:rPr>
              <w:t xml:space="preserve">GSDT Module: </w:t>
            </w:r>
            <w:r w:rsidRPr="008D27AD">
              <w:rPr>
                <w:sz w:val="22"/>
                <w:szCs w:val="22"/>
              </w:rPr>
              <w:t>Injection Depth Waivers and Aquifer Exemption Expansions</w:t>
            </w:r>
          </w:p>
          <w:p w14:paraId="33A8F31B" w14:textId="778E71FC" w:rsidR="008D27AD" w:rsidRPr="00F3324B" w:rsidRDefault="008D27AD" w:rsidP="00F13910">
            <w:pPr>
              <w:spacing w:after="0"/>
              <w:rPr>
                <w:sz w:val="22"/>
                <w:szCs w:val="22"/>
              </w:rPr>
            </w:pPr>
            <w:r w:rsidRPr="00F3324B">
              <w:rPr>
                <w:b/>
                <w:i/>
                <w:sz w:val="22"/>
                <w:szCs w:val="22"/>
              </w:rPr>
              <w:t>Tab(s):</w:t>
            </w:r>
            <w:r>
              <w:rPr>
                <w:sz w:val="22"/>
                <w:szCs w:val="22"/>
              </w:rPr>
              <w:t xml:space="preserve"> </w:t>
            </w:r>
            <w:r w:rsidR="005245E7">
              <w:rPr>
                <w:sz w:val="22"/>
                <w:szCs w:val="22"/>
              </w:rPr>
              <w:t xml:space="preserve">All </w:t>
            </w:r>
            <w:r w:rsidR="0045741F">
              <w:rPr>
                <w:sz w:val="22"/>
                <w:szCs w:val="22"/>
              </w:rPr>
              <w:t>applicable</w:t>
            </w:r>
            <w:r w:rsidR="005245E7">
              <w:rPr>
                <w:sz w:val="22"/>
                <w:szCs w:val="22"/>
              </w:rPr>
              <w:t xml:space="preserve"> tabs</w:t>
            </w:r>
          </w:p>
          <w:p w14:paraId="6CF74EEC" w14:textId="77777777" w:rsidR="00AA5E0E" w:rsidRDefault="00AA5E0E" w:rsidP="00D809F8">
            <w:pPr>
              <w:spacing w:after="0"/>
              <w:rPr>
                <w:sz w:val="22"/>
                <w:szCs w:val="22"/>
              </w:rPr>
            </w:pPr>
          </w:p>
          <w:p w14:paraId="46ED7FDC" w14:textId="77777777" w:rsidR="00D809F8" w:rsidRDefault="00D809F8" w:rsidP="00D809F8">
            <w:pPr>
              <w:spacing w:after="0"/>
              <w:rPr>
                <w:sz w:val="22"/>
                <w:szCs w:val="22"/>
              </w:rPr>
            </w:pPr>
            <w:r>
              <w:rPr>
                <w:sz w:val="22"/>
                <w:szCs w:val="22"/>
              </w:rPr>
              <w:t>Please use the checkbox(es) to verify the following information was submitted to the GSDT:</w:t>
            </w:r>
          </w:p>
          <w:p w14:paraId="204EF5F6" w14:textId="24EC3119" w:rsidR="00D809F8" w:rsidRDefault="0010796F" w:rsidP="00D809F8">
            <w:pPr>
              <w:spacing w:after="0"/>
              <w:rPr>
                <w:sz w:val="22"/>
                <w:szCs w:val="22"/>
              </w:rPr>
            </w:pPr>
            <w:sdt>
              <w:sdtPr>
                <w:rPr>
                  <w:b/>
                  <w:sz w:val="22"/>
                  <w:szCs w:val="22"/>
                </w:rPr>
                <w:id w:val="2081790770"/>
                <w14:checkbox>
                  <w14:checked w14:val="0"/>
                  <w14:checkedState w14:val="2612" w14:font="MS Gothic"/>
                  <w14:uncheckedState w14:val="2610" w14:font="MS Gothic"/>
                </w14:checkbox>
              </w:sdtPr>
              <w:sdtEndPr/>
              <w:sdtContent>
                <w:r w:rsidR="00560929">
                  <w:rPr>
                    <w:rFonts w:ascii="MS Gothic" w:eastAsia="MS Gothic" w:hAnsi="MS Gothic" w:hint="eastAsia"/>
                    <w:b/>
                    <w:sz w:val="22"/>
                    <w:szCs w:val="22"/>
                  </w:rPr>
                  <w:t>☐</w:t>
                </w:r>
              </w:sdtContent>
            </w:sdt>
            <w:r w:rsidR="00560929">
              <w:rPr>
                <w:sz w:val="22"/>
                <w:szCs w:val="22"/>
              </w:rPr>
              <w:t xml:space="preserve"> </w:t>
            </w:r>
            <w:r w:rsidR="00974C17">
              <w:rPr>
                <w:sz w:val="22"/>
                <w:szCs w:val="22"/>
              </w:rPr>
              <w:t>Injection Depth Waiver supplemental report</w:t>
            </w:r>
            <w:r w:rsidR="00D809F8" w:rsidRPr="00084786">
              <w:rPr>
                <w:sz w:val="22"/>
                <w:szCs w:val="22"/>
              </w:rPr>
              <w:t xml:space="preserve"> </w:t>
            </w:r>
            <w:r w:rsidR="00974C17">
              <w:rPr>
                <w:b/>
                <w:i/>
                <w:sz w:val="22"/>
                <w:szCs w:val="22"/>
              </w:rPr>
              <w:t>[40 CFR 146.82(d</w:t>
            </w:r>
            <w:r w:rsidR="00D809F8" w:rsidRPr="008278C2">
              <w:rPr>
                <w:b/>
                <w:i/>
                <w:sz w:val="22"/>
                <w:szCs w:val="22"/>
              </w:rPr>
              <w:t>)</w:t>
            </w:r>
            <w:r w:rsidR="00974C17">
              <w:rPr>
                <w:b/>
                <w:i/>
                <w:sz w:val="22"/>
                <w:szCs w:val="22"/>
              </w:rPr>
              <w:t xml:space="preserve"> and 146.95(a)</w:t>
            </w:r>
            <w:r w:rsidR="00D809F8" w:rsidRPr="008278C2">
              <w:rPr>
                <w:b/>
                <w:i/>
                <w:sz w:val="22"/>
                <w:szCs w:val="22"/>
              </w:rPr>
              <w:t>]</w:t>
            </w:r>
            <w:r w:rsidR="00D809F8" w:rsidRPr="00084786">
              <w:rPr>
                <w:sz w:val="22"/>
                <w:szCs w:val="22"/>
              </w:rPr>
              <w:t xml:space="preserve"> </w:t>
            </w:r>
          </w:p>
          <w:p w14:paraId="738326F3" w14:textId="45125588" w:rsidR="008D27AD" w:rsidRPr="00F3324B" w:rsidRDefault="0010796F" w:rsidP="00F13910">
            <w:pPr>
              <w:spacing w:after="0"/>
              <w:rPr>
                <w:b/>
                <w:i/>
                <w:sz w:val="22"/>
                <w:szCs w:val="22"/>
              </w:rPr>
            </w:pPr>
            <w:sdt>
              <w:sdtPr>
                <w:rPr>
                  <w:b/>
                  <w:sz w:val="22"/>
                  <w:szCs w:val="22"/>
                </w:rPr>
                <w:id w:val="-1676253424"/>
                <w14:checkbox>
                  <w14:checked w14:val="0"/>
                  <w14:checkedState w14:val="2612" w14:font="MS Gothic"/>
                  <w14:uncheckedState w14:val="2610" w14:font="MS Gothic"/>
                </w14:checkbox>
              </w:sdtPr>
              <w:sdtEndPr/>
              <w:sdtContent>
                <w:r w:rsidR="00560929">
                  <w:rPr>
                    <w:rFonts w:ascii="MS Gothic" w:eastAsia="MS Gothic" w:hAnsi="MS Gothic" w:hint="eastAsia"/>
                    <w:b/>
                    <w:sz w:val="22"/>
                    <w:szCs w:val="22"/>
                  </w:rPr>
                  <w:t>☐</w:t>
                </w:r>
              </w:sdtContent>
            </w:sdt>
            <w:r w:rsidR="00560929">
              <w:rPr>
                <w:sz w:val="22"/>
                <w:szCs w:val="22"/>
              </w:rPr>
              <w:t xml:space="preserve"> </w:t>
            </w:r>
            <w:r w:rsidR="00974C17">
              <w:rPr>
                <w:sz w:val="22"/>
                <w:szCs w:val="22"/>
              </w:rPr>
              <w:t>Aquifer exemption expansion</w:t>
            </w:r>
            <w:r w:rsidR="00974C17" w:rsidRPr="00084786">
              <w:rPr>
                <w:sz w:val="22"/>
                <w:szCs w:val="22"/>
              </w:rPr>
              <w:t xml:space="preserve"> </w:t>
            </w:r>
            <w:r w:rsidR="00974C17">
              <w:rPr>
                <w:sz w:val="22"/>
                <w:szCs w:val="22"/>
              </w:rPr>
              <w:t xml:space="preserve">request and data </w:t>
            </w:r>
            <w:r w:rsidR="00974C17">
              <w:rPr>
                <w:b/>
                <w:i/>
                <w:sz w:val="22"/>
                <w:szCs w:val="22"/>
              </w:rPr>
              <w:t>[40 CFR 146.4</w:t>
            </w:r>
            <w:r w:rsidR="00974C17" w:rsidRPr="008278C2">
              <w:rPr>
                <w:b/>
                <w:i/>
                <w:sz w:val="22"/>
                <w:szCs w:val="22"/>
              </w:rPr>
              <w:t>(</w:t>
            </w:r>
            <w:r w:rsidR="00974C17">
              <w:rPr>
                <w:b/>
                <w:i/>
                <w:sz w:val="22"/>
                <w:szCs w:val="22"/>
              </w:rPr>
              <w:t>d</w:t>
            </w:r>
            <w:r w:rsidR="00974C17" w:rsidRPr="008278C2">
              <w:rPr>
                <w:b/>
                <w:i/>
                <w:sz w:val="22"/>
                <w:szCs w:val="22"/>
              </w:rPr>
              <w:t>)</w:t>
            </w:r>
            <w:r w:rsidR="00974C17">
              <w:rPr>
                <w:b/>
                <w:i/>
                <w:sz w:val="22"/>
                <w:szCs w:val="22"/>
              </w:rPr>
              <w:t xml:space="preserve"> and 144.7(d)</w:t>
            </w:r>
            <w:r w:rsidR="00974C17" w:rsidRPr="008278C2">
              <w:rPr>
                <w:b/>
                <w:i/>
                <w:sz w:val="22"/>
                <w:szCs w:val="22"/>
              </w:rPr>
              <w:t>]</w:t>
            </w:r>
          </w:p>
        </w:tc>
      </w:tr>
    </w:tbl>
    <w:p w14:paraId="7E333664" w14:textId="78F1BEEF" w:rsidR="00103E94" w:rsidRDefault="06742961" w:rsidP="002927D1">
      <w:pPr>
        <w:pStyle w:val="Heading2"/>
      </w:pPr>
      <w:r>
        <w:t>Optional Additional Project Information</w:t>
      </w:r>
      <w:r w:rsidR="461D08EF">
        <w:t xml:space="preserve"> [40 CFR 144.4]</w:t>
      </w:r>
    </w:p>
    <w:p w14:paraId="3AC7B2C6" w14:textId="1CA5BCAE" w:rsidR="00103E94" w:rsidRPr="00937288" w:rsidRDefault="00937288" w:rsidP="77630360">
      <w:pPr>
        <w:rPr>
          <w:i/>
          <w:iCs/>
          <w:color w:val="0070C0"/>
        </w:rPr>
      </w:pPr>
      <w:r w:rsidRPr="00937288">
        <w:rPr>
          <w:i/>
          <w:iCs/>
          <w:color w:val="0070C0"/>
        </w:rPr>
        <w:t>[</w:t>
      </w:r>
      <w:r w:rsidR="06742961" w:rsidRPr="00590FBF">
        <w:rPr>
          <w:i/>
          <w:iCs/>
          <w:color w:val="0070C0"/>
        </w:rPr>
        <w:t xml:space="preserve">The following is a list of Federal laws that may apply prior to the issuance of </w:t>
      </w:r>
      <w:r w:rsidR="000B39E7">
        <w:rPr>
          <w:i/>
          <w:iCs/>
          <w:color w:val="0070C0"/>
        </w:rPr>
        <w:t xml:space="preserve">UIC </w:t>
      </w:r>
      <w:r w:rsidR="06742961" w:rsidRPr="00590FBF">
        <w:rPr>
          <w:i/>
          <w:iCs/>
          <w:color w:val="0070C0"/>
        </w:rPr>
        <w:t xml:space="preserve">permits. When any of these laws are applicable, EPA must ensure that they are followed. The optional additional information requested below will assist EPA in its analyses to satisfy these laws. </w:t>
      </w:r>
    </w:p>
    <w:p w14:paraId="79F1A9A7" w14:textId="14B6C2C0" w:rsidR="00103E94" w:rsidRPr="00937288" w:rsidRDefault="06742961" w:rsidP="00590FBF">
      <w:pPr>
        <w:pStyle w:val="ListParagraph"/>
        <w:numPr>
          <w:ilvl w:val="0"/>
          <w:numId w:val="1"/>
        </w:numPr>
        <w:rPr>
          <w:rFonts w:asciiTheme="minorHAnsi" w:eastAsiaTheme="minorEastAsia" w:hAnsiTheme="minorHAnsi" w:cstheme="minorBidi"/>
          <w:i/>
          <w:iCs/>
          <w:color w:val="0070C0"/>
        </w:rPr>
      </w:pPr>
      <w:r w:rsidRPr="00590FBF">
        <w:rPr>
          <w:i/>
          <w:iCs/>
          <w:color w:val="0070C0"/>
        </w:rPr>
        <w:t xml:space="preserve">The Wild and Scenic Rivers Act, 16 U.S.C. 1273 et seq. Identify any national wild and scenic river that may be impacted by the activities associated with the proposed project. </w:t>
      </w:r>
    </w:p>
    <w:p w14:paraId="39859F54" w14:textId="00DAEC29" w:rsidR="00103E94" w:rsidRPr="00937288" w:rsidRDefault="06742961" w:rsidP="00590FBF">
      <w:pPr>
        <w:pStyle w:val="ListParagraph"/>
        <w:numPr>
          <w:ilvl w:val="0"/>
          <w:numId w:val="1"/>
        </w:numPr>
        <w:rPr>
          <w:rFonts w:asciiTheme="minorHAnsi" w:eastAsiaTheme="minorEastAsia" w:hAnsiTheme="minorHAnsi" w:cstheme="minorBidi"/>
          <w:i/>
          <w:iCs/>
          <w:color w:val="0070C0"/>
        </w:rPr>
      </w:pPr>
      <w:r w:rsidRPr="00590FBF">
        <w:rPr>
          <w:i/>
          <w:iCs/>
          <w:color w:val="0070C0"/>
        </w:rPr>
        <w:t xml:space="preserve">The National Historic Preservation Act of 1966, 16 U.S.C. 470 et seq. Identify properties listed or eligible for listing in the National Register of Historic Places that may be affected by the activities associated with the proposed project. If previous historic and cultural resource survey(s) have been conducted, provide the results of the survey(s). </w:t>
      </w:r>
    </w:p>
    <w:p w14:paraId="04137AD7" w14:textId="57EC2C28" w:rsidR="00103E94" w:rsidRPr="00937288" w:rsidRDefault="06742961" w:rsidP="00590FBF">
      <w:pPr>
        <w:pStyle w:val="ListParagraph"/>
        <w:numPr>
          <w:ilvl w:val="0"/>
          <w:numId w:val="1"/>
        </w:numPr>
        <w:rPr>
          <w:rFonts w:asciiTheme="minorHAnsi" w:eastAsiaTheme="minorEastAsia" w:hAnsiTheme="minorHAnsi" w:cstheme="minorBidi"/>
          <w:i/>
          <w:iCs/>
          <w:color w:val="0070C0"/>
        </w:rPr>
      </w:pPr>
      <w:r w:rsidRPr="00590FBF">
        <w:rPr>
          <w:i/>
          <w:iCs/>
          <w:color w:val="0070C0"/>
        </w:rPr>
        <w:t xml:space="preserve">The Endangered Species Act, 16 U.S.C. 1531 et seq. Identify any endangered or threatened species that may be affected by the activities associated with the proposed project. If a previous endangered or threatened species survey has been conducted, provide the results of the survey. </w:t>
      </w:r>
    </w:p>
    <w:p w14:paraId="19E88601" w14:textId="3B9A2F94" w:rsidR="00103E94" w:rsidRPr="00937288" w:rsidRDefault="06742961" w:rsidP="00590FBF">
      <w:pPr>
        <w:pStyle w:val="ListParagraph"/>
        <w:numPr>
          <w:ilvl w:val="0"/>
          <w:numId w:val="1"/>
        </w:numPr>
        <w:rPr>
          <w:rFonts w:asciiTheme="minorHAnsi" w:eastAsiaTheme="minorEastAsia" w:hAnsiTheme="minorHAnsi" w:cstheme="minorBidi"/>
          <w:i/>
          <w:iCs/>
          <w:color w:val="0070C0"/>
        </w:rPr>
      </w:pPr>
      <w:r w:rsidRPr="00590FBF">
        <w:rPr>
          <w:i/>
          <w:iCs/>
          <w:color w:val="0070C0"/>
        </w:rPr>
        <w:lastRenderedPageBreak/>
        <w:t>The Coastal Zone Management Act, 16 U.S.C. 1451 et seq. Identify any coastal zones that may be affected by the activities associated with the proposed project.</w:t>
      </w:r>
      <w:r w:rsidR="00937288" w:rsidRPr="00937288">
        <w:rPr>
          <w:i/>
          <w:iCs/>
          <w:color w:val="0070C0"/>
        </w:rPr>
        <w:t>]</w:t>
      </w:r>
    </w:p>
    <w:p w14:paraId="29F11718" w14:textId="677D0BA3" w:rsidR="00103E94" w:rsidRDefault="00103E94" w:rsidP="002927D1">
      <w:pPr>
        <w:pStyle w:val="Heading2"/>
      </w:pPr>
      <w:r>
        <w:t>Other Information</w:t>
      </w:r>
    </w:p>
    <w:p w14:paraId="7C831501" w14:textId="5598E967" w:rsidR="008D27AD" w:rsidRPr="00937288" w:rsidRDefault="00937288">
      <w:pPr>
        <w:rPr>
          <w:i/>
          <w:iCs/>
          <w:color w:val="0070C0"/>
        </w:rPr>
      </w:pPr>
      <w:r w:rsidRPr="00937288">
        <w:rPr>
          <w:i/>
          <w:iCs/>
          <w:color w:val="0070C0"/>
        </w:rPr>
        <w:t>[</w:t>
      </w:r>
      <w:r w:rsidR="00103E94" w:rsidRPr="00937288">
        <w:rPr>
          <w:i/>
          <w:iCs/>
          <w:color w:val="0070C0"/>
        </w:rPr>
        <w:t xml:space="preserve">Provide any other information </w:t>
      </w:r>
      <w:r w:rsidR="00AA5E0E" w:rsidRPr="00937288">
        <w:rPr>
          <w:i/>
          <w:iCs/>
          <w:color w:val="0070C0"/>
        </w:rPr>
        <w:t xml:space="preserve">requested </w:t>
      </w:r>
      <w:r w:rsidR="00103E94" w:rsidRPr="00937288">
        <w:rPr>
          <w:i/>
          <w:iCs/>
          <w:color w:val="0070C0"/>
        </w:rPr>
        <w:t>by the UIC Program Director</w:t>
      </w:r>
      <w:r w:rsidR="00F07490" w:rsidRPr="00937288">
        <w:rPr>
          <w:i/>
          <w:iCs/>
          <w:color w:val="0070C0"/>
        </w:rPr>
        <w:t xml:space="preserve">, or that is not </w:t>
      </w:r>
      <w:r w:rsidR="00145840" w:rsidRPr="00937288">
        <w:rPr>
          <w:i/>
          <w:iCs/>
          <w:color w:val="0070C0"/>
        </w:rPr>
        <w:t xml:space="preserve">specifically </w:t>
      </w:r>
      <w:r w:rsidR="006E28F6" w:rsidRPr="00937288">
        <w:rPr>
          <w:i/>
          <w:iCs/>
          <w:color w:val="0070C0"/>
        </w:rPr>
        <w:t>requested/</w:t>
      </w:r>
      <w:r w:rsidR="00F07490" w:rsidRPr="00937288">
        <w:rPr>
          <w:i/>
          <w:iCs/>
          <w:color w:val="0070C0"/>
        </w:rPr>
        <w:t>required but may be useful for the permit application,</w:t>
      </w:r>
      <w:r w:rsidR="00103E94" w:rsidRPr="00937288">
        <w:rPr>
          <w:i/>
          <w:iCs/>
          <w:color w:val="0070C0"/>
        </w:rPr>
        <w:t xml:space="preserve"> in this section</w:t>
      </w:r>
      <w:r w:rsidR="0018303C" w:rsidRPr="00937288">
        <w:rPr>
          <w:i/>
          <w:iCs/>
          <w:color w:val="0070C0"/>
        </w:rPr>
        <w:t xml:space="preserve"> to fulfill the requirement at 40 CFR 146.82(a)(21)</w:t>
      </w:r>
      <w:r w:rsidR="00103E94" w:rsidRPr="00937288">
        <w:rPr>
          <w:i/>
          <w:iCs/>
          <w:color w:val="0070C0"/>
        </w:rPr>
        <w:t xml:space="preserve">. You can also provide information in a separate file or files using the designated </w:t>
      </w:r>
      <w:r w:rsidR="000146F1" w:rsidRPr="00937288">
        <w:rPr>
          <w:i/>
          <w:iCs/>
          <w:color w:val="0070C0"/>
        </w:rPr>
        <w:t>field</w:t>
      </w:r>
      <w:r w:rsidR="00103E94" w:rsidRPr="00937288">
        <w:rPr>
          <w:i/>
          <w:iCs/>
          <w:color w:val="0070C0"/>
        </w:rPr>
        <w:t xml:space="preserve"> on the Initial Permit Application tab of the Project Information Tracking module.</w:t>
      </w:r>
      <w:r w:rsidRPr="00937288">
        <w:rPr>
          <w:i/>
          <w:iCs/>
          <w:color w:val="0070C0"/>
        </w:rPr>
        <w:t>]</w:t>
      </w:r>
      <w:bookmarkEnd w:id="0"/>
    </w:p>
    <w:sectPr w:rsidR="008D27AD" w:rsidRPr="0093728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EDB4" w14:textId="77777777" w:rsidR="00917F2B" w:rsidRDefault="00917F2B" w:rsidP="00145C35">
      <w:pPr>
        <w:spacing w:after="0"/>
      </w:pPr>
      <w:r>
        <w:separator/>
      </w:r>
    </w:p>
  </w:endnote>
  <w:endnote w:type="continuationSeparator" w:id="0">
    <w:p w14:paraId="1ECFEFEA" w14:textId="77777777" w:rsidR="00917F2B" w:rsidRDefault="00917F2B" w:rsidP="00145C35">
      <w:pPr>
        <w:spacing w:after="0"/>
      </w:pPr>
      <w:r>
        <w:continuationSeparator/>
      </w:r>
    </w:p>
  </w:endnote>
  <w:endnote w:type="continuationNotice" w:id="1">
    <w:p w14:paraId="40BAF1E2" w14:textId="77777777" w:rsidR="00185CFA" w:rsidRDefault="00185C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DC72" w14:textId="77777777" w:rsidR="00917F2B" w:rsidRDefault="00917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58C9" w14:textId="5F00675D" w:rsidR="00917F2B" w:rsidRPr="00145C35" w:rsidRDefault="00917F2B" w:rsidP="002D370E">
    <w:pPr>
      <w:pStyle w:val="Footer"/>
      <w:pBdr>
        <w:top w:val="single" w:sz="4" w:space="6" w:color="auto"/>
      </w:pBdr>
      <w:tabs>
        <w:tab w:val="clear" w:pos="4680"/>
        <w:tab w:val="left" w:pos="-3060"/>
      </w:tabs>
      <w:rPr>
        <w:i/>
        <w:sz w:val="20"/>
        <w:szCs w:val="20"/>
      </w:rPr>
    </w:pPr>
    <w:r>
      <w:rPr>
        <w:i/>
        <w:sz w:val="20"/>
        <w:szCs w:val="20"/>
      </w:rPr>
      <w:t xml:space="preserve">Class VI Permit Application Narrative for </w:t>
    </w:r>
    <w:r w:rsidRPr="003D64BA">
      <w:rPr>
        <w:i/>
        <w:sz w:val="20"/>
        <w:szCs w:val="20"/>
        <w:highlight w:val="yellow"/>
      </w:rPr>
      <w:t xml:space="preserve">INSERT </w:t>
    </w:r>
    <w:r>
      <w:rPr>
        <w:i/>
        <w:sz w:val="20"/>
        <w:szCs w:val="20"/>
        <w:highlight w:val="yellow"/>
      </w:rPr>
      <w:t>FACILITY</w:t>
    </w:r>
    <w:r w:rsidRPr="003D64BA">
      <w:rPr>
        <w:i/>
        <w:sz w:val="20"/>
        <w:szCs w:val="20"/>
        <w:highlight w:val="yellow"/>
      </w:rPr>
      <w:t xml:space="preserve"> NAME</w:t>
    </w:r>
    <w:r w:rsidRPr="003B63CF">
      <w:rPr>
        <w:i/>
        <w:sz w:val="20"/>
        <w:szCs w:val="20"/>
      </w:rPr>
      <w:t xml:space="preserve"> </w:t>
    </w:r>
    <w:r>
      <w:rPr>
        <w:i/>
        <w:sz w:val="20"/>
        <w:szCs w:val="20"/>
      </w:rPr>
      <w:tab/>
    </w:r>
    <w:r w:rsidRPr="00021568">
      <w:rPr>
        <w:i/>
        <w:sz w:val="20"/>
        <w:szCs w:val="20"/>
      </w:rPr>
      <w:t xml:space="preserve">Page </w:t>
    </w:r>
    <w:r w:rsidRPr="00021568">
      <w:rPr>
        <w:bCs/>
        <w:i/>
        <w:sz w:val="20"/>
        <w:szCs w:val="20"/>
      </w:rPr>
      <w:fldChar w:fldCharType="begin"/>
    </w:r>
    <w:r w:rsidRPr="00021568">
      <w:rPr>
        <w:bCs/>
        <w:i/>
        <w:sz w:val="20"/>
        <w:szCs w:val="20"/>
      </w:rPr>
      <w:instrText xml:space="preserve"> PAGE  \* Arabic  \* MERGEFORMAT </w:instrText>
    </w:r>
    <w:r w:rsidRPr="00021568">
      <w:rPr>
        <w:bCs/>
        <w:i/>
        <w:sz w:val="20"/>
        <w:szCs w:val="20"/>
      </w:rPr>
      <w:fldChar w:fldCharType="separate"/>
    </w:r>
    <w:r>
      <w:rPr>
        <w:bCs/>
        <w:i/>
        <w:noProof/>
        <w:sz w:val="20"/>
        <w:szCs w:val="20"/>
      </w:rPr>
      <w:t>1</w:t>
    </w:r>
    <w:r w:rsidRPr="00021568">
      <w:rPr>
        <w:bCs/>
        <w:i/>
        <w:sz w:val="20"/>
        <w:szCs w:val="20"/>
      </w:rPr>
      <w:fldChar w:fldCharType="end"/>
    </w:r>
    <w:r w:rsidRPr="00021568">
      <w:rPr>
        <w:i/>
        <w:sz w:val="20"/>
        <w:szCs w:val="20"/>
      </w:rPr>
      <w:t xml:space="preserve"> of </w:t>
    </w:r>
    <w:r w:rsidRPr="00021568">
      <w:rPr>
        <w:bCs/>
        <w:i/>
        <w:sz w:val="20"/>
        <w:szCs w:val="20"/>
      </w:rPr>
      <w:fldChar w:fldCharType="begin"/>
    </w:r>
    <w:r w:rsidRPr="00021568">
      <w:rPr>
        <w:bCs/>
        <w:i/>
        <w:sz w:val="20"/>
        <w:szCs w:val="20"/>
      </w:rPr>
      <w:instrText xml:space="preserve"> NUMPAGES  \* Arabic  \* MERGEFORMAT </w:instrText>
    </w:r>
    <w:r w:rsidRPr="00021568">
      <w:rPr>
        <w:bCs/>
        <w:i/>
        <w:sz w:val="20"/>
        <w:szCs w:val="20"/>
      </w:rPr>
      <w:fldChar w:fldCharType="separate"/>
    </w:r>
    <w:r>
      <w:rPr>
        <w:bCs/>
        <w:i/>
        <w:noProof/>
        <w:sz w:val="20"/>
        <w:szCs w:val="20"/>
      </w:rPr>
      <w:t>15</w:t>
    </w:r>
    <w:r w:rsidRPr="00021568">
      <w:rPr>
        <w:bCs/>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C158" w14:textId="77777777" w:rsidR="00917F2B" w:rsidRDefault="00917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94C6" w14:textId="77777777" w:rsidR="00917F2B" w:rsidRDefault="00917F2B" w:rsidP="00145C35">
      <w:pPr>
        <w:spacing w:after="0"/>
      </w:pPr>
      <w:r>
        <w:separator/>
      </w:r>
    </w:p>
  </w:footnote>
  <w:footnote w:type="continuationSeparator" w:id="0">
    <w:p w14:paraId="1638F2EB" w14:textId="77777777" w:rsidR="00917F2B" w:rsidRDefault="00917F2B" w:rsidP="00145C35">
      <w:pPr>
        <w:spacing w:after="0"/>
      </w:pPr>
      <w:r>
        <w:continuationSeparator/>
      </w:r>
    </w:p>
  </w:footnote>
  <w:footnote w:type="continuationNotice" w:id="1">
    <w:p w14:paraId="10FEE79E" w14:textId="77777777" w:rsidR="00185CFA" w:rsidRDefault="00185C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C611" w14:textId="77777777" w:rsidR="00917F2B" w:rsidRDefault="00917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724E" w14:textId="17FE8601" w:rsidR="00917F2B" w:rsidRPr="002D4978" w:rsidRDefault="00917F2B" w:rsidP="0002584D">
    <w:pPr>
      <w:tabs>
        <w:tab w:val="right" w:pos="9360"/>
      </w:tabs>
      <w:spacing w:after="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BACC" w14:textId="77777777" w:rsidR="00917F2B" w:rsidRDefault="00917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7CE6"/>
    <w:multiLevelType w:val="hybridMultilevel"/>
    <w:tmpl w:val="95E2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E43D92"/>
    <w:multiLevelType w:val="hybridMultilevel"/>
    <w:tmpl w:val="A6B2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A67C6"/>
    <w:multiLevelType w:val="hybridMultilevel"/>
    <w:tmpl w:val="A7F6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11BF2"/>
    <w:multiLevelType w:val="hybridMultilevel"/>
    <w:tmpl w:val="B5783F78"/>
    <w:lvl w:ilvl="0" w:tplc="6B425D8A">
      <w:start w:val="1"/>
      <w:numFmt w:val="bullet"/>
      <w:lvlText w:val=""/>
      <w:lvlJc w:val="left"/>
      <w:pPr>
        <w:ind w:left="720" w:hanging="360"/>
      </w:pPr>
      <w:rPr>
        <w:rFonts w:ascii="Symbol" w:hAnsi="Symbol" w:hint="default"/>
      </w:rPr>
    </w:lvl>
    <w:lvl w:ilvl="1" w:tplc="F618850A">
      <w:start w:val="1"/>
      <w:numFmt w:val="bullet"/>
      <w:lvlText w:val="o"/>
      <w:lvlJc w:val="left"/>
      <w:pPr>
        <w:ind w:left="1440" w:hanging="360"/>
      </w:pPr>
      <w:rPr>
        <w:rFonts w:ascii="Courier New" w:hAnsi="Courier New" w:hint="default"/>
      </w:rPr>
    </w:lvl>
    <w:lvl w:ilvl="2" w:tplc="6FE88B60">
      <w:start w:val="1"/>
      <w:numFmt w:val="bullet"/>
      <w:lvlText w:val=""/>
      <w:lvlJc w:val="left"/>
      <w:pPr>
        <w:ind w:left="2160" w:hanging="360"/>
      </w:pPr>
      <w:rPr>
        <w:rFonts w:ascii="Wingdings" w:hAnsi="Wingdings" w:hint="default"/>
      </w:rPr>
    </w:lvl>
    <w:lvl w:ilvl="3" w:tplc="5AAAABDE">
      <w:start w:val="1"/>
      <w:numFmt w:val="bullet"/>
      <w:lvlText w:val=""/>
      <w:lvlJc w:val="left"/>
      <w:pPr>
        <w:ind w:left="2880" w:hanging="360"/>
      </w:pPr>
      <w:rPr>
        <w:rFonts w:ascii="Symbol" w:hAnsi="Symbol" w:hint="default"/>
      </w:rPr>
    </w:lvl>
    <w:lvl w:ilvl="4" w:tplc="14A45066">
      <w:start w:val="1"/>
      <w:numFmt w:val="bullet"/>
      <w:lvlText w:val="o"/>
      <w:lvlJc w:val="left"/>
      <w:pPr>
        <w:ind w:left="3600" w:hanging="360"/>
      </w:pPr>
      <w:rPr>
        <w:rFonts w:ascii="Courier New" w:hAnsi="Courier New" w:hint="default"/>
      </w:rPr>
    </w:lvl>
    <w:lvl w:ilvl="5" w:tplc="C54805E2">
      <w:start w:val="1"/>
      <w:numFmt w:val="bullet"/>
      <w:lvlText w:val=""/>
      <w:lvlJc w:val="left"/>
      <w:pPr>
        <w:ind w:left="4320" w:hanging="360"/>
      </w:pPr>
      <w:rPr>
        <w:rFonts w:ascii="Wingdings" w:hAnsi="Wingdings" w:hint="default"/>
      </w:rPr>
    </w:lvl>
    <w:lvl w:ilvl="6" w:tplc="0EEAA17E">
      <w:start w:val="1"/>
      <w:numFmt w:val="bullet"/>
      <w:lvlText w:val=""/>
      <w:lvlJc w:val="left"/>
      <w:pPr>
        <w:ind w:left="5040" w:hanging="360"/>
      </w:pPr>
      <w:rPr>
        <w:rFonts w:ascii="Symbol" w:hAnsi="Symbol" w:hint="default"/>
      </w:rPr>
    </w:lvl>
    <w:lvl w:ilvl="7" w:tplc="E07A2A5E">
      <w:start w:val="1"/>
      <w:numFmt w:val="bullet"/>
      <w:lvlText w:val="o"/>
      <w:lvlJc w:val="left"/>
      <w:pPr>
        <w:ind w:left="5760" w:hanging="360"/>
      </w:pPr>
      <w:rPr>
        <w:rFonts w:ascii="Courier New" w:hAnsi="Courier New" w:hint="default"/>
      </w:rPr>
    </w:lvl>
    <w:lvl w:ilvl="8" w:tplc="B1C8E82C">
      <w:start w:val="1"/>
      <w:numFmt w:val="bullet"/>
      <w:lvlText w:val=""/>
      <w:lvlJc w:val="left"/>
      <w:pPr>
        <w:ind w:left="6480" w:hanging="360"/>
      </w:pPr>
      <w:rPr>
        <w:rFonts w:ascii="Wingdings" w:hAnsi="Wingdings" w:hint="default"/>
      </w:rPr>
    </w:lvl>
  </w:abstractNum>
  <w:abstractNum w:abstractNumId="4" w15:restartNumberingAfterBreak="0">
    <w:nsid w:val="3B712A66"/>
    <w:multiLevelType w:val="hybridMultilevel"/>
    <w:tmpl w:val="94FE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60F89"/>
    <w:multiLevelType w:val="hybridMultilevel"/>
    <w:tmpl w:val="44B2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A27EA"/>
    <w:multiLevelType w:val="hybridMultilevel"/>
    <w:tmpl w:val="D6C0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A27F9"/>
    <w:multiLevelType w:val="hybridMultilevel"/>
    <w:tmpl w:val="46E8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C62F4"/>
    <w:multiLevelType w:val="hybridMultilevel"/>
    <w:tmpl w:val="0A6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5386A"/>
    <w:multiLevelType w:val="hybridMultilevel"/>
    <w:tmpl w:val="1522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835B5"/>
    <w:multiLevelType w:val="hybridMultilevel"/>
    <w:tmpl w:val="45E8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93093"/>
    <w:multiLevelType w:val="hybridMultilevel"/>
    <w:tmpl w:val="5742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22895"/>
    <w:multiLevelType w:val="hybridMultilevel"/>
    <w:tmpl w:val="3ECA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8"/>
  </w:num>
  <w:num w:numId="6">
    <w:abstractNumId w:val="1"/>
  </w:num>
  <w:num w:numId="7">
    <w:abstractNumId w:val="9"/>
  </w:num>
  <w:num w:numId="8">
    <w:abstractNumId w:val="6"/>
  </w:num>
  <w:num w:numId="9">
    <w:abstractNumId w:val="10"/>
  </w:num>
  <w:num w:numId="10">
    <w:abstractNumId w:val="11"/>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C35"/>
    <w:rsid w:val="000146F1"/>
    <w:rsid w:val="000225C6"/>
    <w:rsid w:val="0002584D"/>
    <w:rsid w:val="00027E32"/>
    <w:rsid w:val="00040EB1"/>
    <w:rsid w:val="00042FA8"/>
    <w:rsid w:val="000634DF"/>
    <w:rsid w:val="00075FD5"/>
    <w:rsid w:val="000804B5"/>
    <w:rsid w:val="00084786"/>
    <w:rsid w:val="00084F25"/>
    <w:rsid w:val="000B39E7"/>
    <w:rsid w:val="000C3EE7"/>
    <w:rsid w:val="000D74EC"/>
    <w:rsid w:val="00103E94"/>
    <w:rsid w:val="0010796F"/>
    <w:rsid w:val="00132BD9"/>
    <w:rsid w:val="0014127E"/>
    <w:rsid w:val="00145840"/>
    <w:rsid w:val="00145C35"/>
    <w:rsid w:val="0018303C"/>
    <w:rsid w:val="00185CFA"/>
    <w:rsid w:val="001A2575"/>
    <w:rsid w:val="001B71C1"/>
    <w:rsid w:val="001C7C00"/>
    <w:rsid w:val="001D4F51"/>
    <w:rsid w:val="001E76BF"/>
    <w:rsid w:val="00213765"/>
    <w:rsid w:val="00224909"/>
    <w:rsid w:val="0022666E"/>
    <w:rsid w:val="002404FA"/>
    <w:rsid w:val="00240FB5"/>
    <w:rsid w:val="0024348C"/>
    <w:rsid w:val="00263734"/>
    <w:rsid w:val="0026563D"/>
    <w:rsid w:val="002927D1"/>
    <w:rsid w:val="00292EED"/>
    <w:rsid w:val="002A3D6E"/>
    <w:rsid w:val="002C57FA"/>
    <w:rsid w:val="002D370E"/>
    <w:rsid w:val="002D4978"/>
    <w:rsid w:val="002F40DA"/>
    <w:rsid w:val="00316297"/>
    <w:rsid w:val="0032070E"/>
    <w:rsid w:val="00333B78"/>
    <w:rsid w:val="00347CAC"/>
    <w:rsid w:val="00374EAD"/>
    <w:rsid w:val="00376107"/>
    <w:rsid w:val="0039700F"/>
    <w:rsid w:val="003A1E56"/>
    <w:rsid w:val="003A380F"/>
    <w:rsid w:val="003C280C"/>
    <w:rsid w:val="003D1DCF"/>
    <w:rsid w:val="003F622F"/>
    <w:rsid w:val="004018CC"/>
    <w:rsid w:val="004035BB"/>
    <w:rsid w:val="00406B38"/>
    <w:rsid w:val="004429DD"/>
    <w:rsid w:val="0045741F"/>
    <w:rsid w:val="00464A10"/>
    <w:rsid w:val="00473227"/>
    <w:rsid w:val="0048664D"/>
    <w:rsid w:val="00494AED"/>
    <w:rsid w:val="004A73DB"/>
    <w:rsid w:val="004B107D"/>
    <w:rsid w:val="005245E7"/>
    <w:rsid w:val="00527601"/>
    <w:rsid w:val="00560929"/>
    <w:rsid w:val="00590FBF"/>
    <w:rsid w:val="00593EB2"/>
    <w:rsid w:val="005C5B09"/>
    <w:rsid w:val="005D66D5"/>
    <w:rsid w:val="005F3596"/>
    <w:rsid w:val="00601309"/>
    <w:rsid w:val="00607408"/>
    <w:rsid w:val="006353D2"/>
    <w:rsid w:val="00636E8E"/>
    <w:rsid w:val="00681584"/>
    <w:rsid w:val="006A2FAB"/>
    <w:rsid w:val="006D1848"/>
    <w:rsid w:val="006E28F6"/>
    <w:rsid w:val="006F3CF3"/>
    <w:rsid w:val="00703F36"/>
    <w:rsid w:val="0072701F"/>
    <w:rsid w:val="00730D21"/>
    <w:rsid w:val="00753590"/>
    <w:rsid w:val="007629BD"/>
    <w:rsid w:val="00781F0A"/>
    <w:rsid w:val="00784914"/>
    <w:rsid w:val="007A5C2D"/>
    <w:rsid w:val="007B2567"/>
    <w:rsid w:val="007C2452"/>
    <w:rsid w:val="007C53CE"/>
    <w:rsid w:val="007C582B"/>
    <w:rsid w:val="007E0C28"/>
    <w:rsid w:val="007F5164"/>
    <w:rsid w:val="007F714F"/>
    <w:rsid w:val="008056BE"/>
    <w:rsid w:val="008227FC"/>
    <w:rsid w:val="008278C2"/>
    <w:rsid w:val="0084672A"/>
    <w:rsid w:val="00847CCA"/>
    <w:rsid w:val="0085440A"/>
    <w:rsid w:val="008760E6"/>
    <w:rsid w:val="00887F77"/>
    <w:rsid w:val="008A2AED"/>
    <w:rsid w:val="008B2592"/>
    <w:rsid w:val="008C1C5F"/>
    <w:rsid w:val="008D27AD"/>
    <w:rsid w:val="008D57A6"/>
    <w:rsid w:val="008F3409"/>
    <w:rsid w:val="0091482A"/>
    <w:rsid w:val="00917F2B"/>
    <w:rsid w:val="00927C1A"/>
    <w:rsid w:val="009321EA"/>
    <w:rsid w:val="00937288"/>
    <w:rsid w:val="009543BF"/>
    <w:rsid w:val="00960246"/>
    <w:rsid w:val="00961C54"/>
    <w:rsid w:val="00974C17"/>
    <w:rsid w:val="00993945"/>
    <w:rsid w:val="009A3629"/>
    <w:rsid w:val="009A54A2"/>
    <w:rsid w:val="009C7E66"/>
    <w:rsid w:val="009E037B"/>
    <w:rsid w:val="009F1ADE"/>
    <w:rsid w:val="00A0413F"/>
    <w:rsid w:val="00A045D7"/>
    <w:rsid w:val="00A16D5C"/>
    <w:rsid w:val="00A352BC"/>
    <w:rsid w:val="00A55E1F"/>
    <w:rsid w:val="00A666AF"/>
    <w:rsid w:val="00A8446F"/>
    <w:rsid w:val="00A96563"/>
    <w:rsid w:val="00AA5E0E"/>
    <w:rsid w:val="00AD663D"/>
    <w:rsid w:val="00AE3749"/>
    <w:rsid w:val="00AF2A9D"/>
    <w:rsid w:val="00B1398F"/>
    <w:rsid w:val="00B22A78"/>
    <w:rsid w:val="00B27B66"/>
    <w:rsid w:val="00B42BFD"/>
    <w:rsid w:val="00B54FA2"/>
    <w:rsid w:val="00B802F2"/>
    <w:rsid w:val="00B8238E"/>
    <w:rsid w:val="00B9347D"/>
    <w:rsid w:val="00BA708D"/>
    <w:rsid w:val="00BC1E97"/>
    <w:rsid w:val="00BC254C"/>
    <w:rsid w:val="00BC4A9C"/>
    <w:rsid w:val="00BD5702"/>
    <w:rsid w:val="00BF2ACF"/>
    <w:rsid w:val="00C14D4C"/>
    <w:rsid w:val="00C1643A"/>
    <w:rsid w:val="00C212F9"/>
    <w:rsid w:val="00C23663"/>
    <w:rsid w:val="00C511B0"/>
    <w:rsid w:val="00C53BC1"/>
    <w:rsid w:val="00C54CBA"/>
    <w:rsid w:val="00C64FB5"/>
    <w:rsid w:val="00C71BA8"/>
    <w:rsid w:val="00C86277"/>
    <w:rsid w:val="00C8701D"/>
    <w:rsid w:val="00C873EF"/>
    <w:rsid w:val="00C96014"/>
    <w:rsid w:val="00CE6CD6"/>
    <w:rsid w:val="00CF6680"/>
    <w:rsid w:val="00D2210A"/>
    <w:rsid w:val="00D423C9"/>
    <w:rsid w:val="00D51DCF"/>
    <w:rsid w:val="00D809F8"/>
    <w:rsid w:val="00DA231C"/>
    <w:rsid w:val="00DB3A4C"/>
    <w:rsid w:val="00DD4BF0"/>
    <w:rsid w:val="00DD6424"/>
    <w:rsid w:val="00DD77D3"/>
    <w:rsid w:val="00DE344F"/>
    <w:rsid w:val="00DF49E3"/>
    <w:rsid w:val="00E204CB"/>
    <w:rsid w:val="00E32355"/>
    <w:rsid w:val="00E33FDF"/>
    <w:rsid w:val="00E4757F"/>
    <w:rsid w:val="00E6302E"/>
    <w:rsid w:val="00E65210"/>
    <w:rsid w:val="00E7231C"/>
    <w:rsid w:val="00EB0648"/>
    <w:rsid w:val="00EC41E9"/>
    <w:rsid w:val="00EF405F"/>
    <w:rsid w:val="00F07490"/>
    <w:rsid w:val="00F103B9"/>
    <w:rsid w:val="00F13910"/>
    <w:rsid w:val="00F30EC4"/>
    <w:rsid w:val="00F3324B"/>
    <w:rsid w:val="00F4545A"/>
    <w:rsid w:val="00F4640A"/>
    <w:rsid w:val="00F5212D"/>
    <w:rsid w:val="00F66F7E"/>
    <w:rsid w:val="00F75339"/>
    <w:rsid w:val="00F96AF7"/>
    <w:rsid w:val="00FA12DB"/>
    <w:rsid w:val="00FB1493"/>
    <w:rsid w:val="00FB6469"/>
    <w:rsid w:val="00FC0A71"/>
    <w:rsid w:val="00FD614F"/>
    <w:rsid w:val="00FE79C3"/>
    <w:rsid w:val="00FF1255"/>
    <w:rsid w:val="06742961"/>
    <w:rsid w:val="15E23FBD"/>
    <w:rsid w:val="1F88BD19"/>
    <w:rsid w:val="20B85A85"/>
    <w:rsid w:val="3754EFF2"/>
    <w:rsid w:val="461D08EF"/>
    <w:rsid w:val="48A4F103"/>
    <w:rsid w:val="77630360"/>
    <w:rsid w:val="7C69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402D1B"/>
  <w15:chartTrackingRefBased/>
  <w15:docId w15:val="{76481754-7B9E-483B-8C66-40A1F306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35"/>
    <w:pPr>
      <w:spacing w:after="24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5C35"/>
    <w:pPr>
      <w:tabs>
        <w:tab w:val="num" w:pos="1800"/>
      </w:tabs>
      <w:jc w:val="center"/>
      <w:outlineLvl w:val="0"/>
    </w:pPr>
    <w:rPr>
      <w:b/>
    </w:rPr>
  </w:style>
  <w:style w:type="paragraph" w:styleId="Heading2">
    <w:name w:val="heading 2"/>
    <w:basedOn w:val="Normal"/>
    <w:next w:val="Normal"/>
    <w:link w:val="Heading2Char"/>
    <w:uiPriority w:val="9"/>
    <w:unhideWhenUsed/>
    <w:qFormat/>
    <w:rsid w:val="002927D1"/>
    <w:pPr>
      <w:keepNext/>
      <w:spacing w:before="360"/>
      <w:outlineLvl w:val="1"/>
    </w:pPr>
    <w:rPr>
      <w:b/>
      <w:bCs/>
      <w:u w:val="single"/>
    </w:rPr>
  </w:style>
  <w:style w:type="paragraph" w:styleId="Heading3">
    <w:name w:val="heading 3"/>
    <w:basedOn w:val="Normal"/>
    <w:next w:val="Normal"/>
    <w:link w:val="Heading3Char"/>
    <w:uiPriority w:val="9"/>
    <w:unhideWhenUsed/>
    <w:qFormat/>
    <w:rsid w:val="009C7E66"/>
    <w:pPr>
      <w:keepNext/>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C35"/>
    <w:rPr>
      <w:rFonts w:ascii="Times New Roman" w:eastAsia="Times New Roman" w:hAnsi="Times New Roman" w:cs="Times New Roman"/>
      <w:b/>
      <w:sz w:val="24"/>
      <w:szCs w:val="24"/>
    </w:rPr>
  </w:style>
  <w:style w:type="table" w:styleId="TableGrid">
    <w:name w:val="Table Grid"/>
    <w:basedOn w:val="TableNormal"/>
    <w:uiPriority w:val="59"/>
    <w:rsid w:val="00145C3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C35"/>
    <w:pPr>
      <w:tabs>
        <w:tab w:val="center" w:pos="4680"/>
        <w:tab w:val="right" w:pos="9360"/>
      </w:tabs>
      <w:spacing w:after="0"/>
    </w:pPr>
  </w:style>
  <w:style w:type="character" w:customStyle="1" w:styleId="HeaderChar">
    <w:name w:val="Header Char"/>
    <w:basedOn w:val="DefaultParagraphFont"/>
    <w:link w:val="Header"/>
    <w:uiPriority w:val="99"/>
    <w:rsid w:val="00145C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5C35"/>
    <w:pPr>
      <w:tabs>
        <w:tab w:val="center" w:pos="4680"/>
        <w:tab w:val="right" w:pos="9360"/>
      </w:tabs>
      <w:spacing w:after="0"/>
    </w:pPr>
  </w:style>
  <w:style w:type="character" w:customStyle="1" w:styleId="FooterChar">
    <w:name w:val="Footer Char"/>
    <w:basedOn w:val="DefaultParagraphFont"/>
    <w:link w:val="Footer"/>
    <w:uiPriority w:val="99"/>
    <w:rsid w:val="00145C3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927D1"/>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uiPriority w:val="9"/>
    <w:rsid w:val="009C7E66"/>
    <w:rPr>
      <w:rFonts w:ascii="Times New Roman" w:eastAsia="Times New Roman" w:hAnsi="Times New Roman" w:cs="Times New Roman"/>
      <w:b/>
      <w:i/>
      <w:sz w:val="24"/>
      <w:szCs w:val="24"/>
    </w:rPr>
  </w:style>
  <w:style w:type="paragraph" w:styleId="ListParagraph">
    <w:name w:val="List Paragraph"/>
    <w:basedOn w:val="Normal"/>
    <w:uiPriority w:val="34"/>
    <w:qFormat/>
    <w:rsid w:val="00FE79C3"/>
    <w:pPr>
      <w:ind w:left="720"/>
      <w:contextualSpacing/>
    </w:pPr>
  </w:style>
  <w:style w:type="character" w:styleId="CommentReference">
    <w:name w:val="annotation reference"/>
    <w:basedOn w:val="DefaultParagraphFont"/>
    <w:uiPriority w:val="99"/>
    <w:semiHidden/>
    <w:unhideWhenUsed/>
    <w:rsid w:val="00636E8E"/>
    <w:rPr>
      <w:sz w:val="16"/>
      <w:szCs w:val="16"/>
    </w:rPr>
  </w:style>
  <w:style w:type="paragraph" w:styleId="CommentText">
    <w:name w:val="annotation text"/>
    <w:basedOn w:val="Normal"/>
    <w:link w:val="CommentTextChar"/>
    <w:uiPriority w:val="99"/>
    <w:unhideWhenUsed/>
    <w:rsid w:val="00636E8E"/>
    <w:rPr>
      <w:sz w:val="20"/>
      <w:szCs w:val="20"/>
    </w:rPr>
  </w:style>
  <w:style w:type="character" w:customStyle="1" w:styleId="CommentTextChar">
    <w:name w:val="Comment Text Char"/>
    <w:basedOn w:val="DefaultParagraphFont"/>
    <w:link w:val="CommentText"/>
    <w:uiPriority w:val="99"/>
    <w:rsid w:val="00636E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6E8E"/>
    <w:rPr>
      <w:b/>
      <w:bCs/>
    </w:rPr>
  </w:style>
  <w:style w:type="character" w:customStyle="1" w:styleId="CommentSubjectChar">
    <w:name w:val="Comment Subject Char"/>
    <w:basedOn w:val="CommentTextChar"/>
    <w:link w:val="CommentSubject"/>
    <w:uiPriority w:val="99"/>
    <w:semiHidden/>
    <w:rsid w:val="00636E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36E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E8E"/>
    <w:rPr>
      <w:rFonts w:ascii="Segoe UI" w:eastAsia="Times New Roman" w:hAnsi="Segoe UI" w:cs="Segoe UI"/>
      <w:sz w:val="18"/>
      <w:szCs w:val="18"/>
    </w:rPr>
  </w:style>
  <w:style w:type="paragraph" w:customStyle="1" w:styleId="TableText">
    <w:name w:val="Table Text"/>
    <w:basedOn w:val="Normal"/>
    <w:qFormat/>
    <w:rsid w:val="00BF2ACF"/>
    <w:pPr>
      <w:autoSpaceDE w:val="0"/>
      <w:autoSpaceDN w:val="0"/>
      <w:adjustRightInd w:val="0"/>
      <w:spacing w:after="0"/>
    </w:pPr>
    <w:rPr>
      <w:spacing w:val="-1"/>
      <w:sz w:val="20"/>
      <w:szCs w:val="20"/>
    </w:rPr>
  </w:style>
  <w:style w:type="paragraph" w:styleId="Caption">
    <w:name w:val="caption"/>
    <w:basedOn w:val="Normal"/>
    <w:next w:val="Normal"/>
    <w:uiPriority w:val="35"/>
    <w:unhideWhenUsed/>
    <w:qFormat/>
    <w:rsid w:val="00132BD9"/>
    <w:pPr>
      <w:spacing w:after="200"/>
    </w:pPr>
    <w:rPr>
      <w:i/>
      <w:iCs/>
      <w:color w:val="44546A" w:themeColor="text2"/>
      <w:sz w:val="18"/>
      <w:szCs w:val="18"/>
    </w:rPr>
  </w:style>
  <w:style w:type="character" w:styleId="Hyperlink">
    <w:name w:val="Hyperlink"/>
    <w:basedOn w:val="DefaultParagraphFont"/>
    <w:uiPriority w:val="99"/>
    <w:semiHidden/>
    <w:unhideWhenUsed/>
    <w:rsid w:val="007C58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6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uic/class-vi-guidance-docum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D926FCA8A496A46B9F472258EBEC79B" ma:contentTypeVersion="9" ma:contentTypeDescription="Create a new document." ma:contentTypeScope="" ma:versionID="4fe0ee54a5ee21608eca2373ec9761e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152aef-b862-4840-8946-cfbcf29e4db9" xmlns:ns6="fc64e686-4460-40d0-908e-a0d0679438fb" targetNamespace="http://schemas.microsoft.com/office/2006/metadata/properties" ma:root="true" ma:fieldsID="2f7ad0dca5b63c34772eeedcd04127b0" ns1:_="" ns2:_="" ns3:_="" ns4:_="" ns5:_="" ns6:_="">
    <xsd:import namespace="http://schemas.microsoft.com/sharepoint/v3"/>
    <xsd:import namespace="4ffa91fb-a0ff-4ac5-b2db-65c790d184a4"/>
    <xsd:import namespace="http://schemas.microsoft.com/sharepoint.v3"/>
    <xsd:import namespace="http://schemas.microsoft.com/sharepoint/v3/fields"/>
    <xsd:import namespace="73152aef-b862-4840-8946-cfbcf29e4db9"/>
    <xsd:import namespace="fc64e686-4460-40d0-908e-a0d0679438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8a97dd-5c57-4eac-b3c4-c21c8c0ef870}" ma:internalName="TaxCatchAllLabel" ma:readOnly="true" ma:showField="CatchAllDataLabel" ma:web="fc64e686-4460-40d0-908e-a0d0679438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8a97dd-5c57-4eac-b3c4-c21c8c0ef870}" ma:internalName="TaxCatchAll" ma:showField="CatchAllData" ma:web="fc64e686-4460-40d0-908e-a0d0679438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52aef-b862-4840-8946-cfbcf29e4db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e686-4460-40d0-908e-a0d0679438f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TaxKeywordTaxHTField xmlns="4ffa91fb-a0ff-4ac5-b2db-65c790d184a4">
      <Terms xmlns="http://schemas.microsoft.com/office/infopath/2007/PartnerControls"/>
    </TaxKeywordTaxHTField>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 xmlns="4ffa91fb-a0ff-4ac5-b2db-65c790d184a4">Shared</Record>
    <Rights xmlns="4ffa91fb-a0ff-4ac5-b2db-65c790d184a4" xsi:nil="true"/>
    <Document_x0020_Creation_x0020_Date xmlns="4ffa91fb-a0ff-4ac5-b2db-65c790d184a4">2021-07-08T01:59:46+00:00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SharedWithUsers xmlns="fc64e686-4460-40d0-908e-a0d0679438fb">
      <UserInfo>
        <DisplayName/>
        <AccountId xsi:nil="true"/>
        <AccountType/>
      </UserInfo>
    </SharedWithUsers>
  </documentManagement>
</p:properties>
</file>

<file path=customXml/itemProps1.xml><?xml version="1.0" encoding="utf-8"?>
<ds:datastoreItem xmlns:ds="http://schemas.openxmlformats.org/officeDocument/2006/customXml" ds:itemID="{315CD821-D36C-4374-9B04-CDC443B252D6}">
  <ds:schemaRefs>
    <ds:schemaRef ds:uri="Microsoft.SharePoint.Taxonomy.ContentTypeSync"/>
  </ds:schemaRefs>
</ds:datastoreItem>
</file>

<file path=customXml/itemProps2.xml><?xml version="1.0" encoding="utf-8"?>
<ds:datastoreItem xmlns:ds="http://schemas.openxmlformats.org/officeDocument/2006/customXml" ds:itemID="{C86B998A-157F-4B10-937E-C0690F340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152aef-b862-4840-8946-cfbcf29e4db9"/>
    <ds:schemaRef ds:uri="fc64e686-4460-40d0-908e-a0d06794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4195D-A656-4D48-8A66-AA7B2AD56BB5}">
  <ds:schemaRefs>
    <ds:schemaRef ds:uri="http://schemas.openxmlformats.org/officeDocument/2006/bibliography"/>
  </ds:schemaRefs>
</ds:datastoreItem>
</file>

<file path=customXml/itemProps4.xml><?xml version="1.0" encoding="utf-8"?>
<ds:datastoreItem xmlns:ds="http://schemas.openxmlformats.org/officeDocument/2006/customXml" ds:itemID="{0003A1CD-E550-4063-8215-704A79BCFC98}">
  <ds:schemaRefs>
    <ds:schemaRef ds:uri="http://schemas.microsoft.com/sharepoint/v3/contenttype/forms"/>
  </ds:schemaRefs>
</ds:datastoreItem>
</file>

<file path=customXml/itemProps5.xml><?xml version="1.0" encoding="utf-8"?>
<ds:datastoreItem xmlns:ds="http://schemas.openxmlformats.org/officeDocument/2006/customXml" ds:itemID="{9E77A07B-062A-476E-AE07-871C22983160}">
  <ds:schemaRefs>
    <ds:schemaRef ds:uri="http://schemas.microsoft.com/office/2006/metadata/properties"/>
    <ds:schemaRef ds:uri="http://schemas.microsoft.com/office/infopath/2007/PartnerControls"/>
    <ds:schemaRef ds:uri="dc75c247-7f53-4913-864a-4160aff1c458"/>
    <ds:schemaRef ds:uri="http://schemas.microsoft.com/sharepoint/v3"/>
    <ds:schemaRef ds:uri="fc043df1-e478-4899-94dc-1b357f550e27"/>
    <ds:schemaRef ds:uri="4ffa91fb-a0ff-4ac5-b2db-65c790d184a4"/>
    <ds:schemaRef ds:uri="http://schemas.microsoft.com/sharepoint/v3/fields"/>
    <ds:schemaRef ds:uri="http://schemas.microsoft.com/sharepoint.v3"/>
    <ds:schemaRef ds:uri="fc64e686-4460-40d0-908e-a0d0679438fb"/>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5028</Words>
  <Characters>28661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Class VI Permit Application Narrative</vt:lpstr>
    </vt:vector>
  </TitlesOfParts>
  <Manager/>
  <Company>US EPA; OW; Office of Ground Water and Drinking Water</Company>
  <LinksUpToDate>false</LinksUpToDate>
  <CharactersWithSpaces>33622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VI Permit Application Narrative</dc:title>
  <dc:subject>Permit Application Narrative</dc:subject>
  <dc:creator>US EPA; OW; Office of Ground Water and Drinking Water</dc:creator>
  <cp:keywords/>
  <dc:description/>
  <cp:revision>18</cp:revision>
  <dcterms:created xsi:type="dcterms:W3CDTF">2019-05-14T14:27:00Z</dcterms:created>
  <dcterms:modified xsi:type="dcterms:W3CDTF">2022-02-03T17:18:00Z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0x0101006D926FCA8A496A46B9F472258EBEC79B</vt:lpwstr>
  </property>
  <property fmtid="{D5CDD505-2E9C-101B-9397-08002B2CF9AE}" pid="3" name="TaxKeyword">
    <vt:lpwstr/>
  </property>
  <property fmtid="{D5CDD505-2E9C-101B-9397-08002B2CF9AE}" pid="4" name="Locations">
    <vt:lpwstr/>
  </property>
  <property fmtid="{D5CDD505-2E9C-101B-9397-08002B2CF9AE}" pid="5" name="ContractDivisions">
    <vt:lpwstr/>
  </property>
  <property fmtid="{D5CDD505-2E9C-101B-9397-08002B2CF9AE}" pid="6" name="ContractClients">
    <vt:lpwstr/>
  </property>
  <property fmtid="{D5CDD505-2E9C-101B-9397-08002B2CF9AE}" pid="7" name="AreaOfExpertise">
    <vt:lpwstr/>
  </property>
  <property fmtid="{D5CDD505-2E9C-101B-9397-08002B2CF9AE}" pid="8" name="ProjectLocations">
    <vt:lpwstr/>
  </property>
  <property fmtid="{D5CDD505-2E9C-101B-9397-08002B2CF9AE}" pid="9" name="ServiceSectors">
    <vt:lpwstr/>
  </property>
  <property fmtid="{D5CDD505-2E9C-101B-9397-08002B2CF9AE}" pid="10" name="ProjectSubjectAreas">
    <vt:lpwstr/>
  </property>
  <property fmtid="{D5CDD505-2E9C-101B-9397-08002B2CF9AE}" pid="11" name="WorkType">
    <vt:lpwstr/>
  </property>
  <property fmtid="{D5CDD505-2E9C-101B-9397-08002B2CF9AE}" pid="12" name="ProjectClients">
    <vt:lpwstr/>
  </property>
  <property fmtid="{D5CDD505-2E9C-101B-9397-08002B2CF9AE}" pid="13" name="ProjectServiceSectors">
    <vt:lpwstr/>
  </property>
  <property fmtid="{D5CDD505-2E9C-101B-9397-08002B2CF9AE}" pid="14" name="e3f09c3df709400db2417a7161762d62">
    <vt:lpwstr/>
  </property>
  <property fmtid="{D5CDD505-2E9C-101B-9397-08002B2CF9AE}" pid="15" name="EPA_x0020_Subject">
    <vt:lpwstr/>
  </property>
  <property fmtid="{D5CDD505-2E9C-101B-9397-08002B2CF9AE}" pid="16" name="Document Type">
    <vt:lpwstr/>
  </property>
  <property fmtid="{D5CDD505-2E9C-101B-9397-08002B2CF9AE}" pid="17" name="EPA Subject">
    <vt:lpwstr/>
  </property>
  <property fmtid="{D5CDD505-2E9C-101B-9397-08002B2CF9AE}" pid="18" name="Order">
    <vt:r8>48900</vt:r8>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ies>
</file>