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DD43F" w14:textId="77777777" w:rsidR="00354BF3" w:rsidRDefault="00354BF3" w:rsidP="0015511C">
      <w:pPr>
        <w:jc w:val="center"/>
        <w:outlineLvl w:val="0"/>
        <w:rPr>
          <w:b/>
          <w:i/>
        </w:rPr>
      </w:pPr>
    </w:p>
    <w:p w14:paraId="34C44E6D" w14:textId="0BA09FD4" w:rsidR="00FE036A" w:rsidRDefault="00FE036A" w:rsidP="0015511C">
      <w:pPr>
        <w:jc w:val="center"/>
        <w:outlineLvl w:val="0"/>
        <w:rPr>
          <w:b/>
          <w:i/>
        </w:rPr>
      </w:pPr>
      <w:r>
        <w:rPr>
          <w:b/>
          <w:i/>
        </w:rPr>
        <w:t>202</w:t>
      </w:r>
      <w:r w:rsidR="008343CC">
        <w:rPr>
          <w:b/>
          <w:i/>
        </w:rPr>
        <w:t>1</w:t>
      </w:r>
      <w:r>
        <w:rPr>
          <w:b/>
          <w:i/>
        </w:rPr>
        <w:t xml:space="preserve"> Diesel Emission</w:t>
      </w:r>
      <w:r w:rsidR="000279AC">
        <w:rPr>
          <w:b/>
          <w:i/>
        </w:rPr>
        <w:t>s</w:t>
      </w:r>
      <w:r>
        <w:rPr>
          <w:b/>
          <w:i/>
        </w:rPr>
        <w:t xml:space="preserve"> Reduction Act </w:t>
      </w:r>
      <w:r w:rsidR="002310AB" w:rsidRPr="002310AB">
        <w:rPr>
          <w:b/>
          <w:i/>
        </w:rPr>
        <w:t>Tribal and Insular Area</w:t>
      </w:r>
      <w:r w:rsidR="0084252E">
        <w:rPr>
          <w:b/>
          <w:i/>
        </w:rPr>
        <w:t xml:space="preserve"> </w:t>
      </w:r>
      <w:r>
        <w:rPr>
          <w:b/>
          <w:i/>
        </w:rPr>
        <w:t>Grants</w:t>
      </w:r>
    </w:p>
    <w:p w14:paraId="6A0187C2" w14:textId="77777777" w:rsidR="00781747" w:rsidRPr="00781747" w:rsidRDefault="00781747" w:rsidP="0015511C">
      <w:pPr>
        <w:jc w:val="center"/>
        <w:outlineLvl w:val="0"/>
        <w:rPr>
          <w:b/>
          <w:i/>
        </w:rPr>
      </w:pPr>
      <w:r w:rsidRPr="00781747">
        <w:rPr>
          <w:b/>
          <w:i/>
        </w:rPr>
        <w:t xml:space="preserve">Request for </w:t>
      </w:r>
      <w:r w:rsidR="00056B25">
        <w:rPr>
          <w:b/>
          <w:i/>
        </w:rPr>
        <w:t>Application</w:t>
      </w:r>
      <w:r w:rsidRPr="00781747">
        <w:rPr>
          <w:b/>
          <w:i/>
        </w:rPr>
        <w:t>s</w:t>
      </w:r>
    </w:p>
    <w:p w14:paraId="57C20759" w14:textId="77777777" w:rsidR="00781747" w:rsidRPr="00781747" w:rsidRDefault="00781747" w:rsidP="00781747">
      <w:pPr>
        <w:rPr>
          <w:b/>
          <w:i/>
        </w:rPr>
      </w:pPr>
    </w:p>
    <w:p w14:paraId="49A0D46C" w14:textId="77777777" w:rsidR="00781747" w:rsidRDefault="00781747" w:rsidP="009D3E30">
      <w:pPr>
        <w:jc w:val="center"/>
        <w:rPr>
          <w:b/>
          <w:i/>
          <w:sz w:val="32"/>
          <w:szCs w:val="32"/>
        </w:rPr>
      </w:pPr>
    </w:p>
    <w:p w14:paraId="3A020D13" w14:textId="77777777" w:rsidR="009D3E30" w:rsidRDefault="009D3E30" w:rsidP="00781747">
      <w:pPr>
        <w:jc w:val="center"/>
        <w:rPr>
          <w:b/>
          <w:i/>
          <w:sz w:val="32"/>
          <w:szCs w:val="32"/>
        </w:rPr>
      </w:pPr>
      <w:r w:rsidRPr="00574D46">
        <w:rPr>
          <w:b/>
          <w:i/>
          <w:sz w:val="32"/>
          <w:szCs w:val="32"/>
        </w:rPr>
        <w:t xml:space="preserve">Project Narrative </w:t>
      </w:r>
      <w:r w:rsidR="006615D5">
        <w:rPr>
          <w:b/>
          <w:i/>
          <w:sz w:val="32"/>
          <w:szCs w:val="32"/>
        </w:rPr>
        <w:t>Sample Format</w:t>
      </w:r>
    </w:p>
    <w:p w14:paraId="7BBC6392" w14:textId="45E49E05" w:rsidR="00781747" w:rsidRDefault="00781747" w:rsidP="00781747">
      <w:pPr>
        <w:jc w:val="center"/>
        <w:rPr>
          <w:b/>
          <w:i/>
          <w:sz w:val="32"/>
          <w:szCs w:val="32"/>
        </w:rPr>
      </w:pPr>
      <w:r>
        <w:rPr>
          <w:b/>
          <w:i/>
        </w:rPr>
        <w:t>RF</w:t>
      </w:r>
      <w:r w:rsidR="00B12B54">
        <w:rPr>
          <w:b/>
          <w:i/>
        </w:rPr>
        <w:t>A</w:t>
      </w:r>
      <w:r>
        <w:rPr>
          <w:b/>
          <w:i/>
        </w:rPr>
        <w:t xml:space="preserve">#: </w:t>
      </w:r>
      <w:r w:rsidRPr="00781747">
        <w:rPr>
          <w:b/>
          <w:i/>
        </w:rPr>
        <w:t>EPA-OAR-OTAQ-</w:t>
      </w:r>
      <w:r w:rsidR="00FE036A">
        <w:rPr>
          <w:b/>
          <w:i/>
        </w:rPr>
        <w:t>2</w:t>
      </w:r>
      <w:r w:rsidR="004B6A2F">
        <w:rPr>
          <w:b/>
          <w:i/>
        </w:rPr>
        <w:t>1-04</w:t>
      </w:r>
    </w:p>
    <w:p w14:paraId="0544D7CC" w14:textId="77777777" w:rsidR="00781747" w:rsidRPr="00574D46" w:rsidRDefault="00781747" w:rsidP="00781747">
      <w:pPr>
        <w:jc w:val="center"/>
        <w:rPr>
          <w:b/>
          <w:i/>
          <w:sz w:val="32"/>
          <w:szCs w:val="32"/>
        </w:rPr>
      </w:pPr>
    </w:p>
    <w:p w14:paraId="3D17550C" w14:textId="77777777" w:rsidR="009D3E30" w:rsidRPr="003B7E64" w:rsidRDefault="009D3E30" w:rsidP="009D3E30">
      <w:pPr>
        <w:rPr>
          <w:i/>
          <w:sz w:val="32"/>
          <w:szCs w:val="32"/>
        </w:rPr>
      </w:pPr>
      <w:r w:rsidRPr="00574D46">
        <w:rPr>
          <w:b/>
          <w:i/>
          <w:sz w:val="32"/>
          <w:szCs w:val="32"/>
        </w:rPr>
        <w:t>Instructions:</w:t>
      </w:r>
      <w:r w:rsidRPr="00574D46">
        <w:rPr>
          <w:i/>
          <w:sz w:val="32"/>
          <w:szCs w:val="32"/>
        </w:rPr>
        <w:t xml:space="preserve"> The </w:t>
      </w:r>
      <w:r w:rsidR="00E76D79">
        <w:rPr>
          <w:i/>
          <w:sz w:val="32"/>
          <w:szCs w:val="32"/>
        </w:rPr>
        <w:t>p</w:t>
      </w:r>
      <w:r w:rsidRPr="00574D46">
        <w:rPr>
          <w:i/>
          <w:sz w:val="32"/>
          <w:szCs w:val="32"/>
        </w:rPr>
        <w:t xml:space="preserve">roject </w:t>
      </w:r>
      <w:r w:rsidR="00E76D79">
        <w:rPr>
          <w:i/>
          <w:sz w:val="32"/>
          <w:szCs w:val="32"/>
        </w:rPr>
        <w:t>n</w:t>
      </w:r>
      <w:r w:rsidRPr="00574D46">
        <w:rPr>
          <w:i/>
          <w:sz w:val="32"/>
          <w:szCs w:val="32"/>
        </w:rPr>
        <w:t xml:space="preserve">arrative must substantially comply with the specific instructions, format and content defined </w:t>
      </w:r>
      <w:r w:rsidR="003B7E64">
        <w:rPr>
          <w:i/>
          <w:sz w:val="32"/>
          <w:szCs w:val="32"/>
        </w:rPr>
        <w:t xml:space="preserve">in </w:t>
      </w:r>
      <w:r w:rsidR="000759AE">
        <w:rPr>
          <w:i/>
          <w:sz w:val="32"/>
          <w:szCs w:val="32"/>
        </w:rPr>
        <w:t>Section IV.</w:t>
      </w:r>
      <w:r w:rsidR="00B069B5">
        <w:rPr>
          <w:i/>
          <w:sz w:val="32"/>
          <w:szCs w:val="32"/>
        </w:rPr>
        <w:t>E</w:t>
      </w:r>
      <w:r w:rsidR="000759AE">
        <w:rPr>
          <w:i/>
          <w:sz w:val="32"/>
          <w:szCs w:val="32"/>
        </w:rPr>
        <w:t xml:space="preserve"> </w:t>
      </w:r>
      <w:r w:rsidR="00B069B5">
        <w:rPr>
          <w:i/>
          <w:sz w:val="32"/>
          <w:szCs w:val="32"/>
        </w:rPr>
        <w:t xml:space="preserve">and Appendix B </w:t>
      </w:r>
      <w:r w:rsidR="003B7E64" w:rsidRPr="003B7E64">
        <w:rPr>
          <w:i/>
          <w:sz w:val="32"/>
          <w:szCs w:val="32"/>
        </w:rPr>
        <w:t>of the RF</w:t>
      </w:r>
      <w:r w:rsidR="00B12B54">
        <w:rPr>
          <w:i/>
          <w:sz w:val="32"/>
          <w:szCs w:val="32"/>
        </w:rPr>
        <w:t>A</w:t>
      </w:r>
      <w:r w:rsidR="003B7E64" w:rsidRPr="003B7E64">
        <w:rPr>
          <w:i/>
          <w:sz w:val="32"/>
          <w:szCs w:val="32"/>
        </w:rPr>
        <w:t>.</w:t>
      </w:r>
      <w:r w:rsidRPr="003B7E64">
        <w:rPr>
          <w:i/>
          <w:sz w:val="32"/>
          <w:szCs w:val="32"/>
        </w:rPr>
        <w:t xml:space="preserve"> </w:t>
      </w:r>
    </w:p>
    <w:p w14:paraId="43268015" w14:textId="77777777" w:rsidR="009D3E30" w:rsidRPr="003B7E64" w:rsidRDefault="009D3E30" w:rsidP="009D3E30">
      <w:pPr>
        <w:rPr>
          <w:i/>
          <w:sz w:val="32"/>
          <w:szCs w:val="32"/>
        </w:rPr>
      </w:pPr>
    </w:p>
    <w:p w14:paraId="370C6D7C" w14:textId="77777777" w:rsidR="009D3E30" w:rsidRDefault="003B7E64" w:rsidP="009D3E30">
      <w:pPr>
        <w:rPr>
          <w:i/>
          <w:sz w:val="32"/>
          <w:szCs w:val="32"/>
        </w:rPr>
      </w:pPr>
      <w:r w:rsidRPr="003B7E64">
        <w:rPr>
          <w:i/>
          <w:sz w:val="32"/>
          <w:szCs w:val="32"/>
        </w:rPr>
        <w:t xml:space="preserve">The </w:t>
      </w:r>
      <w:r w:rsidR="00E76D79">
        <w:rPr>
          <w:i/>
          <w:sz w:val="32"/>
          <w:szCs w:val="32"/>
        </w:rPr>
        <w:t>p</w:t>
      </w:r>
      <w:r w:rsidRPr="003B7E64">
        <w:rPr>
          <w:i/>
          <w:sz w:val="32"/>
          <w:szCs w:val="32"/>
        </w:rPr>
        <w:t xml:space="preserve">roject </w:t>
      </w:r>
      <w:r w:rsidR="00E76D79">
        <w:rPr>
          <w:i/>
          <w:sz w:val="32"/>
          <w:szCs w:val="32"/>
        </w:rPr>
        <w:t>n</w:t>
      </w:r>
      <w:r w:rsidRPr="003B7E64">
        <w:rPr>
          <w:i/>
          <w:sz w:val="32"/>
          <w:szCs w:val="32"/>
        </w:rPr>
        <w:t xml:space="preserve">arrative (including the </w:t>
      </w:r>
      <w:r w:rsidR="00E76D79">
        <w:rPr>
          <w:i/>
          <w:sz w:val="32"/>
          <w:szCs w:val="32"/>
        </w:rPr>
        <w:t>c</w:t>
      </w:r>
      <w:r w:rsidRPr="003B7E64">
        <w:rPr>
          <w:i/>
          <w:sz w:val="32"/>
          <w:szCs w:val="32"/>
        </w:rPr>
        <w:t xml:space="preserve">over </w:t>
      </w:r>
      <w:r w:rsidR="00E76D79">
        <w:rPr>
          <w:i/>
          <w:sz w:val="32"/>
          <w:szCs w:val="32"/>
        </w:rPr>
        <w:t>p</w:t>
      </w:r>
      <w:r w:rsidRPr="003B7E64">
        <w:rPr>
          <w:i/>
          <w:sz w:val="32"/>
          <w:szCs w:val="32"/>
        </w:rPr>
        <w:t xml:space="preserve">age) </w:t>
      </w:r>
      <w:r w:rsidR="00F57193">
        <w:rPr>
          <w:i/>
          <w:sz w:val="32"/>
          <w:szCs w:val="32"/>
        </w:rPr>
        <w:t xml:space="preserve">must not exceed a maximum of </w:t>
      </w:r>
      <w:r w:rsidR="00B12B54">
        <w:rPr>
          <w:i/>
          <w:sz w:val="32"/>
          <w:szCs w:val="32"/>
        </w:rPr>
        <w:t>twelve</w:t>
      </w:r>
      <w:r w:rsidRPr="003B7E64">
        <w:rPr>
          <w:i/>
          <w:sz w:val="32"/>
          <w:szCs w:val="32"/>
        </w:rPr>
        <w:t xml:space="preserve"> (1</w:t>
      </w:r>
      <w:r w:rsidR="00B12B54">
        <w:rPr>
          <w:i/>
          <w:sz w:val="32"/>
          <w:szCs w:val="32"/>
        </w:rPr>
        <w:t>2</w:t>
      </w:r>
      <w:r w:rsidRPr="003B7E64">
        <w:rPr>
          <w:i/>
          <w:sz w:val="32"/>
          <w:szCs w:val="32"/>
        </w:rPr>
        <w:t xml:space="preserve">) single-spaced pages in length. Pages refer to one-side of a single-spaced typed page. Font size should be no smaller than 10 and the </w:t>
      </w:r>
      <w:r w:rsidR="00056B25">
        <w:rPr>
          <w:i/>
          <w:sz w:val="32"/>
          <w:szCs w:val="32"/>
        </w:rPr>
        <w:t>application</w:t>
      </w:r>
      <w:r w:rsidRPr="003B7E64">
        <w:rPr>
          <w:i/>
          <w:sz w:val="32"/>
          <w:szCs w:val="32"/>
        </w:rPr>
        <w:t xml:space="preserve"> must be </w:t>
      </w:r>
      <w:r w:rsidR="000759AE">
        <w:rPr>
          <w:i/>
          <w:sz w:val="32"/>
          <w:szCs w:val="32"/>
        </w:rPr>
        <w:t>formatted for</w:t>
      </w:r>
      <w:r w:rsidRPr="003B7E64">
        <w:rPr>
          <w:i/>
          <w:sz w:val="32"/>
          <w:szCs w:val="32"/>
        </w:rPr>
        <w:t xml:space="preserve"> 8 ½” x 11" paper. Pages </w:t>
      </w:r>
      <w:proofErr w:type="gramStart"/>
      <w:r w:rsidRPr="003B7E64">
        <w:rPr>
          <w:i/>
          <w:sz w:val="32"/>
          <w:szCs w:val="32"/>
        </w:rPr>
        <w:t>in excess of</w:t>
      </w:r>
      <w:proofErr w:type="gramEnd"/>
      <w:r w:rsidRPr="003B7E64">
        <w:rPr>
          <w:i/>
          <w:sz w:val="32"/>
          <w:szCs w:val="32"/>
        </w:rPr>
        <w:t xml:space="preserve"> the 1</w:t>
      </w:r>
      <w:r w:rsidR="003040F3">
        <w:rPr>
          <w:i/>
          <w:sz w:val="32"/>
          <w:szCs w:val="32"/>
        </w:rPr>
        <w:t>2</w:t>
      </w:r>
      <w:r w:rsidRPr="003B7E64">
        <w:rPr>
          <w:i/>
          <w:sz w:val="32"/>
          <w:szCs w:val="32"/>
        </w:rPr>
        <w:t xml:space="preserve">-page limit will not be considered. </w:t>
      </w:r>
    </w:p>
    <w:p w14:paraId="72D10F4D" w14:textId="77777777" w:rsidR="000759AE" w:rsidRPr="00574D46" w:rsidRDefault="000759AE" w:rsidP="009D3E30">
      <w:pPr>
        <w:rPr>
          <w:i/>
          <w:sz w:val="32"/>
          <w:szCs w:val="32"/>
        </w:rPr>
      </w:pPr>
    </w:p>
    <w:p w14:paraId="5944F455" w14:textId="77777777" w:rsidR="009D3E30" w:rsidRPr="00574D46" w:rsidRDefault="009D3E30" w:rsidP="009D3E30">
      <w:pPr>
        <w:rPr>
          <w:b/>
          <w:i/>
          <w:sz w:val="32"/>
          <w:szCs w:val="32"/>
        </w:rPr>
      </w:pPr>
      <w:r w:rsidRPr="00574D46">
        <w:rPr>
          <w:b/>
          <w:i/>
          <w:sz w:val="32"/>
          <w:szCs w:val="32"/>
        </w:rPr>
        <w:t xml:space="preserve">Please </w:t>
      </w:r>
      <w:r w:rsidRPr="00574D46">
        <w:rPr>
          <w:b/>
          <w:i/>
          <w:sz w:val="32"/>
          <w:szCs w:val="32"/>
          <w:u w:val="single"/>
        </w:rPr>
        <w:t>delete</w:t>
      </w:r>
      <w:r w:rsidRPr="00574D46">
        <w:rPr>
          <w:b/>
          <w:i/>
          <w:sz w:val="32"/>
          <w:szCs w:val="32"/>
        </w:rPr>
        <w:t xml:space="preserve"> this instruction page from your final </w:t>
      </w:r>
      <w:r w:rsidR="00E76D79">
        <w:rPr>
          <w:b/>
          <w:i/>
          <w:sz w:val="32"/>
          <w:szCs w:val="32"/>
        </w:rPr>
        <w:t>p</w:t>
      </w:r>
      <w:r w:rsidRPr="00574D46">
        <w:rPr>
          <w:b/>
          <w:i/>
          <w:sz w:val="32"/>
          <w:szCs w:val="32"/>
        </w:rPr>
        <w:t xml:space="preserve">roject </w:t>
      </w:r>
      <w:r w:rsidR="00E76D79">
        <w:rPr>
          <w:b/>
          <w:i/>
          <w:sz w:val="32"/>
          <w:szCs w:val="32"/>
        </w:rPr>
        <w:t>n</w:t>
      </w:r>
      <w:r w:rsidRPr="00574D46">
        <w:rPr>
          <w:b/>
          <w:i/>
          <w:sz w:val="32"/>
          <w:szCs w:val="32"/>
        </w:rPr>
        <w:t xml:space="preserve">arrative.  </w:t>
      </w:r>
    </w:p>
    <w:p w14:paraId="455E485B" w14:textId="77777777" w:rsidR="009D3E30" w:rsidRPr="00574D46" w:rsidRDefault="009D3E30" w:rsidP="009D3E30">
      <w:pPr>
        <w:rPr>
          <w:i/>
          <w:sz w:val="32"/>
          <w:szCs w:val="32"/>
        </w:rPr>
      </w:pPr>
    </w:p>
    <w:p w14:paraId="4D0A9EFA" w14:textId="77777777" w:rsidR="009D3E30" w:rsidRPr="00574D46" w:rsidRDefault="009D3E30" w:rsidP="009D3E30">
      <w:pPr>
        <w:rPr>
          <w:i/>
          <w:sz w:val="32"/>
          <w:szCs w:val="32"/>
        </w:rPr>
      </w:pPr>
    </w:p>
    <w:p w14:paraId="2B81C772" w14:textId="77777777" w:rsidR="009D3E30" w:rsidRPr="009D3E30" w:rsidRDefault="009D3E30" w:rsidP="003517A7">
      <w:pPr>
        <w:jc w:val="center"/>
        <w:outlineLvl w:val="0"/>
        <w:rPr>
          <w:b/>
          <w:sz w:val="32"/>
          <w:szCs w:val="32"/>
        </w:rPr>
      </w:pPr>
    </w:p>
    <w:p w14:paraId="2CCD2619" w14:textId="77777777" w:rsidR="009D3E30" w:rsidRDefault="009D3E30" w:rsidP="003517A7">
      <w:pPr>
        <w:jc w:val="center"/>
        <w:outlineLvl w:val="0"/>
        <w:rPr>
          <w:b/>
        </w:rPr>
      </w:pPr>
    </w:p>
    <w:p w14:paraId="553B6413" w14:textId="77777777" w:rsidR="0028177B" w:rsidRDefault="0028177B" w:rsidP="003517A7">
      <w:pPr>
        <w:jc w:val="center"/>
        <w:outlineLvl w:val="0"/>
        <w:rPr>
          <w:b/>
        </w:rPr>
      </w:pPr>
    </w:p>
    <w:p w14:paraId="627B0252" w14:textId="77777777" w:rsidR="009D3E30" w:rsidRDefault="009D3E30" w:rsidP="003517A7">
      <w:pPr>
        <w:jc w:val="center"/>
        <w:outlineLvl w:val="0"/>
        <w:rPr>
          <w:b/>
        </w:rPr>
      </w:pPr>
    </w:p>
    <w:p w14:paraId="2414E054" w14:textId="77777777" w:rsidR="009D3E30" w:rsidRDefault="009D3E30" w:rsidP="003517A7">
      <w:pPr>
        <w:jc w:val="center"/>
        <w:outlineLvl w:val="0"/>
        <w:rPr>
          <w:b/>
        </w:rPr>
      </w:pPr>
    </w:p>
    <w:p w14:paraId="4FEEB681" w14:textId="77777777" w:rsidR="009D3E30" w:rsidRDefault="009D3E30" w:rsidP="003517A7">
      <w:pPr>
        <w:jc w:val="center"/>
        <w:outlineLvl w:val="0"/>
        <w:rPr>
          <w:b/>
        </w:rPr>
      </w:pPr>
    </w:p>
    <w:p w14:paraId="13DC515A" w14:textId="77777777" w:rsidR="00F05700" w:rsidRDefault="00F05700" w:rsidP="003517A7">
      <w:pPr>
        <w:jc w:val="center"/>
        <w:outlineLvl w:val="0"/>
        <w:rPr>
          <w:b/>
        </w:rPr>
      </w:pPr>
    </w:p>
    <w:p w14:paraId="06299F0C" w14:textId="77777777" w:rsidR="009D3E30" w:rsidRDefault="009D3E30" w:rsidP="003517A7">
      <w:pPr>
        <w:jc w:val="center"/>
        <w:outlineLvl w:val="0"/>
        <w:rPr>
          <w:b/>
        </w:rPr>
      </w:pPr>
    </w:p>
    <w:p w14:paraId="05C74F6D" w14:textId="77777777" w:rsidR="009D3E30" w:rsidRDefault="009D3E30" w:rsidP="003517A7">
      <w:pPr>
        <w:jc w:val="center"/>
        <w:outlineLvl w:val="0"/>
        <w:rPr>
          <w:b/>
        </w:rPr>
      </w:pPr>
    </w:p>
    <w:p w14:paraId="4A3EC7B0" w14:textId="77777777" w:rsidR="000759AE" w:rsidRDefault="000759AE" w:rsidP="003517A7">
      <w:pPr>
        <w:jc w:val="center"/>
        <w:outlineLvl w:val="0"/>
        <w:rPr>
          <w:b/>
        </w:rPr>
      </w:pPr>
    </w:p>
    <w:p w14:paraId="657F8287" w14:textId="77777777" w:rsidR="000759AE" w:rsidRDefault="000759AE" w:rsidP="003517A7">
      <w:pPr>
        <w:jc w:val="center"/>
        <w:outlineLvl w:val="0"/>
        <w:rPr>
          <w:b/>
        </w:rPr>
      </w:pPr>
    </w:p>
    <w:p w14:paraId="67BF5BD8" w14:textId="77777777" w:rsidR="000759AE" w:rsidRDefault="000759AE" w:rsidP="003517A7">
      <w:pPr>
        <w:jc w:val="center"/>
        <w:outlineLvl w:val="0"/>
        <w:rPr>
          <w:b/>
        </w:rPr>
      </w:pPr>
    </w:p>
    <w:p w14:paraId="33334F67" w14:textId="77777777" w:rsidR="000759AE" w:rsidRDefault="000759AE" w:rsidP="003517A7">
      <w:pPr>
        <w:jc w:val="center"/>
        <w:outlineLvl w:val="0"/>
        <w:rPr>
          <w:b/>
        </w:rPr>
      </w:pPr>
    </w:p>
    <w:p w14:paraId="5279E567" w14:textId="77777777" w:rsidR="009D3E30" w:rsidRDefault="009D3E30" w:rsidP="003517A7">
      <w:pPr>
        <w:jc w:val="center"/>
        <w:outlineLvl w:val="0"/>
        <w:rPr>
          <w:b/>
        </w:rPr>
      </w:pPr>
    </w:p>
    <w:p w14:paraId="29628918" w14:textId="77777777" w:rsidR="00E76D79" w:rsidRDefault="00E76D79" w:rsidP="003517A7">
      <w:pPr>
        <w:jc w:val="center"/>
        <w:outlineLvl w:val="0"/>
        <w:rPr>
          <w:b/>
        </w:rPr>
      </w:pPr>
    </w:p>
    <w:p w14:paraId="44322E0B" w14:textId="77777777" w:rsidR="00E76D79" w:rsidRDefault="00E76D79" w:rsidP="003517A7">
      <w:pPr>
        <w:jc w:val="center"/>
        <w:outlineLvl w:val="0"/>
        <w:rPr>
          <w:b/>
        </w:rPr>
      </w:pPr>
    </w:p>
    <w:p w14:paraId="541D2B0B" w14:textId="77777777" w:rsidR="00E76D79" w:rsidRDefault="00E76D79" w:rsidP="003517A7">
      <w:pPr>
        <w:jc w:val="center"/>
        <w:outlineLvl w:val="0"/>
        <w:rPr>
          <w:b/>
        </w:rPr>
      </w:pPr>
    </w:p>
    <w:p w14:paraId="7E093709" w14:textId="77777777" w:rsidR="009D3E30" w:rsidRDefault="009D3E30" w:rsidP="003517A7">
      <w:pPr>
        <w:jc w:val="center"/>
        <w:outlineLvl w:val="0"/>
        <w:rPr>
          <w:b/>
        </w:rPr>
      </w:pPr>
    </w:p>
    <w:p w14:paraId="42913FA4" w14:textId="77777777" w:rsidR="009D3E30" w:rsidRDefault="009D3E30" w:rsidP="003517A7">
      <w:pPr>
        <w:jc w:val="center"/>
        <w:outlineLvl w:val="0"/>
        <w:rPr>
          <w:b/>
        </w:rPr>
      </w:pPr>
    </w:p>
    <w:p w14:paraId="59435BA8" w14:textId="77777777" w:rsidR="009D3E30" w:rsidRDefault="009D3E30" w:rsidP="003517A7">
      <w:pPr>
        <w:jc w:val="center"/>
        <w:outlineLvl w:val="0"/>
        <w:rPr>
          <w:b/>
        </w:rPr>
      </w:pPr>
    </w:p>
    <w:p w14:paraId="08201726" w14:textId="77777777" w:rsidR="003517A7" w:rsidRPr="00C009ED" w:rsidRDefault="003517A7" w:rsidP="003517A7">
      <w:pPr>
        <w:jc w:val="center"/>
        <w:outlineLvl w:val="0"/>
        <w:rPr>
          <w:b/>
        </w:rPr>
      </w:pPr>
      <w:r w:rsidRPr="00C009ED">
        <w:rPr>
          <w:b/>
        </w:rPr>
        <w:lastRenderedPageBreak/>
        <w:t>ENVIRON</w:t>
      </w:r>
      <w:r>
        <w:rPr>
          <w:b/>
        </w:rPr>
        <w:t>MENTAL PROTECTION AGENCY (EPA)</w:t>
      </w:r>
    </w:p>
    <w:p w14:paraId="5224BB7C" w14:textId="2C202DA2" w:rsidR="0015511C" w:rsidRDefault="007E5038" w:rsidP="0015511C">
      <w:pPr>
        <w:jc w:val="center"/>
        <w:outlineLvl w:val="0"/>
        <w:rPr>
          <w:b/>
        </w:rPr>
      </w:pPr>
      <w:r>
        <w:rPr>
          <w:b/>
        </w:rPr>
        <w:t>20</w:t>
      </w:r>
      <w:r w:rsidR="00FE036A">
        <w:rPr>
          <w:b/>
        </w:rPr>
        <w:t>2</w:t>
      </w:r>
      <w:r w:rsidR="008343CC">
        <w:rPr>
          <w:b/>
        </w:rPr>
        <w:t>1</w:t>
      </w:r>
      <w:r w:rsidR="002E6DA0">
        <w:rPr>
          <w:b/>
        </w:rPr>
        <w:t xml:space="preserve"> Diesel Emission</w:t>
      </w:r>
      <w:r w:rsidR="000279AC">
        <w:rPr>
          <w:b/>
        </w:rPr>
        <w:t>s</w:t>
      </w:r>
      <w:r w:rsidR="002E6DA0">
        <w:rPr>
          <w:b/>
        </w:rPr>
        <w:t xml:space="preserve"> Reduction Act </w:t>
      </w:r>
      <w:r w:rsidR="002310AB" w:rsidRPr="002310AB">
        <w:rPr>
          <w:b/>
        </w:rPr>
        <w:t>Tribal and Insular Area</w:t>
      </w:r>
      <w:r w:rsidR="00623E22">
        <w:rPr>
          <w:b/>
        </w:rPr>
        <w:t xml:space="preserve"> </w:t>
      </w:r>
      <w:r w:rsidR="002E6DA0">
        <w:rPr>
          <w:b/>
        </w:rPr>
        <w:t>Grants</w:t>
      </w:r>
    </w:p>
    <w:p w14:paraId="6639641A" w14:textId="77777777" w:rsidR="003517A7" w:rsidRPr="00C009ED" w:rsidRDefault="003517A7" w:rsidP="0015511C">
      <w:pPr>
        <w:jc w:val="center"/>
        <w:outlineLvl w:val="0"/>
        <w:rPr>
          <w:b/>
        </w:rPr>
      </w:pPr>
      <w:r>
        <w:rPr>
          <w:b/>
        </w:rPr>
        <w:t>Request for</w:t>
      </w:r>
      <w:r w:rsidRPr="00C009ED">
        <w:rPr>
          <w:b/>
        </w:rPr>
        <w:t xml:space="preserve"> </w:t>
      </w:r>
      <w:r w:rsidR="00056B25">
        <w:rPr>
          <w:b/>
        </w:rPr>
        <w:t>Application</w:t>
      </w:r>
      <w:r w:rsidRPr="00C009ED">
        <w:rPr>
          <w:b/>
        </w:rPr>
        <w:t>s (</w:t>
      </w:r>
      <w:r w:rsidR="006407C3">
        <w:rPr>
          <w:b/>
        </w:rPr>
        <w:t>RFA</w:t>
      </w:r>
      <w:r w:rsidRPr="00C009ED">
        <w:rPr>
          <w:b/>
        </w:rPr>
        <w:t>)</w:t>
      </w:r>
    </w:p>
    <w:p w14:paraId="42C23467" w14:textId="1DB906B3" w:rsidR="00F57193" w:rsidRPr="00C009ED" w:rsidRDefault="003517A7" w:rsidP="00F57193">
      <w:pPr>
        <w:jc w:val="center"/>
        <w:outlineLvl w:val="0"/>
        <w:rPr>
          <w:b/>
        </w:rPr>
      </w:pPr>
      <w:r w:rsidRPr="00C009ED">
        <w:rPr>
          <w:b/>
        </w:rPr>
        <w:t>EPA-OAR-OTAQ-</w:t>
      </w:r>
      <w:r w:rsidR="002E6DA0" w:rsidRPr="002310AB" w:rsidDel="008343CC">
        <w:rPr>
          <w:b/>
        </w:rPr>
        <w:t>2</w:t>
      </w:r>
      <w:r w:rsidR="00D61861" w:rsidRPr="002310AB">
        <w:rPr>
          <w:b/>
        </w:rPr>
        <w:t>1-04</w:t>
      </w:r>
    </w:p>
    <w:p w14:paraId="2F613008" w14:textId="77777777" w:rsidR="003517A7" w:rsidRDefault="003517A7" w:rsidP="003517A7">
      <w:pPr>
        <w:widowControl w:val="0"/>
      </w:pPr>
    </w:p>
    <w:p w14:paraId="3E7C69DD" w14:textId="77777777" w:rsidR="003517A7" w:rsidRDefault="003517A7" w:rsidP="003517A7">
      <w:pPr>
        <w:widowControl w:val="0"/>
      </w:pPr>
      <w:r w:rsidRPr="00C467FC">
        <w:rPr>
          <w:b/>
        </w:rPr>
        <w:t>Project Title</w:t>
      </w:r>
      <w:r>
        <w:t xml:space="preserve">: </w:t>
      </w:r>
    </w:p>
    <w:p w14:paraId="45F61DA6" w14:textId="77777777" w:rsidR="003517A7" w:rsidRDefault="003517A7" w:rsidP="003517A7">
      <w:pPr>
        <w:widowControl w:val="0"/>
      </w:pPr>
    </w:p>
    <w:p w14:paraId="0DDC4565" w14:textId="77777777" w:rsidR="003517A7" w:rsidRPr="00534A4F" w:rsidRDefault="009C594F" w:rsidP="003517A7">
      <w:pPr>
        <w:widowControl w:val="0"/>
        <w:rPr>
          <w:b/>
          <w:szCs w:val="22"/>
        </w:rPr>
      </w:pPr>
      <w:r w:rsidRPr="00C467FC">
        <w:rPr>
          <w:b/>
        </w:rPr>
        <w:t>Applicant Information</w:t>
      </w:r>
      <w:r w:rsidR="0015511C">
        <w:t>:</w:t>
      </w:r>
    </w:p>
    <w:p w14:paraId="565EF03C" w14:textId="77777777" w:rsidR="003517A7" w:rsidRPr="0015511C" w:rsidRDefault="0015511C" w:rsidP="00A02059">
      <w:pPr>
        <w:widowControl w:val="0"/>
        <w:numPr>
          <w:ilvl w:val="0"/>
          <w:numId w:val="3"/>
        </w:numPr>
        <w:tabs>
          <w:tab w:val="clear" w:pos="720"/>
        </w:tabs>
        <w:ind w:left="360"/>
        <w:rPr>
          <w:b/>
          <w:i/>
          <w:szCs w:val="22"/>
        </w:rPr>
      </w:pPr>
      <w:r>
        <w:rPr>
          <w:i/>
        </w:rPr>
        <w:t>[</w:t>
      </w:r>
      <w:r w:rsidR="005833A6" w:rsidRPr="0015511C">
        <w:rPr>
          <w:i/>
        </w:rPr>
        <w:t>Applicant (Organization) Name</w:t>
      </w:r>
      <w:r w:rsidR="003517A7" w:rsidRPr="0015511C">
        <w:rPr>
          <w:i/>
        </w:rPr>
        <w:t>:</w:t>
      </w:r>
    </w:p>
    <w:p w14:paraId="1332FEA6" w14:textId="77777777" w:rsidR="003517A7" w:rsidRPr="0015511C" w:rsidRDefault="003517A7" w:rsidP="00A02059">
      <w:pPr>
        <w:widowControl w:val="0"/>
        <w:numPr>
          <w:ilvl w:val="0"/>
          <w:numId w:val="3"/>
        </w:numPr>
        <w:tabs>
          <w:tab w:val="clear" w:pos="720"/>
        </w:tabs>
        <w:ind w:left="360"/>
        <w:rPr>
          <w:b/>
          <w:i/>
          <w:szCs w:val="22"/>
        </w:rPr>
      </w:pPr>
      <w:r w:rsidRPr="0015511C">
        <w:rPr>
          <w:i/>
        </w:rPr>
        <w:t>Address</w:t>
      </w:r>
      <w:r w:rsidR="00F57193" w:rsidRPr="0015511C">
        <w:rPr>
          <w:i/>
        </w:rPr>
        <w:t xml:space="preserve"> (</w:t>
      </w:r>
      <w:r w:rsidR="005833A6" w:rsidRPr="0015511C">
        <w:rPr>
          <w:i/>
        </w:rPr>
        <w:t>Street, City, State, Zip</w:t>
      </w:r>
      <w:r w:rsidR="00F57193" w:rsidRPr="0015511C">
        <w:rPr>
          <w:i/>
        </w:rPr>
        <w:t>)</w:t>
      </w:r>
      <w:r w:rsidRPr="0015511C">
        <w:rPr>
          <w:i/>
        </w:rPr>
        <w:t>:</w:t>
      </w:r>
    </w:p>
    <w:p w14:paraId="265FD968" w14:textId="77777777" w:rsidR="005833A6" w:rsidRPr="0015511C" w:rsidRDefault="005833A6" w:rsidP="00A02059">
      <w:pPr>
        <w:widowControl w:val="0"/>
        <w:numPr>
          <w:ilvl w:val="0"/>
          <w:numId w:val="3"/>
        </w:numPr>
        <w:tabs>
          <w:tab w:val="clear" w:pos="720"/>
        </w:tabs>
        <w:ind w:left="360"/>
        <w:rPr>
          <w:i/>
          <w:szCs w:val="22"/>
        </w:rPr>
      </w:pPr>
      <w:r w:rsidRPr="0015511C">
        <w:rPr>
          <w:i/>
          <w:szCs w:val="22"/>
        </w:rPr>
        <w:t>Office Phone and Fax Numbers</w:t>
      </w:r>
    </w:p>
    <w:p w14:paraId="46243FFA" w14:textId="77777777" w:rsidR="003517A7" w:rsidRPr="0015511C" w:rsidRDefault="003517A7" w:rsidP="00A02059">
      <w:pPr>
        <w:widowControl w:val="0"/>
        <w:numPr>
          <w:ilvl w:val="0"/>
          <w:numId w:val="3"/>
        </w:numPr>
        <w:tabs>
          <w:tab w:val="clear" w:pos="720"/>
        </w:tabs>
        <w:ind w:left="360"/>
        <w:rPr>
          <w:b/>
          <w:i/>
          <w:szCs w:val="22"/>
        </w:rPr>
      </w:pPr>
      <w:r w:rsidRPr="0015511C">
        <w:rPr>
          <w:i/>
        </w:rPr>
        <w:t>Contact</w:t>
      </w:r>
      <w:r w:rsidR="005833A6" w:rsidRPr="0015511C">
        <w:rPr>
          <w:i/>
        </w:rPr>
        <w:t xml:space="preserve"> Name, Email address and Website </w:t>
      </w:r>
      <w:r w:rsidR="00F57193" w:rsidRPr="0015511C">
        <w:rPr>
          <w:i/>
        </w:rPr>
        <w:t>(</w:t>
      </w:r>
      <w:r w:rsidR="005833A6" w:rsidRPr="0015511C">
        <w:rPr>
          <w:i/>
        </w:rPr>
        <w:t>if applicable</w:t>
      </w:r>
      <w:r w:rsidR="00F57193" w:rsidRPr="0015511C">
        <w:rPr>
          <w:i/>
        </w:rPr>
        <w:t>)</w:t>
      </w:r>
      <w:r w:rsidRPr="0015511C">
        <w:rPr>
          <w:i/>
        </w:rPr>
        <w:t>:</w:t>
      </w:r>
    </w:p>
    <w:p w14:paraId="77B72173" w14:textId="77777777" w:rsidR="003517A7" w:rsidRPr="0015511C" w:rsidRDefault="005833A6" w:rsidP="00A02059">
      <w:pPr>
        <w:widowControl w:val="0"/>
        <w:numPr>
          <w:ilvl w:val="0"/>
          <w:numId w:val="3"/>
        </w:numPr>
        <w:tabs>
          <w:tab w:val="clear" w:pos="720"/>
        </w:tabs>
        <w:ind w:left="360"/>
        <w:rPr>
          <w:b/>
          <w:i/>
          <w:szCs w:val="22"/>
        </w:rPr>
      </w:pPr>
      <w:r w:rsidRPr="0015511C">
        <w:rPr>
          <w:i/>
        </w:rPr>
        <w:t>DUNS number</w:t>
      </w:r>
      <w:r w:rsidR="003517A7" w:rsidRPr="0015511C">
        <w:rPr>
          <w:i/>
        </w:rPr>
        <w:t>:</w:t>
      </w:r>
      <w:r w:rsidR="0015511C">
        <w:rPr>
          <w:i/>
        </w:rPr>
        <w:t>]</w:t>
      </w:r>
    </w:p>
    <w:p w14:paraId="478B2B7E" w14:textId="77777777" w:rsidR="003517A7" w:rsidRDefault="003517A7" w:rsidP="003517A7">
      <w:pPr>
        <w:widowControl w:val="0"/>
        <w:rPr>
          <w:b/>
          <w:szCs w:val="22"/>
        </w:rPr>
      </w:pPr>
    </w:p>
    <w:p w14:paraId="41105E36" w14:textId="77777777" w:rsidR="003517A7" w:rsidRDefault="003517A7" w:rsidP="003517A7">
      <w:pPr>
        <w:widowControl w:val="0"/>
      </w:pPr>
      <w:r w:rsidRPr="00C467FC">
        <w:rPr>
          <w:b/>
        </w:rPr>
        <w:t>Eligible Entity</w:t>
      </w:r>
      <w:r w:rsidRPr="005B2BF3">
        <w:rPr>
          <w:b/>
        </w:rPr>
        <w:t xml:space="preserve">: </w:t>
      </w:r>
      <w:r w:rsidRPr="00AF0828">
        <w:rPr>
          <w:i/>
        </w:rPr>
        <w:t xml:space="preserve">[Using the criteria outlined under </w:t>
      </w:r>
      <w:r w:rsidR="00913BB8" w:rsidRPr="00AF0828">
        <w:rPr>
          <w:i/>
        </w:rPr>
        <w:t>S</w:t>
      </w:r>
      <w:r w:rsidRPr="00AF0828">
        <w:rPr>
          <w:i/>
        </w:rPr>
        <w:t>ection III.A</w:t>
      </w:r>
      <w:r w:rsidR="006E456E">
        <w:rPr>
          <w:i/>
        </w:rPr>
        <w:t>.</w:t>
      </w:r>
      <w:r w:rsidRPr="00AF0828">
        <w:rPr>
          <w:i/>
        </w:rPr>
        <w:t xml:space="preserve"> of this </w:t>
      </w:r>
      <w:r w:rsidR="006407C3">
        <w:rPr>
          <w:i/>
        </w:rPr>
        <w:t>RFA</w:t>
      </w:r>
      <w:r w:rsidRPr="00AF0828">
        <w:rPr>
          <w:i/>
        </w:rPr>
        <w:t>, explain how you are an eligible entity.]</w:t>
      </w:r>
    </w:p>
    <w:p w14:paraId="2BFB0480" w14:textId="77777777" w:rsidR="003517A7" w:rsidRDefault="003517A7" w:rsidP="003517A7">
      <w:pPr>
        <w:widowControl w:val="0"/>
        <w:rPr>
          <w:b/>
          <w:szCs w:val="22"/>
        </w:rPr>
      </w:pPr>
    </w:p>
    <w:p w14:paraId="57E875E5" w14:textId="77777777" w:rsidR="003517A7" w:rsidRDefault="00930D66" w:rsidP="003B6E77">
      <w:pPr>
        <w:widowControl w:val="0"/>
        <w:rPr>
          <w:i/>
        </w:rPr>
      </w:pPr>
      <w:r>
        <w:rPr>
          <w:b/>
        </w:rPr>
        <w:t>Budget Summary</w:t>
      </w:r>
      <w:r w:rsidR="003517A7">
        <w:t xml:space="preserve">: </w:t>
      </w:r>
      <w:r w:rsidR="003B6E77" w:rsidRPr="003B6E77">
        <w:rPr>
          <w:i/>
        </w:rPr>
        <w:t>[</w:t>
      </w:r>
      <w:bookmarkStart w:id="0" w:name="_Hlk530049221"/>
      <w:r w:rsidR="003B6E77" w:rsidRPr="003B6E77">
        <w:rPr>
          <w:i/>
        </w:rPr>
        <w:t xml:space="preserve">Summarize the information in the </w:t>
      </w:r>
      <w:r w:rsidR="006E456E">
        <w:rPr>
          <w:i/>
        </w:rPr>
        <w:t>b</w:t>
      </w:r>
      <w:r w:rsidR="003B6E77" w:rsidRPr="003B6E77">
        <w:rPr>
          <w:i/>
        </w:rPr>
        <w:t xml:space="preserve">udget </w:t>
      </w:r>
      <w:r w:rsidR="006E456E">
        <w:rPr>
          <w:i/>
        </w:rPr>
        <w:t>d</w:t>
      </w:r>
      <w:r w:rsidR="003B6E77" w:rsidRPr="003B6E77">
        <w:rPr>
          <w:i/>
        </w:rPr>
        <w:t xml:space="preserve">etail portion of this </w:t>
      </w:r>
      <w:r w:rsidR="006E456E">
        <w:rPr>
          <w:i/>
        </w:rPr>
        <w:t>p</w:t>
      </w:r>
      <w:r w:rsidR="003B6E77" w:rsidRPr="003B6E77">
        <w:rPr>
          <w:i/>
        </w:rPr>
        <w:t xml:space="preserve">roject </w:t>
      </w:r>
      <w:r w:rsidR="006E456E">
        <w:rPr>
          <w:i/>
        </w:rPr>
        <w:t>n</w:t>
      </w:r>
      <w:r w:rsidR="003B6E77" w:rsidRPr="003B6E77">
        <w:rPr>
          <w:i/>
        </w:rPr>
        <w:t>arrative</w:t>
      </w:r>
      <w:bookmarkEnd w:id="0"/>
      <w:r w:rsidR="003B6E77" w:rsidRPr="003B6E77">
        <w:rPr>
          <w:i/>
        </w:rPr>
        <w:t>:]</w:t>
      </w:r>
    </w:p>
    <w:tbl>
      <w:tblPr>
        <w:tblStyle w:val="TableGrid"/>
        <w:tblW w:w="7102" w:type="dxa"/>
        <w:jc w:val="center"/>
        <w:tblInd w:w="0" w:type="dxa"/>
        <w:tblLook w:val="04A0" w:firstRow="1" w:lastRow="0" w:firstColumn="1" w:lastColumn="0" w:noHBand="0" w:noVBand="1"/>
      </w:tblPr>
      <w:tblGrid>
        <w:gridCol w:w="2100"/>
        <w:gridCol w:w="2392"/>
        <w:gridCol w:w="2610"/>
      </w:tblGrid>
      <w:tr w:rsidR="007970BC" w14:paraId="42B43B56" w14:textId="77777777" w:rsidTr="002310AB">
        <w:trPr>
          <w:trHeight w:val="914"/>
          <w:jc w:val="center"/>
        </w:trPr>
        <w:tc>
          <w:tcPr>
            <w:tcW w:w="2100" w:type="dxa"/>
            <w:tcBorders>
              <w:top w:val="outset" w:sz="6" w:space="0" w:color="auto"/>
              <w:left w:val="outset" w:sz="6" w:space="0" w:color="auto"/>
              <w:bottom w:val="outset" w:sz="6" w:space="0" w:color="auto"/>
              <w:right w:val="outset" w:sz="6" w:space="0" w:color="auto"/>
            </w:tcBorders>
            <w:vAlign w:val="center"/>
            <w:hideMark/>
          </w:tcPr>
          <w:p w14:paraId="0BFFB267" w14:textId="77777777" w:rsidR="007970BC" w:rsidRDefault="007970BC">
            <w:pPr>
              <w:jc w:val="center"/>
              <w:rPr>
                <w:b/>
              </w:rPr>
            </w:pPr>
            <w:r>
              <w:t>EPA Funding</w:t>
            </w:r>
          </w:p>
        </w:tc>
        <w:tc>
          <w:tcPr>
            <w:tcW w:w="2392" w:type="dxa"/>
            <w:tcBorders>
              <w:top w:val="outset" w:sz="6" w:space="0" w:color="auto"/>
              <w:left w:val="outset" w:sz="6" w:space="0" w:color="auto"/>
              <w:bottom w:val="outset" w:sz="6" w:space="0" w:color="auto"/>
              <w:right w:val="outset" w:sz="6" w:space="0" w:color="auto"/>
            </w:tcBorders>
            <w:vAlign w:val="center"/>
            <w:hideMark/>
          </w:tcPr>
          <w:p w14:paraId="6B6BD595" w14:textId="77777777" w:rsidR="007970BC" w:rsidRDefault="007970BC">
            <w:pPr>
              <w:jc w:val="center"/>
              <w:rPr>
                <w:b/>
              </w:rPr>
            </w:pPr>
            <w:r>
              <w:t>Voluntary Cost Share</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3807925" w14:textId="77777777" w:rsidR="007970BC" w:rsidRDefault="007970BC">
            <w:pPr>
              <w:jc w:val="center"/>
              <w:rPr>
                <w:b/>
              </w:rPr>
            </w:pPr>
            <w:r>
              <w:t>Total Project Cost</w:t>
            </w:r>
          </w:p>
        </w:tc>
      </w:tr>
      <w:tr w:rsidR="007970BC" w14:paraId="6896794D" w14:textId="77777777" w:rsidTr="002310AB">
        <w:trPr>
          <w:trHeight w:val="315"/>
          <w:jc w:val="center"/>
        </w:trPr>
        <w:tc>
          <w:tcPr>
            <w:tcW w:w="2100" w:type="dxa"/>
            <w:tcBorders>
              <w:top w:val="single" w:sz="4" w:space="0" w:color="auto"/>
              <w:left w:val="single" w:sz="4" w:space="0" w:color="auto"/>
              <w:bottom w:val="single" w:sz="4" w:space="0" w:color="auto"/>
              <w:right w:val="single" w:sz="4" w:space="0" w:color="auto"/>
            </w:tcBorders>
          </w:tcPr>
          <w:p w14:paraId="1755233E" w14:textId="77777777" w:rsidR="007970BC" w:rsidRDefault="007970BC">
            <w:pPr>
              <w:rPr>
                <w:b/>
              </w:rPr>
            </w:pPr>
          </w:p>
        </w:tc>
        <w:tc>
          <w:tcPr>
            <w:tcW w:w="2392" w:type="dxa"/>
            <w:tcBorders>
              <w:top w:val="single" w:sz="4" w:space="0" w:color="auto"/>
              <w:left w:val="single" w:sz="4" w:space="0" w:color="auto"/>
              <w:bottom w:val="single" w:sz="4" w:space="0" w:color="auto"/>
              <w:right w:val="single" w:sz="4" w:space="0" w:color="auto"/>
            </w:tcBorders>
          </w:tcPr>
          <w:p w14:paraId="3835C290" w14:textId="77777777" w:rsidR="007970BC" w:rsidRDefault="007970BC">
            <w:pPr>
              <w:rPr>
                <w:b/>
              </w:rPr>
            </w:pPr>
          </w:p>
        </w:tc>
        <w:tc>
          <w:tcPr>
            <w:tcW w:w="2610" w:type="dxa"/>
            <w:tcBorders>
              <w:top w:val="single" w:sz="4" w:space="0" w:color="auto"/>
              <w:left w:val="single" w:sz="4" w:space="0" w:color="auto"/>
              <w:bottom w:val="single" w:sz="4" w:space="0" w:color="auto"/>
              <w:right w:val="single" w:sz="4" w:space="0" w:color="auto"/>
            </w:tcBorders>
          </w:tcPr>
          <w:p w14:paraId="21698816" w14:textId="77777777" w:rsidR="007970BC" w:rsidRDefault="007970BC">
            <w:pPr>
              <w:rPr>
                <w:b/>
              </w:rPr>
            </w:pPr>
          </w:p>
        </w:tc>
      </w:tr>
    </w:tbl>
    <w:p w14:paraId="6FB864FC" w14:textId="77777777" w:rsidR="00930D66" w:rsidRPr="003517A7" w:rsidRDefault="00930D66" w:rsidP="003B6E77">
      <w:pPr>
        <w:widowControl w:val="0"/>
        <w:rPr>
          <w:b/>
          <w:szCs w:val="22"/>
        </w:rPr>
      </w:pPr>
    </w:p>
    <w:p w14:paraId="1007102F" w14:textId="77777777" w:rsidR="00B069B5" w:rsidRPr="00C467FC" w:rsidRDefault="00B069B5" w:rsidP="00B069B5">
      <w:pPr>
        <w:rPr>
          <w:b/>
          <w:i/>
        </w:rPr>
      </w:pPr>
      <w:r>
        <w:rPr>
          <w:b/>
        </w:rPr>
        <w:t>Project Location</w:t>
      </w:r>
      <w:r w:rsidRPr="00712707">
        <w:t xml:space="preserve">: </w:t>
      </w:r>
      <w:r w:rsidRPr="00BD6338">
        <w:rPr>
          <w:i/>
        </w:rPr>
        <w:t xml:space="preserve">[Briefly describe the </w:t>
      </w:r>
      <w:r>
        <w:rPr>
          <w:i/>
        </w:rPr>
        <w:t xml:space="preserve">primary </w:t>
      </w:r>
      <w:r w:rsidRPr="00BD6338">
        <w:rPr>
          <w:i/>
          <w:color w:val="000000"/>
        </w:rPr>
        <w:t>area(s) where the affected vehicles</w:t>
      </w:r>
      <w:r>
        <w:rPr>
          <w:i/>
          <w:color w:val="000000"/>
        </w:rPr>
        <w:t xml:space="preserve"> or engines</w:t>
      </w:r>
      <w:r w:rsidRPr="00BD6338">
        <w:rPr>
          <w:i/>
          <w:color w:val="000000"/>
        </w:rPr>
        <w:t xml:space="preserve"> operate</w:t>
      </w:r>
      <w:r>
        <w:rPr>
          <w:i/>
          <w:color w:val="000000"/>
        </w:rPr>
        <w:t>.]</w:t>
      </w:r>
    </w:p>
    <w:p w14:paraId="7A049FA1" w14:textId="77777777" w:rsidR="00B069B5" w:rsidRDefault="00B069B5" w:rsidP="00930D66">
      <w:pPr>
        <w:rPr>
          <w:b/>
        </w:rPr>
      </w:pPr>
    </w:p>
    <w:p w14:paraId="1E6CEB69" w14:textId="77777777" w:rsidR="00B069B5" w:rsidRPr="0084252E" w:rsidRDefault="00B069B5" w:rsidP="00A02059">
      <w:pPr>
        <w:numPr>
          <w:ilvl w:val="1"/>
          <w:numId w:val="1"/>
        </w:numPr>
        <w:tabs>
          <w:tab w:val="clear" w:pos="720"/>
        </w:tabs>
        <w:ind w:left="360"/>
        <w:rPr>
          <w:i/>
        </w:rPr>
      </w:pPr>
      <w:r w:rsidRPr="0084252E">
        <w:rPr>
          <w:b/>
        </w:rPr>
        <w:t>Short Project Description</w:t>
      </w:r>
      <w:r w:rsidRPr="003F1EAE">
        <w:t xml:space="preserve">: </w:t>
      </w:r>
      <w:r w:rsidRPr="0084252E">
        <w:rPr>
          <w:i/>
        </w:rPr>
        <w:t xml:space="preserve">[Briefly describe your project using the sector(s) and corresponding target fleet type(s) from the following lists.  Include the number of affected vehicles and the type of emission upgrade(s). Example descriptions: School Bus: Retrofit 40 school buses with DPFs; </w:t>
      </w:r>
      <w:r w:rsidR="0084252E" w:rsidRPr="0084252E">
        <w:rPr>
          <w:i/>
        </w:rPr>
        <w:t>Municipal:</w:t>
      </w:r>
      <w:r w:rsidRPr="0084252E">
        <w:rPr>
          <w:i/>
        </w:rPr>
        <w:t xml:space="preserve"> Replace </w:t>
      </w:r>
      <w:r w:rsidR="0084252E" w:rsidRPr="0084252E">
        <w:rPr>
          <w:i/>
        </w:rPr>
        <w:t>2 stationary generator</w:t>
      </w:r>
      <w:r w:rsidRPr="0084252E">
        <w:rPr>
          <w:i/>
        </w:rPr>
        <w:t xml:space="preserve"> with Tier 4 diesel </w:t>
      </w:r>
      <w:r w:rsidR="0084252E" w:rsidRPr="0084252E">
        <w:rPr>
          <w:i/>
        </w:rPr>
        <w:t>generator</w:t>
      </w:r>
      <w:r w:rsidR="0084252E">
        <w:rPr>
          <w:i/>
        </w:rPr>
        <w:t>s.</w:t>
      </w:r>
    </w:p>
    <w:p w14:paraId="538FE1CD" w14:textId="77777777" w:rsidR="00B069B5" w:rsidRPr="00B069B5" w:rsidRDefault="00B069B5" w:rsidP="00B069B5">
      <w:pPr>
        <w:ind w:left="360"/>
        <w:rPr>
          <w:i/>
        </w:rPr>
        <w:sectPr w:rsidR="00B069B5" w:rsidRPr="00B069B5" w:rsidSect="000C4015">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p>
    <w:p w14:paraId="51D65A53" w14:textId="77777777" w:rsidR="00B069B5" w:rsidRPr="00B069B5" w:rsidRDefault="00B069B5" w:rsidP="00B069B5">
      <w:pPr>
        <w:pStyle w:val="ListParagraph"/>
        <w:ind w:left="0"/>
        <w:rPr>
          <w:b/>
          <w:i/>
          <w:u w:val="single"/>
        </w:rPr>
      </w:pPr>
      <w:r w:rsidRPr="00B069B5">
        <w:rPr>
          <w:b/>
          <w:i/>
          <w:u w:val="single"/>
        </w:rPr>
        <w:t>______________________________Sectors__________________________________</w:t>
      </w:r>
    </w:p>
    <w:p w14:paraId="27540EBA" w14:textId="77777777" w:rsidR="00B069B5" w:rsidRPr="00B069B5" w:rsidRDefault="00B069B5" w:rsidP="00A02059">
      <w:pPr>
        <w:pStyle w:val="ListParagraph"/>
        <w:numPr>
          <w:ilvl w:val="0"/>
          <w:numId w:val="19"/>
        </w:numPr>
        <w:ind w:left="360"/>
        <w:rPr>
          <w:i/>
        </w:rPr>
        <w:sectPr w:rsidR="00B069B5" w:rsidRPr="00B069B5" w:rsidSect="002E6DA0">
          <w:footerReference w:type="even" r:id="rId14"/>
          <w:footerReference w:type="default" r:id="rId15"/>
          <w:headerReference w:type="first" r:id="rId16"/>
          <w:type w:val="continuous"/>
          <w:pgSz w:w="12240" w:h="15840"/>
          <w:pgMar w:top="1440" w:right="1800" w:bottom="1440" w:left="1800" w:header="720" w:footer="720" w:gutter="0"/>
          <w:pgNumType w:start="1"/>
          <w:cols w:space="720"/>
          <w:titlePg/>
          <w:docGrid w:linePitch="360"/>
        </w:sectPr>
      </w:pPr>
    </w:p>
    <w:p w14:paraId="5EC5B09D" w14:textId="77777777" w:rsidR="00B069B5" w:rsidRPr="00B069B5" w:rsidRDefault="00B069B5" w:rsidP="00A02059">
      <w:pPr>
        <w:pStyle w:val="ListParagraph"/>
        <w:numPr>
          <w:ilvl w:val="0"/>
          <w:numId w:val="19"/>
        </w:numPr>
        <w:ind w:left="360"/>
        <w:rPr>
          <w:i/>
        </w:rPr>
      </w:pPr>
      <w:r w:rsidRPr="00B069B5">
        <w:rPr>
          <w:i/>
        </w:rPr>
        <w:t>Agriculture</w:t>
      </w:r>
    </w:p>
    <w:p w14:paraId="611555F8" w14:textId="77777777" w:rsidR="00B069B5" w:rsidRPr="00B069B5" w:rsidRDefault="00B069B5" w:rsidP="00A02059">
      <w:pPr>
        <w:pStyle w:val="ListParagraph"/>
        <w:numPr>
          <w:ilvl w:val="0"/>
          <w:numId w:val="19"/>
        </w:numPr>
        <w:ind w:left="360"/>
        <w:rPr>
          <w:i/>
        </w:rPr>
      </w:pPr>
      <w:r w:rsidRPr="00B069B5">
        <w:rPr>
          <w:i/>
        </w:rPr>
        <w:t>Airport</w:t>
      </w:r>
    </w:p>
    <w:p w14:paraId="0A8FEA42" w14:textId="77777777" w:rsidR="00B069B5" w:rsidRPr="00B069B5" w:rsidRDefault="00B069B5" w:rsidP="00A02059">
      <w:pPr>
        <w:pStyle w:val="ListParagraph"/>
        <w:numPr>
          <w:ilvl w:val="0"/>
          <w:numId w:val="19"/>
        </w:numPr>
        <w:ind w:left="360"/>
        <w:rPr>
          <w:i/>
        </w:rPr>
      </w:pPr>
      <w:r w:rsidRPr="00B069B5">
        <w:rPr>
          <w:i/>
        </w:rPr>
        <w:t>Construction</w:t>
      </w:r>
    </w:p>
    <w:p w14:paraId="4E1A8D50" w14:textId="77777777" w:rsidR="00B069B5" w:rsidRPr="00B069B5" w:rsidRDefault="00B069B5" w:rsidP="00A02059">
      <w:pPr>
        <w:pStyle w:val="ListParagraph"/>
        <w:numPr>
          <w:ilvl w:val="0"/>
          <w:numId w:val="19"/>
        </w:numPr>
        <w:ind w:left="360"/>
        <w:rPr>
          <w:i/>
        </w:rPr>
      </w:pPr>
      <w:r w:rsidRPr="00B069B5">
        <w:rPr>
          <w:i/>
        </w:rPr>
        <w:t>Freight (non-port goods movement)</w:t>
      </w:r>
    </w:p>
    <w:p w14:paraId="6BAC1DC3" w14:textId="77777777" w:rsidR="00B069B5" w:rsidRPr="00B069B5" w:rsidRDefault="00B069B5" w:rsidP="00A02059">
      <w:pPr>
        <w:pStyle w:val="ListParagraph"/>
        <w:numPr>
          <w:ilvl w:val="0"/>
          <w:numId w:val="19"/>
        </w:numPr>
        <w:ind w:left="360"/>
        <w:rPr>
          <w:i/>
        </w:rPr>
      </w:pPr>
      <w:r w:rsidRPr="00B069B5">
        <w:rPr>
          <w:i/>
        </w:rPr>
        <w:t>Industrial (non-port material handling, other)</w:t>
      </w:r>
    </w:p>
    <w:p w14:paraId="44FEAAAA" w14:textId="77777777" w:rsidR="00B069B5" w:rsidRPr="00B069B5" w:rsidRDefault="00B069B5" w:rsidP="00A02059">
      <w:pPr>
        <w:pStyle w:val="ListParagraph"/>
        <w:numPr>
          <w:ilvl w:val="0"/>
          <w:numId w:val="19"/>
        </w:numPr>
        <w:ind w:left="360"/>
        <w:rPr>
          <w:i/>
        </w:rPr>
      </w:pPr>
      <w:r w:rsidRPr="00B069B5">
        <w:rPr>
          <w:i/>
        </w:rPr>
        <w:t>Mining</w:t>
      </w:r>
    </w:p>
    <w:p w14:paraId="78E61A17" w14:textId="77777777" w:rsidR="00B069B5" w:rsidRPr="00B069B5" w:rsidRDefault="00B069B5" w:rsidP="00A02059">
      <w:pPr>
        <w:pStyle w:val="ListParagraph"/>
        <w:numPr>
          <w:ilvl w:val="0"/>
          <w:numId w:val="19"/>
        </w:numPr>
        <w:ind w:left="360"/>
        <w:rPr>
          <w:i/>
        </w:rPr>
      </w:pPr>
      <w:r w:rsidRPr="00B069B5">
        <w:rPr>
          <w:i/>
        </w:rPr>
        <w:t>Municipal (emergency, utility)</w:t>
      </w:r>
    </w:p>
    <w:p w14:paraId="2E83D87F" w14:textId="191549B9" w:rsidR="00B069B5" w:rsidRDefault="00B069B5" w:rsidP="00A02059">
      <w:pPr>
        <w:pStyle w:val="ListParagraph"/>
        <w:numPr>
          <w:ilvl w:val="0"/>
          <w:numId w:val="19"/>
        </w:numPr>
        <w:ind w:left="360"/>
        <w:rPr>
          <w:i/>
        </w:rPr>
      </w:pPr>
      <w:r w:rsidRPr="00B069B5">
        <w:rPr>
          <w:i/>
        </w:rPr>
        <w:t>Port</w:t>
      </w:r>
    </w:p>
    <w:p w14:paraId="60BA01CA" w14:textId="420CB3C7" w:rsidR="00623E22" w:rsidRPr="00B069B5" w:rsidRDefault="00623E22" w:rsidP="00A02059">
      <w:pPr>
        <w:pStyle w:val="ListParagraph"/>
        <w:numPr>
          <w:ilvl w:val="0"/>
          <w:numId w:val="19"/>
        </w:numPr>
        <w:ind w:left="360"/>
        <w:rPr>
          <w:i/>
        </w:rPr>
      </w:pPr>
      <w:r>
        <w:rPr>
          <w:i/>
        </w:rPr>
        <w:t>Railyard</w:t>
      </w:r>
    </w:p>
    <w:p w14:paraId="13154898" w14:textId="7C59B36E" w:rsidR="00B069B5" w:rsidRDefault="00B069B5" w:rsidP="00A02059">
      <w:pPr>
        <w:pStyle w:val="ListParagraph"/>
        <w:numPr>
          <w:ilvl w:val="0"/>
          <w:numId w:val="19"/>
        </w:numPr>
        <w:ind w:left="360"/>
        <w:rPr>
          <w:i/>
        </w:rPr>
      </w:pPr>
      <w:r w:rsidRPr="00B069B5">
        <w:rPr>
          <w:i/>
        </w:rPr>
        <w:t>School Bus</w:t>
      </w:r>
    </w:p>
    <w:p w14:paraId="18457082" w14:textId="48A36560" w:rsidR="00623E22" w:rsidRPr="00B069B5" w:rsidRDefault="00623E22" w:rsidP="00A02059">
      <w:pPr>
        <w:pStyle w:val="ListParagraph"/>
        <w:numPr>
          <w:ilvl w:val="0"/>
          <w:numId w:val="19"/>
        </w:numPr>
        <w:ind w:left="360"/>
        <w:rPr>
          <w:i/>
        </w:rPr>
      </w:pPr>
      <w:r>
        <w:rPr>
          <w:i/>
        </w:rPr>
        <w:t>Stationary</w:t>
      </w:r>
    </w:p>
    <w:p w14:paraId="328EBB7F" w14:textId="77777777" w:rsidR="00B069B5" w:rsidRPr="00B069B5" w:rsidRDefault="00B069B5" w:rsidP="00A02059">
      <w:pPr>
        <w:pStyle w:val="ListParagraph"/>
        <w:numPr>
          <w:ilvl w:val="0"/>
          <w:numId w:val="19"/>
        </w:numPr>
        <w:ind w:left="360"/>
        <w:rPr>
          <w:i/>
        </w:rPr>
      </w:pPr>
      <w:r w:rsidRPr="00B069B5">
        <w:rPr>
          <w:i/>
        </w:rPr>
        <w:t>Transit (non-port)</w:t>
      </w:r>
    </w:p>
    <w:p w14:paraId="28BBCD88" w14:textId="77777777" w:rsidR="00B069B5" w:rsidRPr="00B069B5" w:rsidRDefault="00B069B5" w:rsidP="00B069B5">
      <w:pPr>
        <w:pStyle w:val="ListParagraph"/>
        <w:ind w:left="360"/>
        <w:rPr>
          <w:i/>
        </w:rPr>
        <w:sectPr w:rsidR="00B069B5" w:rsidRPr="00B069B5" w:rsidSect="00B069B5">
          <w:type w:val="continuous"/>
          <w:pgSz w:w="12240" w:h="15840"/>
          <w:pgMar w:top="1440" w:right="1800" w:bottom="1440" w:left="1800" w:header="720" w:footer="720" w:gutter="0"/>
          <w:pgNumType w:start="1"/>
          <w:cols w:num="2" w:space="720"/>
          <w:titlePg/>
          <w:docGrid w:linePitch="360"/>
        </w:sectPr>
      </w:pPr>
    </w:p>
    <w:p w14:paraId="47C89E71" w14:textId="4AE22919" w:rsidR="00B069B5" w:rsidRDefault="00B069B5" w:rsidP="00B069B5">
      <w:pPr>
        <w:pStyle w:val="ListParagraph"/>
        <w:ind w:left="360"/>
        <w:rPr>
          <w:i/>
        </w:rPr>
      </w:pPr>
    </w:p>
    <w:p w14:paraId="614F724E" w14:textId="490C9F7F" w:rsidR="003D2A09" w:rsidRDefault="003D2A09" w:rsidP="00B069B5">
      <w:pPr>
        <w:pStyle w:val="ListParagraph"/>
        <w:ind w:left="360"/>
        <w:rPr>
          <w:i/>
        </w:rPr>
      </w:pPr>
    </w:p>
    <w:p w14:paraId="044FA401" w14:textId="7E537E2B" w:rsidR="00475F23" w:rsidRDefault="00475F23" w:rsidP="00B069B5">
      <w:pPr>
        <w:pStyle w:val="ListParagraph"/>
        <w:ind w:left="360"/>
        <w:rPr>
          <w:i/>
        </w:rPr>
      </w:pPr>
    </w:p>
    <w:p w14:paraId="641C4695" w14:textId="2BCCB1D9" w:rsidR="00475F23" w:rsidRDefault="00475F23" w:rsidP="00B069B5">
      <w:pPr>
        <w:pStyle w:val="ListParagraph"/>
        <w:ind w:left="360"/>
        <w:rPr>
          <w:i/>
        </w:rPr>
      </w:pPr>
    </w:p>
    <w:p w14:paraId="7B7982A6" w14:textId="77777777" w:rsidR="00475F23" w:rsidRPr="001D5BC6" w:rsidRDefault="00475F23" w:rsidP="001D5BC6">
      <w:pPr>
        <w:rPr>
          <w:i/>
        </w:rPr>
      </w:pPr>
    </w:p>
    <w:p w14:paraId="76732C30" w14:textId="77777777" w:rsidR="00B069B5" w:rsidRPr="00B069B5" w:rsidRDefault="00B069B5" w:rsidP="00B069B5">
      <w:pPr>
        <w:rPr>
          <w:b/>
          <w:i/>
          <w:u w:val="single"/>
        </w:rPr>
      </w:pPr>
      <w:r w:rsidRPr="00B069B5">
        <w:rPr>
          <w:b/>
          <w:i/>
          <w:u w:val="single"/>
        </w:rPr>
        <w:lastRenderedPageBreak/>
        <w:t>____________________________Target Fleets______________________________</w:t>
      </w:r>
    </w:p>
    <w:p w14:paraId="3B733728" w14:textId="77777777" w:rsidR="00B069B5" w:rsidRPr="00B069B5" w:rsidRDefault="00B069B5" w:rsidP="002310AB">
      <w:pPr>
        <w:pStyle w:val="ListParagraph"/>
        <w:ind w:left="360"/>
        <w:rPr>
          <w:i/>
        </w:rPr>
        <w:sectPr w:rsidR="00B069B5" w:rsidRPr="00B069B5" w:rsidSect="002E6DA0">
          <w:type w:val="continuous"/>
          <w:pgSz w:w="12240" w:h="15840"/>
          <w:pgMar w:top="1440" w:right="1800" w:bottom="1440" w:left="1800" w:header="720" w:footer="720" w:gutter="0"/>
          <w:pgNumType w:start="1"/>
          <w:cols w:space="720"/>
          <w:titlePg/>
          <w:docGrid w:linePitch="360"/>
        </w:sectPr>
      </w:pPr>
    </w:p>
    <w:p w14:paraId="408A9F00" w14:textId="77777777" w:rsidR="00623E22" w:rsidRPr="002310AB" w:rsidRDefault="00623E22" w:rsidP="00A02059">
      <w:pPr>
        <w:pStyle w:val="ListParagraph"/>
        <w:numPr>
          <w:ilvl w:val="0"/>
          <w:numId w:val="19"/>
        </w:numPr>
        <w:rPr>
          <w:bCs/>
          <w:i/>
          <w:szCs w:val="22"/>
        </w:rPr>
      </w:pPr>
      <w:r w:rsidRPr="002310AB">
        <w:rPr>
          <w:bCs/>
          <w:i/>
          <w:szCs w:val="22"/>
        </w:rPr>
        <w:t>Aerial Lift</w:t>
      </w:r>
    </w:p>
    <w:p w14:paraId="21028EC1" w14:textId="77777777" w:rsidR="00623E22" w:rsidRPr="002310AB" w:rsidRDefault="00623E22" w:rsidP="00A02059">
      <w:pPr>
        <w:pStyle w:val="ListParagraph"/>
        <w:numPr>
          <w:ilvl w:val="0"/>
          <w:numId w:val="19"/>
        </w:numPr>
        <w:rPr>
          <w:bCs/>
          <w:i/>
          <w:szCs w:val="22"/>
        </w:rPr>
      </w:pPr>
      <w:r w:rsidRPr="002310AB">
        <w:rPr>
          <w:bCs/>
          <w:i/>
          <w:szCs w:val="22"/>
        </w:rPr>
        <w:t>Agricultural Mower</w:t>
      </w:r>
    </w:p>
    <w:p w14:paraId="7A2B4E16" w14:textId="77777777" w:rsidR="00623E22" w:rsidRPr="002310AB" w:rsidRDefault="00623E22" w:rsidP="00A02059">
      <w:pPr>
        <w:pStyle w:val="ListParagraph"/>
        <w:numPr>
          <w:ilvl w:val="0"/>
          <w:numId w:val="19"/>
        </w:numPr>
        <w:rPr>
          <w:bCs/>
          <w:i/>
          <w:szCs w:val="22"/>
        </w:rPr>
      </w:pPr>
      <w:r w:rsidRPr="002310AB">
        <w:rPr>
          <w:bCs/>
          <w:i/>
          <w:szCs w:val="22"/>
        </w:rPr>
        <w:t>Agricultural Tractor</w:t>
      </w:r>
    </w:p>
    <w:p w14:paraId="6A5FA93C" w14:textId="77777777" w:rsidR="00623E22" w:rsidRPr="002310AB" w:rsidRDefault="00623E22" w:rsidP="00A02059">
      <w:pPr>
        <w:pStyle w:val="ListParagraph"/>
        <w:numPr>
          <w:ilvl w:val="0"/>
          <w:numId w:val="19"/>
        </w:numPr>
        <w:rPr>
          <w:bCs/>
          <w:i/>
          <w:szCs w:val="22"/>
        </w:rPr>
      </w:pPr>
      <w:r w:rsidRPr="002310AB">
        <w:rPr>
          <w:bCs/>
          <w:i/>
          <w:szCs w:val="22"/>
        </w:rPr>
        <w:t>Airport Support Equipment</w:t>
      </w:r>
    </w:p>
    <w:p w14:paraId="21207EC8" w14:textId="77777777" w:rsidR="000D5604" w:rsidRPr="002310AB" w:rsidRDefault="000D5604" w:rsidP="00A02059">
      <w:pPr>
        <w:pStyle w:val="ListParagraph"/>
        <w:numPr>
          <w:ilvl w:val="0"/>
          <w:numId w:val="19"/>
        </w:numPr>
        <w:rPr>
          <w:bCs/>
          <w:i/>
          <w:szCs w:val="22"/>
        </w:rPr>
      </w:pPr>
      <w:r w:rsidRPr="002310AB">
        <w:rPr>
          <w:bCs/>
          <w:i/>
          <w:szCs w:val="22"/>
        </w:rPr>
        <w:t>Auxiliary</w:t>
      </w:r>
    </w:p>
    <w:p w14:paraId="72EC5DC0" w14:textId="2C8609E6" w:rsidR="00623E22" w:rsidRPr="002310AB" w:rsidRDefault="00623E22" w:rsidP="00A02059">
      <w:pPr>
        <w:pStyle w:val="ListParagraph"/>
        <w:numPr>
          <w:ilvl w:val="0"/>
          <w:numId w:val="19"/>
        </w:numPr>
        <w:rPr>
          <w:bCs/>
          <w:i/>
          <w:szCs w:val="22"/>
        </w:rPr>
      </w:pPr>
      <w:r w:rsidRPr="002310AB">
        <w:rPr>
          <w:bCs/>
          <w:i/>
          <w:szCs w:val="22"/>
        </w:rPr>
        <w:t>Backhoe Loader</w:t>
      </w:r>
    </w:p>
    <w:p w14:paraId="70D591B9" w14:textId="77777777" w:rsidR="00623E22" w:rsidRPr="002310AB" w:rsidRDefault="00623E22" w:rsidP="00A02059">
      <w:pPr>
        <w:pStyle w:val="ListParagraph"/>
        <w:numPr>
          <w:ilvl w:val="0"/>
          <w:numId w:val="19"/>
        </w:numPr>
        <w:rPr>
          <w:bCs/>
          <w:i/>
          <w:szCs w:val="22"/>
        </w:rPr>
      </w:pPr>
      <w:r w:rsidRPr="002310AB">
        <w:rPr>
          <w:bCs/>
          <w:i/>
          <w:szCs w:val="22"/>
        </w:rPr>
        <w:t>Baler/Combine/Swather</w:t>
      </w:r>
    </w:p>
    <w:p w14:paraId="4C445387" w14:textId="77777777" w:rsidR="00623E22" w:rsidRPr="002310AB" w:rsidRDefault="00623E22" w:rsidP="00A02059">
      <w:pPr>
        <w:pStyle w:val="ListParagraph"/>
        <w:numPr>
          <w:ilvl w:val="0"/>
          <w:numId w:val="19"/>
        </w:numPr>
        <w:rPr>
          <w:bCs/>
          <w:i/>
          <w:szCs w:val="22"/>
        </w:rPr>
      </w:pPr>
      <w:r w:rsidRPr="002310AB">
        <w:rPr>
          <w:bCs/>
          <w:i/>
          <w:szCs w:val="22"/>
        </w:rPr>
        <w:t>Bore/Drill Rig</w:t>
      </w:r>
    </w:p>
    <w:p w14:paraId="74453C7B" w14:textId="77777777" w:rsidR="00623E22" w:rsidRPr="002310AB" w:rsidRDefault="00623E22" w:rsidP="00A02059">
      <w:pPr>
        <w:pStyle w:val="ListParagraph"/>
        <w:numPr>
          <w:ilvl w:val="0"/>
          <w:numId w:val="19"/>
        </w:numPr>
        <w:rPr>
          <w:bCs/>
          <w:i/>
          <w:szCs w:val="22"/>
        </w:rPr>
      </w:pPr>
      <w:r w:rsidRPr="002310AB">
        <w:rPr>
          <w:bCs/>
          <w:i/>
          <w:szCs w:val="22"/>
        </w:rPr>
        <w:t>Cement &amp; Mortar Mixer</w:t>
      </w:r>
    </w:p>
    <w:p w14:paraId="1F2E1DBE" w14:textId="77777777" w:rsidR="00623E22" w:rsidRPr="002310AB" w:rsidRDefault="00623E22" w:rsidP="00A02059">
      <w:pPr>
        <w:pStyle w:val="ListParagraph"/>
        <w:numPr>
          <w:ilvl w:val="0"/>
          <w:numId w:val="19"/>
        </w:numPr>
        <w:rPr>
          <w:bCs/>
          <w:i/>
          <w:szCs w:val="22"/>
        </w:rPr>
      </w:pPr>
      <w:r w:rsidRPr="002310AB">
        <w:rPr>
          <w:bCs/>
          <w:i/>
          <w:szCs w:val="22"/>
        </w:rPr>
        <w:t>Concrete/Industrial Saw</w:t>
      </w:r>
    </w:p>
    <w:p w14:paraId="4737BA98" w14:textId="77777777" w:rsidR="00623E22" w:rsidRPr="002310AB" w:rsidRDefault="00623E22" w:rsidP="00A02059">
      <w:pPr>
        <w:pStyle w:val="ListParagraph"/>
        <w:numPr>
          <w:ilvl w:val="0"/>
          <w:numId w:val="19"/>
        </w:numPr>
        <w:rPr>
          <w:bCs/>
          <w:i/>
          <w:szCs w:val="22"/>
        </w:rPr>
      </w:pPr>
      <w:r w:rsidRPr="002310AB">
        <w:rPr>
          <w:bCs/>
          <w:i/>
          <w:szCs w:val="22"/>
        </w:rPr>
        <w:t>Container Handling Equipment</w:t>
      </w:r>
    </w:p>
    <w:p w14:paraId="3FFE3861" w14:textId="77777777" w:rsidR="00623E22" w:rsidRPr="002310AB" w:rsidRDefault="00623E22" w:rsidP="00A02059">
      <w:pPr>
        <w:pStyle w:val="ListParagraph"/>
        <w:numPr>
          <w:ilvl w:val="0"/>
          <w:numId w:val="19"/>
        </w:numPr>
        <w:rPr>
          <w:bCs/>
          <w:i/>
          <w:szCs w:val="22"/>
        </w:rPr>
      </w:pPr>
      <w:r w:rsidRPr="002310AB">
        <w:rPr>
          <w:bCs/>
          <w:i/>
          <w:szCs w:val="22"/>
        </w:rPr>
        <w:t>Crane</w:t>
      </w:r>
    </w:p>
    <w:p w14:paraId="16C5AEF1" w14:textId="77777777" w:rsidR="00623E22" w:rsidRPr="002310AB" w:rsidRDefault="00623E22" w:rsidP="00A02059">
      <w:pPr>
        <w:pStyle w:val="ListParagraph"/>
        <w:numPr>
          <w:ilvl w:val="0"/>
          <w:numId w:val="19"/>
        </w:numPr>
        <w:rPr>
          <w:bCs/>
          <w:i/>
          <w:szCs w:val="22"/>
        </w:rPr>
      </w:pPr>
      <w:r w:rsidRPr="002310AB">
        <w:rPr>
          <w:bCs/>
          <w:i/>
          <w:szCs w:val="22"/>
        </w:rPr>
        <w:t>Crawler Dozer/Loader</w:t>
      </w:r>
    </w:p>
    <w:p w14:paraId="38D514E4" w14:textId="77777777" w:rsidR="00623E22" w:rsidRPr="002310AB" w:rsidRDefault="00623E22" w:rsidP="00A02059">
      <w:pPr>
        <w:pStyle w:val="ListParagraph"/>
        <w:numPr>
          <w:ilvl w:val="0"/>
          <w:numId w:val="19"/>
        </w:numPr>
        <w:rPr>
          <w:bCs/>
          <w:i/>
          <w:szCs w:val="22"/>
        </w:rPr>
      </w:pPr>
      <w:r w:rsidRPr="002310AB">
        <w:rPr>
          <w:bCs/>
          <w:i/>
          <w:szCs w:val="22"/>
        </w:rPr>
        <w:t>Crushing/Proc. Equipment</w:t>
      </w:r>
    </w:p>
    <w:p w14:paraId="618F314A" w14:textId="77777777" w:rsidR="00623E22" w:rsidRPr="002310AB" w:rsidRDefault="00623E22" w:rsidP="00A02059">
      <w:pPr>
        <w:pStyle w:val="ListParagraph"/>
        <w:numPr>
          <w:ilvl w:val="0"/>
          <w:numId w:val="19"/>
        </w:numPr>
        <w:rPr>
          <w:bCs/>
          <w:i/>
          <w:szCs w:val="22"/>
        </w:rPr>
      </w:pPr>
      <w:r w:rsidRPr="002310AB">
        <w:rPr>
          <w:bCs/>
          <w:i/>
          <w:szCs w:val="22"/>
        </w:rPr>
        <w:t>Dumpers/Tender</w:t>
      </w:r>
    </w:p>
    <w:p w14:paraId="4D62C224" w14:textId="77777777" w:rsidR="00623E22" w:rsidRPr="002310AB" w:rsidRDefault="00623E22" w:rsidP="00A02059">
      <w:pPr>
        <w:pStyle w:val="ListParagraph"/>
        <w:numPr>
          <w:ilvl w:val="0"/>
          <w:numId w:val="19"/>
        </w:numPr>
        <w:rPr>
          <w:bCs/>
          <w:i/>
          <w:szCs w:val="22"/>
        </w:rPr>
      </w:pPr>
      <w:r w:rsidRPr="002310AB">
        <w:rPr>
          <w:bCs/>
          <w:i/>
          <w:szCs w:val="22"/>
        </w:rPr>
        <w:t>Excavator</w:t>
      </w:r>
    </w:p>
    <w:p w14:paraId="60BECC3F" w14:textId="77777777" w:rsidR="00623E22" w:rsidRPr="002310AB" w:rsidRDefault="00623E22" w:rsidP="00A02059">
      <w:pPr>
        <w:pStyle w:val="ListParagraph"/>
        <w:numPr>
          <w:ilvl w:val="0"/>
          <w:numId w:val="19"/>
        </w:numPr>
        <w:rPr>
          <w:bCs/>
          <w:i/>
          <w:szCs w:val="22"/>
        </w:rPr>
      </w:pPr>
      <w:r w:rsidRPr="002310AB">
        <w:rPr>
          <w:bCs/>
          <w:i/>
          <w:szCs w:val="22"/>
        </w:rPr>
        <w:t>Forklift</w:t>
      </w:r>
    </w:p>
    <w:p w14:paraId="12AE7FAE" w14:textId="77777777" w:rsidR="00623E22" w:rsidRPr="002310AB" w:rsidRDefault="00623E22" w:rsidP="00A02059">
      <w:pPr>
        <w:pStyle w:val="ListParagraph"/>
        <w:numPr>
          <w:ilvl w:val="0"/>
          <w:numId w:val="19"/>
        </w:numPr>
        <w:rPr>
          <w:bCs/>
          <w:i/>
          <w:szCs w:val="22"/>
        </w:rPr>
      </w:pPr>
      <w:r w:rsidRPr="002310AB">
        <w:rPr>
          <w:bCs/>
          <w:i/>
          <w:szCs w:val="22"/>
        </w:rPr>
        <w:t>Gantry Crane</w:t>
      </w:r>
    </w:p>
    <w:p w14:paraId="2534B31D" w14:textId="77777777" w:rsidR="0061227A" w:rsidRPr="002310AB" w:rsidRDefault="0061227A" w:rsidP="00A02059">
      <w:pPr>
        <w:pStyle w:val="ListParagraph"/>
        <w:numPr>
          <w:ilvl w:val="0"/>
          <w:numId w:val="19"/>
        </w:numPr>
        <w:rPr>
          <w:bCs/>
          <w:i/>
          <w:szCs w:val="22"/>
        </w:rPr>
      </w:pPr>
      <w:r w:rsidRPr="002310AB">
        <w:rPr>
          <w:bCs/>
          <w:i/>
          <w:szCs w:val="22"/>
        </w:rPr>
        <w:t>Line Haul Locomotive</w:t>
      </w:r>
    </w:p>
    <w:p w14:paraId="71C83074" w14:textId="77777777" w:rsidR="0061227A" w:rsidRPr="002310AB" w:rsidRDefault="0061227A" w:rsidP="00A02059">
      <w:pPr>
        <w:pStyle w:val="ListParagraph"/>
        <w:numPr>
          <w:ilvl w:val="0"/>
          <w:numId w:val="19"/>
        </w:numPr>
        <w:rPr>
          <w:bCs/>
          <w:i/>
          <w:szCs w:val="22"/>
        </w:rPr>
      </w:pPr>
      <w:r w:rsidRPr="002310AB">
        <w:rPr>
          <w:bCs/>
          <w:i/>
          <w:szCs w:val="22"/>
        </w:rPr>
        <w:t>Line Haul Locomotive as Switch</w:t>
      </w:r>
    </w:p>
    <w:p w14:paraId="4B64F42D" w14:textId="3CA94B26" w:rsidR="00623E22" w:rsidRPr="002310AB" w:rsidRDefault="00623E22" w:rsidP="00A02059">
      <w:pPr>
        <w:pStyle w:val="ListParagraph"/>
        <w:numPr>
          <w:ilvl w:val="0"/>
          <w:numId w:val="19"/>
        </w:numPr>
        <w:rPr>
          <w:bCs/>
          <w:i/>
          <w:szCs w:val="22"/>
        </w:rPr>
      </w:pPr>
      <w:r w:rsidRPr="002310AB">
        <w:rPr>
          <w:bCs/>
          <w:i/>
          <w:szCs w:val="22"/>
        </w:rPr>
        <w:t>Logging Equip Fell/Bunch/Skidder</w:t>
      </w:r>
    </w:p>
    <w:p w14:paraId="7AF84480" w14:textId="77777777" w:rsidR="00623E22" w:rsidRPr="002310AB" w:rsidRDefault="00623E22" w:rsidP="00A02059">
      <w:pPr>
        <w:pStyle w:val="ListParagraph"/>
        <w:numPr>
          <w:ilvl w:val="0"/>
          <w:numId w:val="19"/>
        </w:numPr>
        <w:rPr>
          <w:bCs/>
          <w:i/>
          <w:szCs w:val="22"/>
        </w:rPr>
      </w:pPr>
      <w:r w:rsidRPr="002310AB">
        <w:rPr>
          <w:bCs/>
          <w:i/>
          <w:szCs w:val="22"/>
        </w:rPr>
        <w:t>Mining Equipment</w:t>
      </w:r>
    </w:p>
    <w:p w14:paraId="2168E0C2" w14:textId="77777777" w:rsidR="00623E22" w:rsidRPr="002310AB" w:rsidRDefault="00623E22" w:rsidP="00A02059">
      <w:pPr>
        <w:pStyle w:val="ListParagraph"/>
        <w:numPr>
          <w:ilvl w:val="0"/>
          <w:numId w:val="19"/>
        </w:numPr>
        <w:rPr>
          <w:bCs/>
          <w:i/>
          <w:szCs w:val="22"/>
        </w:rPr>
      </w:pPr>
      <w:r w:rsidRPr="002310AB">
        <w:rPr>
          <w:bCs/>
          <w:i/>
          <w:szCs w:val="22"/>
        </w:rPr>
        <w:t>Mobile Air Compressor</w:t>
      </w:r>
    </w:p>
    <w:p w14:paraId="4F832880" w14:textId="77777777" w:rsidR="00623E22" w:rsidRPr="002310AB" w:rsidRDefault="00623E22" w:rsidP="00A02059">
      <w:pPr>
        <w:pStyle w:val="ListParagraph"/>
        <w:numPr>
          <w:ilvl w:val="0"/>
          <w:numId w:val="19"/>
        </w:numPr>
        <w:rPr>
          <w:bCs/>
          <w:i/>
          <w:szCs w:val="22"/>
        </w:rPr>
      </w:pPr>
      <w:r w:rsidRPr="002310AB">
        <w:rPr>
          <w:bCs/>
          <w:i/>
          <w:szCs w:val="22"/>
        </w:rPr>
        <w:t>Mobile Gas Compressor</w:t>
      </w:r>
    </w:p>
    <w:p w14:paraId="75B58EEA" w14:textId="77777777" w:rsidR="00623E22" w:rsidRPr="002310AB" w:rsidRDefault="00623E22" w:rsidP="00A02059">
      <w:pPr>
        <w:pStyle w:val="ListParagraph"/>
        <w:numPr>
          <w:ilvl w:val="0"/>
          <w:numId w:val="19"/>
        </w:numPr>
        <w:rPr>
          <w:bCs/>
          <w:i/>
          <w:szCs w:val="22"/>
        </w:rPr>
      </w:pPr>
      <w:r w:rsidRPr="002310AB">
        <w:rPr>
          <w:bCs/>
          <w:i/>
          <w:szCs w:val="22"/>
        </w:rPr>
        <w:t>Mobile Generator</w:t>
      </w:r>
    </w:p>
    <w:p w14:paraId="51388DBC" w14:textId="77777777" w:rsidR="00623E22" w:rsidRPr="002310AB" w:rsidRDefault="00623E22" w:rsidP="00A02059">
      <w:pPr>
        <w:pStyle w:val="ListParagraph"/>
        <w:numPr>
          <w:ilvl w:val="0"/>
          <w:numId w:val="19"/>
        </w:numPr>
        <w:rPr>
          <w:bCs/>
          <w:i/>
          <w:szCs w:val="22"/>
        </w:rPr>
      </w:pPr>
      <w:r w:rsidRPr="002310AB">
        <w:rPr>
          <w:bCs/>
          <w:i/>
          <w:szCs w:val="22"/>
        </w:rPr>
        <w:t>Mobile Irrigation Set</w:t>
      </w:r>
    </w:p>
    <w:p w14:paraId="01A24057" w14:textId="77777777" w:rsidR="00623E22" w:rsidRPr="002310AB" w:rsidRDefault="00623E22" w:rsidP="00A02059">
      <w:pPr>
        <w:pStyle w:val="ListParagraph"/>
        <w:numPr>
          <w:ilvl w:val="0"/>
          <w:numId w:val="19"/>
        </w:numPr>
        <w:rPr>
          <w:bCs/>
          <w:i/>
          <w:szCs w:val="22"/>
        </w:rPr>
      </w:pPr>
      <w:r w:rsidRPr="002310AB">
        <w:rPr>
          <w:bCs/>
          <w:i/>
          <w:szCs w:val="22"/>
        </w:rPr>
        <w:t>Mobile Pump</w:t>
      </w:r>
    </w:p>
    <w:p w14:paraId="488AF151" w14:textId="77777777" w:rsidR="00623E22" w:rsidRPr="002310AB" w:rsidRDefault="00623E22" w:rsidP="00A02059">
      <w:pPr>
        <w:pStyle w:val="ListParagraph"/>
        <w:numPr>
          <w:ilvl w:val="0"/>
          <w:numId w:val="19"/>
        </w:numPr>
        <w:rPr>
          <w:bCs/>
          <w:i/>
          <w:szCs w:val="22"/>
        </w:rPr>
      </w:pPr>
      <w:r w:rsidRPr="002310AB">
        <w:rPr>
          <w:bCs/>
          <w:i/>
          <w:szCs w:val="22"/>
        </w:rPr>
        <w:t>Mobile Welder</w:t>
      </w:r>
    </w:p>
    <w:p w14:paraId="1558949C" w14:textId="77777777" w:rsidR="00623E22" w:rsidRPr="002310AB" w:rsidRDefault="00623E22" w:rsidP="00A02059">
      <w:pPr>
        <w:pStyle w:val="ListParagraph"/>
        <w:numPr>
          <w:ilvl w:val="0"/>
          <w:numId w:val="19"/>
        </w:numPr>
        <w:rPr>
          <w:bCs/>
          <w:i/>
          <w:szCs w:val="22"/>
        </w:rPr>
      </w:pPr>
      <w:r w:rsidRPr="002310AB">
        <w:rPr>
          <w:bCs/>
          <w:i/>
          <w:szCs w:val="22"/>
        </w:rPr>
        <w:t>Off-Highway Tractor</w:t>
      </w:r>
    </w:p>
    <w:p w14:paraId="0249DDFF" w14:textId="77777777" w:rsidR="00623E22" w:rsidRPr="002310AB" w:rsidRDefault="00623E22" w:rsidP="00A02059">
      <w:pPr>
        <w:pStyle w:val="ListParagraph"/>
        <w:numPr>
          <w:ilvl w:val="0"/>
          <w:numId w:val="19"/>
        </w:numPr>
        <w:rPr>
          <w:bCs/>
          <w:i/>
          <w:szCs w:val="22"/>
        </w:rPr>
      </w:pPr>
      <w:r w:rsidRPr="002310AB">
        <w:rPr>
          <w:bCs/>
          <w:i/>
          <w:szCs w:val="22"/>
        </w:rPr>
        <w:t>Off-Highway Truck</w:t>
      </w:r>
    </w:p>
    <w:p w14:paraId="66D63163" w14:textId="77777777" w:rsidR="00623E22" w:rsidRPr="002310AB" w:rsidRDefault="00623E22" w:rsidP="00A02059">
      <w:pPr>
        <w:pStyle w:val="ListParagraph"/>
        <w:numPr>
          <w:ilvl w:val="0"/>
          <w:numId w:val="19"/>
        </w:numPr>
        <w:rPr>
          <w:bCs/>
          <w:i/>
          <w:szCs w:val="22"/>
        </w:rPr>
      </w:pPr>
      <w:r w:rsidRPr="002310AB">
        <w:rPr>
          <w:bCs/>
          <w:i/>
          <w:szCs w:val="22"/>
        </w:rPr>
        <w:t>Other Agricultural Equipment</w:t>
      </w:r>
    </w:p>
    <w:p w14:paraId="4231942F" w14:textId="77777777" w:rsidR="00623E22" w:rsidRPr="002310AB" w:rsidRDefault="00623E22" w:rsidP="00A02059">
      <w:pPr>
        <w:pStyle w:val="ListParagraph"/>
        <w:numPr>
          <w:ilvl w:val="0"/>
          <w:numId w:val="19"/>
        </w:numPr>
        <w:rPr>
          <w:bCs/>
          <w:i/>
          <w:szCs w:val="22"/>
        </w:rPr>
      </w:pPr>
      <w:r w:rsidRPr="002310AB">
        <w:rPr>
          <w:bCs/>
          <w:i/>
          <w:szCs w:val="22"/>
        </w:rPr>
        <w:t>Other Construction Equipment</w:t>
      </w:r>
    </w:p>
    <w:p w14:paraId="030EAB2A" w14:textId="77777777" w:rsidR="00623E22" w:rsidRPr="002310AB" w:rsidRDefault="00623E22" w:rsidP="00A02059">
      <w:pPr>
        <w:pStyle w:val="ListParagraph"/>
        <w:numPr>
          <w:ilvl w:val="0"/>
          <w:numId w:val="19"/>
        </w:numPr>
        <w:rPr>
          <w:bCs/>
          <w:i/>
          <w:szCs w:val="22"/>
        </w:rPr>
      </w:pPr>
      <w:r w:rsidRPr="002310AB">
        <w:rPr>
          <w:bCs/>
          <w:i/>
          <w:szCs w:val="22"/>
        </w:rPr>
        <w:t>Other General Industrial Equipment</w:t>
      </w:r>
    </w:p>
    <w:p w14:paraId="64C926CC" w14:textId="77777777" w:rsidR="00623E22" w:rsidRPr="002310AB" w:rsidRDefault="00623E22" w:rsidP="00A02059">
      <w:pPr>
        <w:pStyle w:val="ListParagraph"/>
        <w:numPr>
          <w:ilvl w:val="0"/>
          <w:numId w:val="19"/>
        </w:numPr>
        <w:rPr>
          <w:bCs/>
          <w:i/>
          <w:szCs w:val="22"/>
        </w:rPr>
      </w:pPr>
      <w:r w:rsidRPr="002310AB">
        <w:rPr>
          <w:bCs/>
          <w:i/>
          <w:szCs w:val="22"/>
        </w:rPr>
        <w:t>Other Material Handling Equipment</w:t>
      </w:r>
    </w:p>
    <w:p w14:paraId="47F75FC9" w14:textId="77777777" w:rsidR="0061227A" w:rsidRPr="002310AB" w:rsidRDefault="0061227A" w:rsidP="00A02059">
      <w:pPr>
        <w:pStyle w:val="ListParagraph"/>
        <w:numPr>
          <w:ilvl w:val="0"/>
          <w:numId w:val="19"/>
        </w:numPr>
        <w:rPr>
          <w:bCs/>
          <w:i/>
          <w:szCs w:val="22"/>
        </w:rPr>
      </w:pPr>
      <w:r w:rsidRPr="002310AB">
        <w:rPr>
          <w:bCs/>
          <w:i/>
          <w:szCs w:val="22"/>
        </w:rPr>
        <w:t>Passenger Locomotive</w:t>
      </w:r>
    </w:p>
    <w:p w14:paraId="13E25753" w14:textId="6F9417D3" w:rsidR="00623E22" w:rsidRPr="002310AB" w:rsidRDefault="00623E22" w:rsidP="00A02059">
      <w:pPr>
        <w:pStyle w:val="ListParagraph"/>
        <w:numPr>
          <w:ilvl w:val="0"/>
          <w:numId w:val="19"/>
        </w:numPr>
        <w:rPr>
          <w:bCs/>
          <w:i/>
          <w:szCs w:val="22"/>
        </w:rPr>
      </w:pPr>
      <w:r w:rsidRPr="002310AB">
        <w:rPr>
          <w:bCs/>
          <w:i/>
          <w:szCs w:val="22"/>
        </w:rPr>
        <w:t>Paving/Surfacing Equipment</w:t>
      </w:r>
    </w:p>
    <w:p w14:paraId="6D3CD541" w14:textId="77777777" w:rsidR="00623E22" w:rsidRPr="002310AB" w:rsidRDefault="00623E22" w:rsidP="00A02059">
      <w:pPr>
        <w:pStyle w:val="ListParagraph"/>
        <w:numPr>
          <w:ilvl w:val="0"/>
          <w:numId w:val="19"/>
        </w:numPr>
        <w:rPr>
          <w:bCs/>
          <w:i/>
          <w:szCs w:val="22"/>
        </w:rPr>
      </w:pPr>
      <w:r w:rsidRPr="002310AB">
        <w:rPr>
          <w:bCs/>
          <w:i/>
          <w:szCs w:val="22"/>
        </w:rPr>
        <w:t>Plate Compactor</w:t>
      </w:r>
    </w:p>
    <w:p w14:paraId="3C50C20C" w14:textId="77777777" w:rsidR="0061227A" w:rsidRPr="002310AB" w:rsidRDefault="0061227A" w:rsidP="00A02059">
      <w:pPr>
        <w:pStyle w:val="ListParagraph"/>
        <w:numPr>
          <w:ilvl w:val="0"/>
          <w:numId w:val="19"/>
        </w:numPr>
        <w:rPr>
          <w:bCs/>
          <w:i/>
          <w:szCs w:val="22"/>
        </w:rPr>
      </w:pPr>
      <w:r w:rsidRPr="002310AB">
        <w:rPr>
          <w:bCs/>
          <w:i/>
          <w:szCs w:val="22"/>
        </w:rPr>
        <w:t>Propulsion</w:t>
      </w:r>
    </w:p>
    <w:p w14:paraId="51CE111A" w14:textId="560A00F0" w:rsidR="00623E22" w:rsidRPr="002310AB" w:rsidRDefault="00623E22" w:rsidP="00A02059">
      <w:pPr>
        <w:pStyle w:val="ListParagraph"/>
        <w:numPr>
          <w:ilvl w:val="0"/>
          <w:numId w:val="19"/>
        </w:numPr>
        <w:rPr>
          <w:bCs/>
          <w:i/>
          <w:szCs w:val="22"/>
        </w:rPr>
      </w:pPr>
      <w:r w:rsidRPr="002310AB">
        <w:rPr>
          <w:bCs/>
          <w:i/>
          <w:szCs w:val="22"/>
        </w:rPr>
        <w:t>Railcar Mover</w:t>
      </w:r>
    </w:p>
    <w:p w14:paraId="69730143" w14:textId="77777777" w:rsidR="00623E22" w:rsidRPr="002310AB" w:rsidRDefault="00623E22" w:rsidP="00A02059">
      <w:pPr>
        <w:pStyle w:val="ListParagraph"/>
        <w:numPr>
          <w:ilvl w:val="0"/>
          <w:numId w:val="19"/>
        </w:numPr>
        <w:rPr>
          <w:bCs/>
          <w:i/>
          <w:szCs w:val="22"/>
        </w:rPr>
      </w:pPr>
      <w:r w:rsidRPr="002310AB">
        <w:rPr>
          <w:bCs/>
          <w:i/>
          <w:szCs w:val="22"/>
        </w:rPr>
        <w:t>Rough Terrain Forklift</w:t>
      </w:r>
    </w:p>
    <w:p w14:paraId="7C0459FA" w14:textId="77777777" w:rsidR="00623E22" w:rsidRPr="002310AB" w:rsidRDefault="00623E22" w:rsidP="00A02059">
      <w:pPr>
        <w:pStyle w:val="ListParagraph"/>
        <w:numPr>
          <w:ilvl w:val="0"/>
          <w:numId w:val="19"/>
        </w:numPr>
        <w:rPr>
          <w:bCs/>
          <w:i/>
          <w:szCs w:val="22"/>
        </w:rPr>
      </w:pPr>
      <w:r w:rsidRPr="002310AB">
        <w:rPr>
          <w:bCs/>
          <w:i/>
          <w:szCs w:val="22"/>
        </w:rPr>
        <w:t>Rubber Tire Dozer/Loader</w:t>
      </w:r>
    </w:p>
    <w:p w14:paraId="4DFCC893" w14:textId="77777777" w:rsidR="00623E22" w:rsidRPr="002310AB" w:rsidRDefault="00623E22" w:rsidP="00A02059">
      <w:pPr>
        <w:pStyle w:val="ListParagraph"/>
        <w:numPr>
          <w:ilvl w:val="0"/>
          <w:numId w:val="19"/>
        </w:numPr>
        <w:rPr>
          <w:bCs/>
          <w:i/>
          <w:szCs w:val="22"/>
        </w:rPr>
      </w:pPr>
      <w:r w:rsidRPr="002310AB">
        <w:rPr>
          <w:bCs/>
          <w:i/>
          <w:szCs w:val="22"/>
        </w:rPr>
        <w:t>Signal Board</w:t>
      </w:r>
    </w:p>
    <w:p w14:paraId="75A799DF" w14:textId="77777777" w:rsidR="00623E22" w:rsidRPr="002310AB" w:rsidRDefault="00623E22" w:rsidP="00A02059">
      <w:pPr>
        <w:pStyle w:val="ListParagraph"/>
        <w:numPr>
          <w:ilvl w:val="0"/>
          <w:numId w:val="19"/>
        </w:numPr>
        <w:rPr>
          <w:bCs/>
          <w:i/>
          <w:szCs w:val="22"/>
        </w:rPr>
      </w:pPr>
      <w:r w:rsidRPr="002310AB">
        <w:rPr>
          <w:bCs/>
          <w:i/>
          <w:szCs w:val="22"/>
        </w:rPr>
        <w:t>Skid Steer Loader</w:t>
      </w:r>
    </w:p>
    <w:p w14:paraId="39C7047C" w14:textId="77777777" w:rsidR="00623E22" w:rsidRPr="002310AB" w:rsidRDefault="00623E22" w:rsidP="00A02059">
      <w:pPr>
        <w:pStyle w:val="ListParagraph"/>
        <w:numPr>
          <w:ilvl w:val="0"/>
          <w:numId w:val="19"/>
        </w:numPr>
        <w:rPr>
          <w:bCs/>
          <w:i/>
          <w:szCs w:val="22"/>
        </w:rPr>
      </w:pPr>
      <w:r w:rsidRPr="002310AB">
        <w:rPr>
          <w:bCs/>
          <w:i/>
          <w:szCs w:val="22"/>
        </w:rPr>
        <w:t>Stationary Air Compressor</w:t>
      </w:r>
    </w:p>
    <w:p w14:paraId="2303E848" w14:textId="77777777" w:rsidR="00623E22" w:rsidRPr="002310AB" w:rsidRDefault="00623E22" w:rsidP="00A02059">
      <w:pPr>
        <w:pStyle w:val="ListParagraph"/>
        <w:numPr>
          <w:ilvl w:val="0"/>
          <w:numId w:val="19"/>
        </w:numPr>
        <w:rPr>
          <w:bCs/>
          <w:i/>
          <w:szCs w:val="22"/>
        </w:rPr>
      </w:pPr>
      <w:r w:rsidRPr="002310AB">
        <w:rPr>
          <w:bCs/>
          <w:i/>
          <w:szCs w:val="22"/>
        </w:rPr>
        <w:t>Stationary Gas Compressor</w:t>
      </w:r>
    </w:p>
    <w:p w14:paraId="67F2E6D3" w14:textId="77777777" w:rsidR="00623E22" w:rsidRPr="002310AB" w:rsidRDefault="00623E22" w:rsidP="00A02059">
      <w:pPr>
        <w:pStyle w:val="ListParagraph"/>
        <w:numPr>
          <w:ilvl w:val="0"/>
          <w:numId w:val="19"/>
        </w:numPr>
        <w:rPr>
          <w:bCs/>
          <w:i/>
          <w:szCs w:val="22"/>
        </w:rPr>
      </w:pPr>
      <w:r w:rsidRPr="002310AB">
        <w:rPr>
          <w:bCs/>
          <w:i/>
          <w:szCs w:val="22"/>
        </w:rPr>
        <w:t>Stationary Generator</w:t>
      </w:r>
    </w:p>
    <w:p w14:paraId="6C8E103B" w14:textId="77777777" w:rsidR="00623E22" w:rsidRPr="002310AB" w:rsidRDefault="00623E22" w:rsidP="00A02059">
      <w:pPr>
        <w:pStyle w:val="ListParagraph"/>
        <w:numPr>
          <w:ilvl w:val="0"/>
          <w:numId w:val="19"/>
        </w:numPr>
        <w:rPr>
          <w:bCs/>
          <w:i/>
          <w:szCs w:val="22"/>
        </w:rPr>
      </w:pPr>
      <w:r w:rsidRPr="002310AB">
        <w:rPr>
          <w:bCs/>
          <w:i/>
          <w:szCs w:val="22"/>
        </w:rPr>
        <w:t>Stationary Irrigation Set</w:t>
      </w:r>
    </w:p>
    <w:p w14:paraId="211190A3" w14:textId="77777777" w:rsidR="00623E22" w:rsidRPr="002310AB" w:rsidRDefault="00623E22" w:rsidP="00A02059">
      <w:pPr>
        <w:pStyle w:val="ListParagraph"/>
        <w:numPr>
          <w:ilvl w:val="0"/>
          <w:numId w:val="19"/>
        </w:numPr>
        <w:rPr>
          <w:bCs/>
          <w:i/>
          <w:szCs w:val="22"/>
        </w:rPr>
      </w:pPr>
      <w:r w:rsidRPr="002310AB">
        <w:rPr>
          <w:bCs/>
          <w:i/>
          <w:szCs w:val="22"/>
        </w:rPr>
        <w:t>Stationary Pump</w:t>
      </w:r>
    </w:p>
    <w:p w14:paraId="39E67197" w14:textId="77777777" w:rsidR="00623E22" w:rsidRPr="002310AB" w:rsidRDefault="00623E22" w:rsidP="00A02059">
      <w:pPr>
        <w:pStyle w:val="ListParagraph"/>
        <w:numPr>
          <w:ilvl w:val="0"/>
          <w:numId w:val="19"/>
        </w:numPr>
        <w:rPr>
          <w:bCs/>
          <w:i/>
          <w:szCs w:val="22"/>
        </w:rPr>
      </w:pPr>
      <w:r w:rsidRPr="002310AB">
        <w:rPr>
          <w:bCs/>
          <w:i/>
          <w:szCs w:val="22"/>
        </w:rPr>
        <w:t>Stationary Welder</w:t>
      </w:r>
    </w:p>
    <w:p w14:paraId="58A0866B" w14:textId="77777777" w:rsidR="00623E22" w:rsidRPr="002310AB" w:rsidRDefault="00623E22" w:rsidP="00A02059">
      <w:pPr>
        <w:pStyle w:val="ListParagraph"/>
        <w:numPr>
          <w:ilvl w:val="0"/>
          <w:numId w:val="19"/>
        </w:numPr>
        <w:rPr>
          <w:bCs/>
          <w:i/>
          <w:szCs w:val="22"/>
        </w:rPr>
      </w:pPr>
      <w:r w:rsidRPr="002310AB">
        <w:rPr>
          <w:bCs/>
          <w:i/>
          <w:szCs w:val="22"/>
        </w:rPr>
        <w:t>Sweeper/Scrubber</w:t>
      </w:r>
    </w:p>
    <w:p w14:paraId="293F0502" w14:textId="77777777" w:rsidR="0061227A" w:rsidRPr="002310AB" w:rsidRDefault="0061227A" w:rsidP="00A02059">
      <w:pPr>
        <w:pStyle w:val="ListParagraph"/>
        <w:numPr>
          <w:ilvl w:val="0"/>
          <w:numId w:val="19"/>
        </w:numPr>
        <w:rPr>
          <w:bCs/>
          <w:i/>
          <w:szCs w:val="22"/>
        </w:rPr>
      </w:pPr>
      <w:r w:rsidRPr="002310AB">
        <w:rPr>
          <w:bCs/>
          <w:i/>
          <w:szCs w:val="22"/>
        </w:rPr>
        <w:t>Switch Locomotive</w:t>
      </w:r>
    </w:p>
    <w:p w14:paraId="2151AB89" w14:textId="558339DA" w:rsidR="00623E22" w:rsidRPr="002310AB" w:rsidRDefault="00623E22" w:rsidP="00A02059">
      <w:pPr>
        <w:pStyle w:val="ListParagraph"/>
        <w:numPr>
          <w:ilvl w:val="0"/>
          <w:numId w:val="19"/>
        </w:numPr>
        <w:rPr>
          <w:bCs/>
          <w:i/>
          <w:szCs w:val="22"/>
        </w:rPr>
      </w:pPr>
      <w:r w:rsidRPr="002310AB">
        <w:rPr>
          <w:bCs/>
          <w:i/>
          <w:szCs w:val="22"/>
        </w:rPr>
        <w:t>Tamper/Rammer</w:t>
      </w:r>
    </w:p>
    <w:p w14:paraId="552E797D" w14:textId="77777777" w:rsidR="00623E22" w:rsidRPr="002310AB" w:rsidRDefault="00623E22" w:rsidP="00A02059">
      <w:pPr>
        <w:pStyle w:val="ListParagraph"/>
        <w:numPr>
          <w:ilvl w:val="0"/>
          <w:numId w:val="19"/>
        </w:numPr>
        <w:rPr>
          <w:bCs/>
          <w:i/>
          <w:szCs w:val="22"/>
        </w:rPr>
      </w:pPr>
      <w:r w:rsidRPr="002310AB">
        <w:rPr>
          <w:bCs/>
          <w:i/>
          <w:szCs w:val="22"/>
        </w:rPr>
        <w:t>Terminal Tractor</w:t>
      </w:r>
    </w:p>
    <w:p w14:paraId="72F79EA0" w14:textId="77777777" w:rsidR="00623E22" w:rsidRPr="002310AB" w:rsidRDefault="00623E22" w:rsidP="00A02059">
      <w:pPr>
        <w:pStyle w:val="ListParagraph"/>
        <w:numPr>
          <w:ilvl w:val="0"/>
          <w:numId w:val="19"/>
        </w:numPr>
        <w:rPr>
          <w:bCs/>
          <w:i/>
          <w:szCs w:val="22"/>
        </w:rPr>
      </w:pPr>
      <w:r w:rsidRPr="002310AB">
        <w:rPr>
          <w:bCs/>
          <w:i/>
          <w:szCs w:val="22"/>
        </w:rPr>
        <w:t>Transport Refrigeration Unit</w:t>
      </w:r>
    </w:p>
    <w:p w14:paraId="208D67BF" w14:textId="77777777" w:rsidR="00623E22" w:rsidRPr="002310AB" w:rsidRDefault="00623E22" w:rsidP="00A02059">
      <w:pPr>
        <w:pStyle w:val="ListParagraph"/>
        <w:numPr>
          <w:ilvl w:val="0"/>
          <w:numId w:val="19"/>
        </w:numPr>
        <w:rPr>
          <w:bCs/>
          <w:i/>
          <w:szCs w:val="22"/>
        </w:rPr>
      </w:pPr>
      <w:r w:rsidRPr="002310AB">
        <w:rPr>
          <w:bCs/>
          <w:i/>
          <w:szCs w:val="22"/>
        </w:rPr>
        <w:t>Trencher</w:t>
      </w:r>
    </w:p>
    <w:p w14:paraId="6BD1DB88" w14:textId="77777777" w:rsidR="00623E22" w:rsidRPr="002310AB" w:rsidRDefault="00623E22" w:rsidP="00A02059">
      <w:pPr>
        <w:pStyle w:val="ListParagraph"/>
        <w:numPr>
          <w:ilvl w:val="0"/>
          <w:numId w:val="19"/>
        </w:numPr>
        <w:rPr>
          <w:bCs/>
          <w:i/>
          <w:szCs w:val="22"/>
        </w:rPr>
      </w:pPr>
      <w:r w:rsidRPr="002310AB">
        <w:rPr>
          <w:bCs/>
          <w:i/>
          <w:szCs w:val="22"/>
        </w:rPr>
        <w:t>Long Haul - Combination</w:t>
      </w:r>
    </w:p>
    <w:p w14:paraId="6CDFE5BE" w14:textId="77777777" w:rsidR="00623E22" w:rsidRPr="002310AB" w:rsidRDefault="00623E22" w:rsidP="00A02059">
      <w:pPr>
        <w:pStyle w:val="ListParagraph"/>
        <w:numPr>
          <w:ilvl w:val="0"/>
          <w:numId w:val="19"/>
        </w:numPr>
        <w:rPr>
          <w:bCs/>
          <w:i/>
          <w:szCs w:val="22"/>
        </w:rPr>
      </w:pPr>
      <w:r w:rsidRPr="002310AB">
        <w:rPr>
          <w:bCs/>
          <w:i/>
          <w:szCs w:val="22"/>
        </w:rPr>
        <w:t>Long Haul - Single Unit</w:t>
      </w:r>
    </w:p>
    <w:p w14:paraId="647D953E" w14:textId="77777777" w:rsidR="00623E22" w:rsidRPr="002310AB" w:rsidRDefault="00623E22" w:rsidP="00A02059">
      <w:pPr>
        <w:pStyle w:val="ListParagraph"/>
        <w:numPr>
          <w:ilvl w:val="0"/>
          <w:numId w:val="19"/>
        </w:numPr>
        <w:rPr>
          <w:bCs/>
          <w:i/>
          <w:szCs w:val="22"/>
        </w:rPr>
      </w:pPr>
      <w:r w:rsidRPr="002310AB">
        <w:rPr>
          <w:bCs/>
          <w:i/>
          <w:szCs w:val="22"/>
        </w:rPr>
        <w:t>Refuse Hauler</w:t>
      </w:r>
    </w:p>
    <w:p w14:paraId="40D36907" w14:textId="77777777" w:rsidR="00623E22" w:rsidRPr="002310AB" w:rsidRDefault="00623E22" w:rsidP="00A02059">
      <w:pPr>
        <w:pStyle w:val="ListParagraph"/>
        <w:numPr>
          <w:ilvl w:val="0"/>
          <w:numId w:val="19"/>
        </w:numPr>
        <w:rPr>
          <w:bCs/>
          <w:i/>
          <w:szCs w:val="22"/>
        </w:rPr>
      </w:pPr>
      <w:r w:rsidRPr="002310AB">
        <w:rPr>
          <w:bCs/>
          <w:i/>
          <w:szCs w:val="22"/>
        </w:rPr>
        <w:t>School Bus</w:t>
      </w:r>
    </w:p>
    <w:p w14:paraId="097114E7" w14:textId="77777777" w:rsidR="00623E22" w:rsidRPr="002310AB" w:rsidRDefault="00623E22" w:rsidP="00A02059">
      <w:pPr>
        <w:pStyle w:val="ListParagraph"/>
        <w:numPr>
          <w:ilvl w:val="0"/>
          <w:numId w:val="19"/>
        </w:numPr>
        <w:rPr>
          <w:bCs/>
          <w:i/>
          <w:szCs w:val="22"/>
        </w:rPr>
      </w:pPr>
      <w:r w:rsidRPr="002310AB">
        <w:rPr>
          <w:bCs/>
          <w:i/>
          <w:szCs w:val="22"/>
        </w:rPr>
        <w:t>Short Haul - Combination</w:t>
      </w:r>
    </w:p>
    <w:p w14:paraId="523B8FD9" w14:textId="77777777" w:rsidR="00623E22" w:rsidRPr="002310AB" w:rsidRDefault="00623E22" w:rsidP="00A02059">
      <w:pPr>
        <w:pStyle w:val="ListParagraph"/>
        <w:numPr>
          <w:ilvl w:val="0"/>
          <w:numId w:val="19"/>
        </w:numPr>
        <w:rPr>
          <w:bCs/>
          <w:i/>
          <w:szCs w:val="22"/>
        </w:rPr>
      </w:pPr>
      <w:r w:rsidRPr="002310AB">
        <w:rPr>
          <w:bCs/>
          <w:i/>
          <w:szCs w:val="22"/>
        </w:rPr>
        <w:t>Short Haul - Single Unit</w:t>
      </w:r>
    </w:p>
    <w:p w14:paraId="7566AC1B" w14:textId="520A5EEF" w:rsidR="00312E23" w:rsidRPr="002310AB" w:rsidRDefault="00623E22" w:rsidP="00A02059">
      <w:pPr>
        <w:pStyle w:val="ListParagraph"/>
        <w:numPr>
          <w:ilvl w:val="0"/>
          <w:numId w:val="19"/>
        </w:numPr>
        <w:rPr>
          <w:bCs/>
          <w:i/>
          <w:szCs w:val="22"/>
        </w:rPr>
        <w:sectPr w:rsidR="00312E23" w:rsidRPr="002310AB" w:rsidSect="00B069B5">
          <w:type w:val="continuous"/>
          <w:pgSz w:w="12240" w:h="15840"/>
          <w:pgMar w:top="1440" w:right="1800" w:bottom="1440" w:left="1800" w:header="720" w:footer="720" w:gutter="0"/>
          <w:pgNumType w:start="1"/>
          <w:cols w:num="2" w:space="720"/>
          <w:titlePg/>
          <w:docGrid w:linePitch="360"/>
        </w:sectPr>
      </w:pPr>
      <w:r w:rsidRPr="002310AB">
        <w:rPr>
          <w:bCs/>
          <w:i/>
          <w:szCs w:val="22"/>
        </w:rPr>
        <w:t>Transit Bus</w:t>
      </w:r>
    </w:p>
    <w:p w14:paraId="7EE590C6" w14:textId="77777777" w:rsidR="00CB1132" w:rsidRPr="00AF0828" w:rsidRDefault="00CB1132" w:rsidP="00C467FC">
      <w:pPr>
        <w:jc w:val="center"/>
        <w:rPr>
          <w:b/>
          <w:i/>
          <w:szCs w:val="22"/>
        </w:rPr>
      </w:pPr>
      <w:r>
        <w:rPr>
          <w:b/>
          <w:i/>
          <w:szCs w:val="22"/>
        </w:rPr>
        <w:t>----------------------------------------------------------</w:t>
      </w:r>
    </w:p>
    <w:p w14:paraId="47EFFDA1" w14:textId="77777777" w:rsidR="003517A7" w:rsidRDefault="003517A7" w:rsidP="003517A7">
      <w:pPr>
        <w:widowControl w:val="0"/>
        <w:rPr>
          <w:b/>
        </w:rPr>
      </w:pPr>
    </w:p>
    <w:p w14:paraId="5CE1F383" w14:textId="36C4B01A" w:rsidR="00AB0507" w:rsidRPr="00CB1132" w:rsidRDefault="00AB0507" w:rsidP="00AB0507">
      <w:pPr>
        <w:rPr>
          <w:b/>
        </w:rPr>
      </w:pPr>
      <w:r w:rsidRPr="00AB0507">
        <w:rPr>
          <w:b/>
          <w:u w:val="single"/>
        </w:rPr>
        <w:t>Work</w:t>
      </w:r>
      <w:r w:rsidR="00B069B5">
        <w:rPr>
          <w:b/>
          <w:u w:val="single"/>
        </w:rPr>
        <w:t>p</w:t>
      </w:r>
      <w:r w:rsidR="00584C1A" w:rsidRPr="00AB0507">
        <w:rPr>
          <w:b/>
          <w:u w:val="single"/>
        </w:rPr>
        <w:t>lan</w:t>
      </w:r>
      <w:r w:rsidR="00157D52">
        <w:rPr>
          <w:i/>
        </w:rPr>
        <w:t xml:space="preserve"> [</w:t>
      </w:r>
      <w:r w:rsidR="00254602" w:rsidRPr="00254602">
        <w:rPr>
          <w:i/>
        </w:rPr>
        <w:t>Applicants must ensure that the workplan addresses the evaluation criteria in Section V.A. of this announcement by using the section numbers and headings and subsection numbers and headings below which correspond with the evaluation criteria in Section V.A. of the RFA.</w:t>
      </w:r>
      <w:r w:rsidR="00CB1132" w:rsidRPr="00C467FC">
        <w:rPr>
          <w:i/>
          <w:color w:val="000000"/>
        </w:rPr>
        <w:t>]</w:t>
      </w:r>
    </w:p>
    <w:p w14:paraId="6347C340" w14:textId="77777777" w:rsidR="00AB0507" w:rsidRDefault="00AB0507" w:rsidP="003517A7">
      <w:pPr>
        <w:rPr>
          <w:b/>
          <w:u w:val="single"/>
        </w:rPr>
      </w:pPr>
    </w:p>
    <w:p w14:paraId="531A6636" w14:textId="77777777" w:rsidR="003517A7" w:rsidRPr="003517A7" w:rsidRDefault="003517A7" w:rsidP="003517A7">
      <w:pPr>
        <w:rPr>
          <w:b/>
          <w:u w:val="single"/>
        </w:rPr>
      </w:pPr>
      <w:r w:rsidRPr="003517A7">
        <w:rPr>
          <w:b/>
          <w:u w:val="single"/>
        </w:rPr>
        <w:t>Section 1. Project Summary</w:t>
      </w:r>
      <w:r w:rsidR="0028177B">
        <w:rPr>
          <w:b/>
          <w:u w:val="single"/>
        </w:rPr>
        <w:t xml:space="preserve"> and Overall Approach</w:t>
      </w:r>
    </w:p>
    <w:p w14:paraId="636B69FA" w14:textId="77777777" w:rsidR="003517A7" w:rsidRDefault="009D3E30" w:rsidP="003517A7">
      <w:pPr>
        <w:rPr>
          <w:i/>
        </w:rPr>
      </w:pPr>
      <w:r>
        <w:rPr>
          <w:i/>
        </w:rPr>
        <w:t>[</w:t>
      </w:r>
      <w:r w:rsidR="003517A7" w:rsidRPr="003517A7">
        <w:rPr>
          <w:i/>
        </w:rPr>
        <w:t>This section of the work plan must contain a detailed project description, including the following information:</w:t>
      </w:r>
    </w:p>
    <w:p w14:paraId="2ABC9CD0" w14:textId="77777777" w:rsidR="0028177B" w:rsidRDefault="0028177B" w:rsidP="00A02059">
      <w:pPr>
        <w:numPr>
          <w:ilvl w:val="0"/>
          <w:numId w:val="4"/>
        </w:numPr>
        <w:ind w:left="360"/>
      </w:pPr>
      <w:r>
        <w:lastRenderedPageBreak/>
        <w:t xml:space="preserve">VEHICLES AND TECHNOLOGIES: </w:t>
      </w:r>
    </w:p>
    <w:p w14:paraId="20D8A6B0" w14:textId="77777777" w:rsidR="00B069B5" w:rsidRPr="00D11E9A" w:rsidRDefault="0028177B" w:rsidP="00A02059">
      <w:pPr>
        <w:numPr>
          <w:ilvl w:val="0"/>
          <w:numId w:val="5"/>
        </w:numPr>
        <w:rPr>
          <w:i/>
        </w:rPr>
      </w:pPr>
      <w:r w:rsidRPr="0028177B">
        <w:rPr>
          <w:i/>
        </w:rPr>
        <w:t>[</w:t>
      </w:r>
      <w:r w:rsidR="00B069B5" w:rsidRPr="00D11E9A">
        <w:rPr>
          <w:i/>
        </w:rPr>
        <w:t>A description of the vehicles, engines and/or equipment targeted for emissions reductions</w:t>
      </w:r>
      <w:bookmarkStart w:id="1" w:name="_Hlk530993707"/>
      <w:r w:rsidR="00B069B5" w:rsidRPr="00D11E9A">
        <w:rPr>
          <w:i/>
        </w:rPr>
        <w:t>, including the project eligibility factors listed in Section I.B.4., and the ownership, usage and remaining life of the target engines as described in Section I.B.6.</w:t>
      </w:r>
    </w:p>
    <w:bookmarkEnd w:id="1"/>
    <w:p w14:paraId="327F8096" w14:textId="77777777" w:rsidR="00B069B5" w:rsidRPr="00D11E9A" w:rsidRDefault="00B069B5" w:rsidP="00A02059">
      <w:pPr>
        <w:numPr>
          <w:ilvl w:val="0"/>
          <w:numId w:val="5"/>
        </w:numPr>
        <w:rPr>
          <w:i/>
        </w:rPr>
      </w:pPr>
      <w:r w:rsidRPr="00D11E9A">
        <w:rPr>
          <w:i/>
        </w:rPr>
        <w:t>A description of all verified and/or certified technologies to be used or funded by the applicant.</w:t>
      </w:r>
    </w:p>
    <w:p w14:paraId="6074BB61" w14:textId="77777777" w:rsidR="00B069B5" w:rsidRPr="00D11E9A" w:rsidRDefault="00B069B5" w:rsidP="00A02059">
      <w:pPr>
        <w:numPr>
          <w:ilvl w:val="0"/>
          <w:numId w:val="5"/>
        </w:numPr>
        <w:rPr>
          <w:i/>
        </w:rPr>
      </w:pPr>
      <w:r w:rsidRPr="00D11E9A">
        <w:rPr>
          <w:i/>
        </w:rPr>
        <w:t xml:space="preserve">A discussion of how the applicant has considered the available/eligible technology options for the target fleet and has arrived at the chosen diesel emissions reduction solution(s). </w:t>
      </w:r>
    </w:p>
    <w:p w14:paraId="79455D9D" w14:textId="77777777" w:rsidR="00B069B5" w:rsidRPr="00D11E9A" w:rsidRDefault="00B069B5" w:rsidP="00A02059">
      <w:pPr>
        <w:numPr>
          <w:ilvl w:val="0"/>
          <w:numId w:val="5"/>
        </w:numPr>
        <w:rPr>
          <w:i/>
        </w:rPr>
      </w:pPr>
      <w:r w:rsidRPr="00D11E9A">
        <w:rPr>
          <w:i/>
        </w:rPr>
        <w:t>Applicants proposing nonroad, locomotive, or marine engine replacements must commit to using Tier 4 engines if Tier 4 engines with the appropriate physical and performance characteristics are available, as described in Section I.B.4.a. Applicants anticipating the use of Tier 3 or Tier 4i engines should discuss their rationale for proposing Tier 3 or Tier 4i engine replacements.</w:t>
      </w:r>
    </w:p>
    <w:p w14:paraId="75254705" w14:textId="77777777" w:rsidR="00B069B5" w:rsidRPr="00D11E9A" w:rsidRDefault="00B069B5" w:rsidP="00A02059">
      <w:pPr>
        <w:numPr>
          <w:ilvl w:val="0"/>
          <w:numId w:val="5"/>
        </w:numPr>
        <w:rPr>
          <w:i/>
        </w:rPr>
      </w:pPr>
      <w:r w:rsidRPr="00D11E9A">
        <w:rPr>
          <w:i/>
        </w:rPr>
        <w:t>Applications which include engine replacements and vehicle/equipment replacements must include the applicant’s plans for engine/vehicle/equipment scrappage.</w:t>
      </w:r>
    </w:p>
    <w:p w14:paraId="322275BE" w14:textId="76575528" w:rsidR="0028177B" w:rsidRPr="00D11E9A" w:rsidRDefault="00B069B5" w:rsidP="00A02059">
      <w:pPr>
        <w:numPr>
          <w:ilvl w:val="0"/>
          <w:numId w:val="5"/>
        </w:numPr>
        <w:rPr>
          <w:i/>
        </w:rPr>
      </w:pPr>
      <w:r w:rsidRPr="00D11E9A">
        <w:rPr>
          <w:i/>
        </w:rPr>
        <w:t>Applications which include locomotives and/or marine engines and/or stationary engines must include a clear and concise justification for why/how the proposed emissions reductions are not subject to the restriction for mandated measures under this RFA, as described in Section III.</w:t>
      </w:r>
      <w:r w:rsidR="00BD1824">
        <w:rPr>
          <w:i/>
        </w:rPr>
        <w:t>D</w:t>
      </w:r>
      <w:r w:rsidRPr="00D11E9A">
        <w:rPr>
          <w:i/>
        </w:rPr>
        <w:t>.</w:t>
      </w:r>
      <w:r w:rsidR="00631DFA">
        <w:rPr>
          <w:i/>
        </w:rPr>
        <w:t>5</w:t>
      </w:r>
      <w:r w:rsidRPr="00D11E9A">
        <w:rPr>
          <w:i/>
        </w:rPr>
        <w:t xml:space="preserve">. and </w:t>
      </w:r>
      <w:r w:rsidRPr="00E76D79">
        <w:rPr>
          <w:b/>
          <w:i/>
        </w:rPr>
        <w:t>Appendix D</w:t>
      </w:r>
      <w:r w:rsidR="0028177B" w:rsidRPr="00D11E9A">
        <w:rPr>
          <w:i/>
        </w:rPr>
        <w:t>.]</w:t>
      </w:r>
    </w:p>
    <w:p w14:paraId="6F0BB54A" w14:textId="77777777" w:rsidR="0028177B" w:rsidRDefault="0028177B" w:rsidP="0028177B">
      <w:pPr>
        <w:ind w:left="360"/>
      </w:pPr>
    </w:p>
    <w:p w14:paraId="2F36CBB9" w14:textId="77777777" w:rsidR="0028177B" w:rsidRPr="0028177B" w:rsidRDefault="0028177B" w:rsidP="00A02059">
      <w:pPr>
        <w:numPr>
          <w:ilvl w:val="0"/>
          <w:numId w:val="6"/>
        </w:numPr>
        <w:ind w:left="360"/>
        <w:rPr>
          <w:i/>
        </w:rPr>
      </w:pPr>
      <w:r>
        <w:t xml:space="preserve">ROLES AND RESPONSIBILITIES: </w:t>
      </w:r>
      <w:r w:rsidRPr="0028177B">
        <w:rPr>
          <w:i/>
        </w:rPr>
        <w:t>[</w:t>
      </w:r>
      <w:r w:rsidR="00D11E9A" w:rsidRPr="00D11E9A">
        <w:rPr>
          <w:i/>
        </w:rPr>
        <w:t xml:space="preserve">A discussion of the roles and responsibilities of the Applicant organization and any other project partners, including subrecipients, beneficiaries, and/or contractors.  Applicants should discuss whether they will directly implement the project or fund project partners through subgrants and/or rebates as described in </w:t>
      </w:r>
      <w:r w:rsidR="00D11E9A" w:rsidRPr="00D11E9A">
        <w:rPr>
          <w:b/>
          <w:i/>
        </w:rPr>
        <w:t>Appendix E</w:t>
      </w:r>
      <w:r w:rsidR="00D11E9A" w:rsidRPr="00D11E9A">
        <w:rPr>
          <w:i/>
        </w:rPr>
        <w:t>. Applicants should discuss whom or what organization(s) will retain ownership of any vehicles, engines and/or equipment purchased with funding from this project</w:t>
      </w:r>
      <w:r w:rsidRPr="0028177B">
        <w:rPr>
          <w:i/>
        </w:rPr>
        <w:t>.]</w:t>
      </w:r>
    </w:p>
    <w:p w14:paraId="64324B27" w14:textId="77777777" w:rsidR="0028177B" w:rsidRDefault="0028177B" w:rsidP="0028177B">
      <w:pPr>
        <w:ind w:left="360"/>
      </w:pPr>
    </w:p>
    <w:p w14:paraId="7879F3ED" w14:textId="77777777" w:rsidR="009D3E30" w:rsidRPr="0028177B" w:rsidRDefault="0028177B" w:rsidP="00A02059">
      <w:pPr>
        <w:numPr>
          <w:ilvl w:val="0"/>
          <w:numId w:val="6"/>
        </w:numPr>
        <w:ind w:left="360"/>
      </w:pPr>
      <w:r>
        <w:t xml:space="preserve">TIMELINE AND MILESTONES: </w:t>
      </w:r>
      <w:r w:rsidRPr="0028177B">
        <w:rPr>
          <w:i/>
        </w:rPr>
        <w:t>[</w:t>
      </w:r>
      <w:bookmarkStart w:id="2" w:name="_Hlk21456718"/>
      <w:r w:rsidRPr="0028177B">
        <w:rPr>
          <w:i/>
        </w:rPr>
        <w:t xml:space="preserve">A detailed timeline for the project including milestones for specific tasks, such as bidding, procurement, </w:t>
      </w:r>
      <w:proofErr w:type="gramStart"/>
      <w:r w:rsidRPr="0028177B">
        <w:rPr>
          <w:i/>
        </w:rPr>
        <w:t>installation</w:t>
      </w:r>
      <w:proofErr w:type="gramEnd"/>
      <w:r w:rsidRPr="0028177B">
        <w:rPr>
          <w:i/>
        </w:rPr>
        <w:t xml:space="preserve"> and reports. Applicants should schedule time for </w:t>
      </w:r>
      <w:r w:rsidR="00D11E9A">
        <w:rPr>
          <w:i/>
        </w:rPr>
        <w:t>q</w:t>
      </w:r>
      <w:r w:rsidR="00193F51">
        <w:rPr>
          <w:i/>
        </w:rPr>
        <w:t xml:space="preserve">uarterly and </w:t>
      </w:r>
      <w:r w:rsidR="00D11E9A">
        <w:rPr>
          <w:i/>
        </w:rPr>
        <w:t>f</w:t>
      </w:r>
      <w:r w:rsidRPr="0028177B">
        <w:rPr>
          <w:i/>
        </w:rPr>
        <w:t xml:space="preserve">inal </w:t>
      </w:r>
      <w:r w:rsidR="00D11E9A">
        <w:rPr>
          <w:i/>
        </w:rPr>
        <w:t>r</w:t>
      </w:r>
      <w:r w:rsidRPr="0028177B">
        <w:rPr>
          <w:i/>
        </w:rPr>
        <w:t>eport preparation into the project timelin</w:t>
      </w:r>
      <w:r w:rsidRPr="00AF0828">
        <w:rPr>
          <w:i/>
        </w:rPr>
        <w:t>e.]</w:t>
      </w:r>
      <w:r>
        <w:t xml:space="preserve"> </w:t>
      </w:r>
    </w:p>
    <w:bookmarkEnd w:id="2"/>
    <w:p w14:paraId="798FC65A" w14:textId="77777777" w:rsidR="0028177B" w:rsidRDefault="0028177B" w:rsidP="0028177B">
      <w:pPr>
        <w:widowControl w:val="0"/>
        <w:rPr>
          <w:b/>
          <w:sz w:val="32"/>
          <w:szCs w:val="32"/>
        </w:rPr>
      </w:pPr>
    </w:p>
    <w:p w14:paraId="1BB96342" w14:textId="77777777" w:rsidR="0028177B" w:rsidRDefault="0028177B" w:rsidP="0028177B">
      <w:pPr>
        <w:rPr>
          <w:b/>
          <w:u w:val="single"/>
        </w:rPr>
      </w:pPr>
      <w:r>
        <w:rPr>
          <w:b/>
          <w:u w:val="single"/>
        </w:rPr>
        <w:t>Section 2. Project Location</w:t>
      </w:r>
    </w:p>
    <w:p w14:paraId="3221987E" w14:textId="77777777" w:rsidR="0028177B" w:rsidRDefault="0028177B" w:rsidP="0028177B">
      <w:pPr>
        <w:rPr>
          <w:rFonts w:ascii="TimesNewRomanPSMT" w:hAnsi="TimesNewRomanPSMT" w:cs="TimesNewRomanPSMT"/>
        </w:rPr>
      </w:pPr>
    </w:p>
    <w:p w14:paraId="4DE3F87B" w14:textId="77777777" w:rsidR="00AF0A16" w:rsidRPr="00C0652A" w:rsidRDefault="00AF0A16" w:rsidP="00AF0A16">
      <w:pPr>
        <w:autoSpaceDE w:val="0"/>
        <w:autoSpaceDN w:val="0"/>
        <w:adjustRightInd w:val="0"/>
        <w:rPr>
          <w:i/>
        </w:rPr>
      </w:pPr>
      <w:r w:rsidRPr="00C0652A">
        <w:rPr>
          <w:i/>
        </w:rPr>
        <w:t>[</w:t>
      </w:r>
      <w:bookmarkStart w:id="3" w:name="_Hlk21456772"/>
      <w:r w:rsidRPr="00C0652A">
        <w:rPr>
          <w:i/>
        </w:rPr>
        <w:t xml:space="preserve">This section of the workplan should include a detailed discussion of the project location and include the following table. </w:t>
      </w:r>
      <w:r w:rsidRPr="00C0652A">
        <w:rPr>
          <w:i/>
          <w:color w:val="000000"/>
        </w:rPr>
        <w:t>The term “project location” as used in this RFA refers to the area</w:t>
      </w:r>
      <w:r w:rsidR="00D11E9A">
        <w:rPr>
          <w:i/>
          <w:color w:val="000000"/>
        </w:rPr>
        <w:t>(</w:t>
      </w:r>
      <w:r w:rsidRPr="00C0652A">
        <w:rPr>
          <w:i/>
          <w:color w:val="000000"/>
        </w:rPr>
        <w:t>s</w:t>
      </w:r>
      <w:r w:rsidR="00D11E9A">
        <w:rPr>
          <w:i/>
          <w:color w:val="000000"/>
        </w:rPr>
        <w:t>)</w:t>
      </w:r>
      <w:r w:rsidRPr="00C0652A">
        <w:rPr>
          <w:i/>
          <w:color w:val="000000"/>
        </w:rPr>
        <w:t xml:space="preserve"> where the affected vehicles or engines operate. </w:t>
      </w:r>
      <w:r w:rsidRPr="00C0652A">
        <w:rPr>
          <w:i/>
        </w:rPr>
        <w:t>If a single application includes vehicles operating in more than one area, this section of the work plan should indicate where the vehicles operate and the amount (%) of time the vehicles typically operate in each area</w:t>
      </w:r>
      <w:bookmarkEnd w:id="3"/>
      <w:r w:rsidRPr="00C0652A">
        <w:rPr>
          <w:i/>
        </w:rPr>
        <w:t>.</w:t>
      </w:r>
      <w:r>
        <w:rPr>
          <w:i/>
        </w:rPr>
        <w:t>]</w:t>
      </w:r>
    </w:p>
    <w:p w14:paraId="3DC0774D" w14:textId="77777777" w:rsidR="00AF0A16" w:rsidRDefault="00AF0A16" w:rsidP="00AF0A16">
      <w:pPr>
        <w:autoSpaceDE w:val="0"/>
        <w:autoSpaceDN w:val="0"/>
        <w:adjustRightInd w:val="0"/>
      </w:pPr>
    </w:p>
    <w:tbl>
      <w:tblPr>
        <w:tblW w:w="8895" w:type="dxa"/>
        <w:tblLayout w:type="fixed"/>
        <w:tblLook w:val="04A0" w:firstRow="1" w:lastRow="0" w:firstColumn="1" w:lastColumn="0" w:noHBand="0" w:noVBand="1"/>
      </w:tblPr>
      <w:tblGrid>
        <w:gridCol w:w="410"/>
        <w:gridCol w:w="1155"/>
        <w:gridCol w:w="871"/>
        <w:gridCol w:w="788"/>
        <w:gridCol w:w="942"/>
        <w:gridCol w:w="1576"/>
        <w:gridCol w:w="1464"/>
        <w:gridCol w:w="1689"/>
      </w:tblGrid>
      <w:tr w:rsidR="0030532F" w:rsidRPr="0016193C" w14:paraId="03A1D6A2" w14:textId="77777777" w:rsidTr="00F33740">
        <w:trPr>
          <w:trHeight w:val="1663"/>
        </w:trPr>
        <w:tc>
          <w:tcPr>
            <w:tcW w:w="410" w:type="dxa"/>
            <w:tcBorders>
              <w:top w:val="nil"/>
              <w:left w:val="nil"/>
              <w:bottom w:val="nil"/>
              <w:right w:val="nil"/>
            </w:tcBorders>
            <w:shd w:val="clear" w:color="auto" w:fill="auto"/>
            <w:noWrap/>
            <w:vAlign w:val="bottom"/>
            <w:hideMark/>
          </w:tcPr>
          <w:p w14:paraId="1BAD9F0A" w14:textId="77777777" w:rsidR="0030532F" w:rsidRPr="0016193C" w:rsidRDefault="0030532F" w:rsidP="00B069B5"/>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02D8" w14:textId="77777777" w:rsidR="0030532F" w:rsidRPr="0016193C" w:rsidRDefault="0030532F" w:rsidP="00B069B5">
            <w:pPr>
              <w:jc w:val="center"/>
              <w:rPr>
                <w:color w:val="000000"/>
              </w:rPr>
            </w:pPr>
            <w:r w:rsidRPr="0016193C">
              <w:rPr>
                <w:color w:val="000000"/>
              </w:rPr>
              <w:t>County</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17690BDC" w14:textId="77777777" w:rsidR="0030532F" w:rsidRPr="0016193C" w:rsidRDefault="0030532F" w:rsidP="00B069B5">
            <w:pPr>
              <w:jc w:val="center"/>
              <w:rPr>
                <w:color w:val="000000"/>
              </w:rPr>
            </w:pPr>
            <w:r w:rsidRPr="0016193C">
              <w:rPr>
                <w:color w:val="000000"/>
              </w:rPr>
              <w:t>State</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33F8C646" w14:textId="77777777" w:rsidR="0030532F" w:rsidRPr="0016193C" w:rsidRDefault="0030532F" w:rsidP="00B069B5">
            <w:pPr>
              <w:jc w:val="center"/>
              <w:rPr>
                <w:color w:val="000000"/>
              </w:rPr>
            </w:pPr>
            <w:r w:rsidRPr="0016193C">
              <w:rPr>
                <w:color w:val="000000"/>
              </w:rPr>
              <w:t>City</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69DB2C9D" w14:textId="77777777" w:rsidR="0030532F" w:rsidRPr="0016193C" w:rsidRDefault="0030532F" w:rsidP="00B069B5">
            <w:pPr>
              <w:jc w:val="center"/>
              <w:rPr>
                <w:color w:val="000000"/>
              </w:rPr>
            </w:pPr>
            <w:r w:rsidRPr="0016193C">
              <w:rPr>
                <w:color w:val="000000"/>
              </w:rPr>
              <w:t>Zip</w:t>
            </w:r>
            <w:r>
              <w:rPr>
                <w:color w:val="000000"/>
              </w:rPr>
              <w:t xml:space="preserve"> </w:t>
            </w:r>
            <w:r w:rsidRPr="0016193C">
              <w:rPr>
                <w:color w:val="000000"/>
              </w:rPr>
              <w:t>code</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84B844A" w14:textId="77777777" w:rsidR="0030532F" w:rsidRPr="0016193C" w:rsidRDefault="0030532F" w:rsidP="00B069B5">
            <w:pPr>
              <w:jc w:val="center"/>
              <w:rPr>
                <w:color w:val="000000"/>
              </w:rPr>
            </w:pPr>
            <w:r w:rsidRPr="0016193C">
              <w:rPr>
                <w:color w:val="000000"/>
              </w:rPr>
              <w:t>Fleet</w:t>
            </w:r>
            <w:r>
              <w:rPr>
                <w:color w:val="000000"/>
              </w:rPr>
              <w:t xml:space="preserve">, </w:t>
            </w:r>
            <w:r w:rsidRPr="0016193C">
              <w:rPr>
                <w:color w:val="000000"/>
              </w:rPr>
              <w:t>Types and Number of Affected Vehicles</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241ECB06" w14:textId="77777777" w:rsidR="0030532F" w:rsidRPr="0016193C" w:rsidRDefault="0030532F" w:rsidP="00B069B5">
            <w:pPr>
              <w:jc w:val="center"/>
              <w:rPr>
                <w:color w:val="000000"/>
              </w:rPr>
            </w:pPr>
            <w:r w:rsidRPr="0016193C">
              <w:rPr>
                <w:color w:val="000000"/>
              </w:rPr>
              <w:t>% of Time Vehicles Spend in Area</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14:paraId="4C5F6B3D" w14:textId="7E54AEC1" w:rsidR="0030532F" w:rsidRPr="0016193C" w:rsidRDefault="0030532F" w:rsidP="00B069B5">
            <w:pPr>
              <w:jc w:val="center"/>
              <w:rPr>
                <w:color w:val="000000"/>
              </w:rPr>
            </w:pPr>
            <w:r w:rsidRPr="0016193C">
              <w:rPr>
                <w:color w:val="000000"/>
              </w:rPr>
              <w:t>Non</w:t>
            </w:r>
            <w:r w:rsidR="00092178">
              <w:rPr>
                <w:color w:val="000000"/>
              </w:rPr>
              <w:t>-</w:t>
            </w:r>
            <w:r w:rsidRPr="0016193C">
              <w:rPr>
                <w:color w:val="000000"/>
              </w:rPr>
              <w:t>Attainment Area</w:t>
            </w:r>
          </w:p>
        </w:tc>
      </w:tr>
      <w:tr w:rsidR="0030532F" w:rsidRPr="0016193C" w14:paraId="356E536A" w14:textId="77777777" w:rsidTr="00F33740">
        <w:trPr>
          <w:trHeight w:val="316"/>
        </w:trPr>
        <w:tc>
          <w:tcPr>
            <w:tcW w:w="410" w:type="dxa"/>
            <w:tcBorders>
              <w:top w:val="nil"/>
              <w:left w:val="nil"/>
              <w:bottom w:val="nil"/>
              <w:right w:val="nil"/>
            </w:tcBorders>
            <w:shd w:val="clear" w:color="auto" w:fill="auto"/>
            <w:noWrap/>
            <w:vAlign w:val="bottom"/>
            <w:hideMark/>
          </w:tcPr>
          <w:p w14:paraId="72B3C5A9"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1</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75B2E92A"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6BA7EB5D"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23FD3969"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449036E7"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6B9719E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1EC89E0A"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11639C42"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63DF4594" w14:textId="77777777" w:rsidTr="00F33740">
        <w:trPr>
          <w:trHeight w:val="316"/>
        </w:trPr>
        <w:tc>
          <w:tcPr>
            <w:tcW w:w="410" w:type="dxa"/>
            <w:tcBorders>
              <w:top w:val="nil"/>
              <w:left w:val="nil"/>
              <w:bottom w:val="nil"/>
              <w:right w:val="nil"/>
            </w:tcBorders>
            <w:shd w:val="clear" w:color="auto" w:fill="auto"/>
            <w:noWrap/>
            <w:vAlign w:val="bottom"/>
            <w:hideMark/>
          </w:tcPr>
          <w:p w14:paraId="6482CF44"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2</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095641AB"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4D21E80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28D03E0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57E74277"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5DEDBF79"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04D7628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55EC435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02B55700" w14:textId="77777777" w:rsidTr="00F33740">
        <w:trPr>
          <w:trHeight w:val="316"/>
        </w:trPr>
        <w:tc>
          <w:tcPr>
            <w:tcW w:w="410" w:type="dxa"/>
            <w:tcBorders>
              <w:top w:val="nil"/>
              <w:left w:val="nil"/>
              <w:bottom w:val="nil"/>
              <w:right w:val="nil"/>
            </w:tcBorders>
            <w:shd w:val="clear" w:color="auto" w:fill="auto"/>
            <w:noWrap/>
            <w:vAlign w:val="bottom"/>
            <w:hideMark/>
          </w:tcPr>
          <w:p w14:paraId="077D1FBA"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3</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6636D7B1"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60FD992F"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7BEA91E3"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70EBAE4B"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1C8A64C4"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04486DE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69ABE677"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77D629D1" w14:textId="77777777" w:rsidTr="00F33740">
        <w:trPr>
          <w:trHeight w:val="316"/>
        </w:trPr>
        <w:tc>
          <w:tcPr>
            <w:tcW w:w="410" w:type="dxa"/>
            <w:tcBorders>
              <w:top w:val="nil"/>
              <w:left w:val="nil"/>
              <w:bottom w:val="nil"/>
              <w:right w:val="nil"/>
            </w:tcBorders>
            <w:shd w:val="clear" w:color="auto" w:fill="auto"/>
            <w:noWrap/>
            <w:vAlign w:val="bottom"/>
            <w:hideMark/>
          </w:tcPr>
          <w:p w14:paraId="01D74078"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4</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39D0E82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1E67FA1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15F2C85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1DFD3024"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152C89D5"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68B05F0F"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513BA282"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261B3EDB" w14:textId="77777777" w:rsidTr="00F33740">
        <w:trPr>
          <w:trHeight w:val="316"/>
        </w:trPr>
        <w:tc>
          <w:tcPr>
            <w:tcW w:w="410" w:type="dxa"/>
            <w:tcBorders>
              <w:top w:val="nil"/>
              <w:left w:val="nil"/>
              <w:bottom w:val="nil"/>
              <w:right w:val="nil"/>
            </w:tcBorders>
            <w:shd w:val="clear" w:color="auto" w:fill="auto"/>
            <w:noWrap/>
            <w:vAlign w:val="bottom"/>
            <w:hideMark/>
          </w:tcPr>
          <w:p w14:paraId="6E0F39E6"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5</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592D19E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324680D1"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55C88E9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0A14223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4170364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08DFD78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0E5D232D"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bl>
    <w:p w14:paraId="7E47124D" w14:textId="77777777" w:rsidR="00AF0A16" w:rsidRDefault="00AF0A16" w:rsidP="00AF0A16">
      <w:pPr>
        <w:autoSpaceDE w:val="0"/>
        <w:autoSpaceDN w:val="0"/>
        <w:adjustRightInd w:val="0"/>
      </w:pPr>
    </w:p>
    <w:p w14:paraId="0795FD67" w14:textId="77777777" w:rsidR="00AF0A16" w:rsidRPr="00C0652A" w:rsidRDefault="003D3456" w:rsidP="00AF0A16">
      <w:pPr>
        <w:autoSpaceDE w:val="0"/>
        <w:autoSpaceDN w:val="0"/>
        <w:adjustRightInd w:val="0"/>
        <w:rPr>
          <w:i/>
          <w:color w:val="000000"/>
        </w:rPr>
      </w:pPr>
      <w:r>
        <w:rPr>
          <w:i/>
          <w:color w:val="000000"/>
        </w:rPr>
        <w:t>[</w:t>
      </w:r>
      <w:r w:rsidR="00AF0A16" w:rsidRPr="00C0652A">
        <w:rPr>
          <w:i/>
          <w:color w:val="000000"/>
        </w:rPr>
        <w:t>Instructions for table:</w:t>
      </w:r>
    </w:p>
    <w:p w14:paraId="2026FB69" w14:textId="77777777" w:rsidR="003D3456" w:rsidRPr="003D3456" w:rsidRDefault="003D3456" w:rsidP="00A02059">
      <w:pPr>
        <w:pStyle w:val="ListParagraph"/>
        <w:numPr>
          <w:ilvl w:val="0"/>
          <w:numId w:val="18"/>
        </w:numPr>
        <w:autoSpaceDE w:val="0"/>
        <w:autoSpaceDN w:val="0"/>
        <w:adjustRightInd w:val="0"/>
        <w:rPr>
          <w:i/>
          <w:color w:val="000000"/>
        </w:rPr>
      </w:pPr>
      <w:r w:rsidRPr="003D3456">
        <w:rPr>
          <w:i/>
          <w:color w:val="000000"/>
        </w:rPr>
        <w:t xml:space="preserve">In entry #1, you must enter a county, state, </w:t>
      </w:r>
      <w:proofErr w:type="gramStart"/>
      <w:r w:rsidRPr="003D3456">
        <w:rPr>
          <w:i/>
          <w:color w:val="000000"/>
        </w:rPr>
        <w:t>city</w:t>
      </w:r>
      <w:proofErr w:type="gramEnd"/>
      <w:r w:rsidRPr="003D3456">
        <w:rPr>
          <w:i/>
          <w:color w:val="000000"/>
        </w:rPr>
        <w:t xml:space="preserve"> and ZIP code to indicate the “primary” place of performance. Primary place of performance can indicate the location where </w:t>
      </w:r>
      <w:proofErr w:type="gramStart"/>
      <w:r w:rsidRPr="003D3456">
        <w:rPr>
          <w:i/>
          <w:color w:val="000000"/>
        </w:rPr>
        <w:t>the majority of</w:t>
      </w:r>
      <w:proofErr w:type="gramEnd"/>
      <w:r w:rsidRPr="003D3456">
        <w:rPr>
          <w:i/>
          <w:color w:val="000000"/>
        </w:rPr>
        <w:t xml:space="preserve"> the affected vehicles operate, or where the affected vehicles operate a majority of the time. In other words, if you had to pick a single location to represent the project, where would it be? For port projects, primary POP will likely be the port’s address.</w:t>
      </w:r>
    </w:p>
    <w:p w14:paraId="1287BE51" w14:textId="77777777" w:rsidR="003D3456" w:rsidRPr="003D3456" w:rsidRDefault="003D3456" w:rsidP="00A02059">
      <w:pPr>
        <w:pStyle w:val="ListParagraph"/>
        <w:numPr>
          <w:ilvl w:val="0"/>
          <w:numId w:val="18"/>
        </w:numPr>
        <w:autoSpaceDE w:val="0"/>
        <w:autoSpaceDN w:val="0"/>
        <w:adjustRightInd w:val="0"/>
        <w:rPr>
          <w:i/>
          <w:color w:val="000000"/>
        </w:rPr>
      </w:pPr>
      <w:r w:rsidRPr="003D3456">
        <w:rPr>
          <w:i/>
          <w:color w:val="000000"/>
        </w:rPr>
        <w:t>If applicable, enter additional places of performance in lines #2, #3, etc., following the instructions below. Broader project locations may be represented by entering “statewide” into the county column, or “countywide” into the city column. Additional rows may be added to the table as needed.</w:t>
      </w:r>
    </w:p>
    <w:p w14:paraId="7C9CF4BA" w14:textId="77777777" w:rsidR="003D3456" w:rsidRPr="00E76D79" w:rsidRDefault="003D3456" w:rsidP="00A02059">
      <w:pPr>
        <w:pStyle w:val="ListParagraph"/>
        <w:numPr>
          <w:ilvl w:val="0"/>
          <w:numId w:val="18"/>
        </w:numPr>
        <w:autoSpaceDE w:val="0"/>
        <w:autoSpaceDN w:val="0"/>
        <w:adjustRightInd w:val="0"/>
        <w:rPr>
          <w:i/>
          <w:color w:val="000000"/>
        </w:rPr>
      </w:pPr>
      <w:r w:rsidRPr="00E76D79">
        <w:rPr>
          <w:i/>
          <w:color w:val="000000"/>
        </w:rPr>
        <w:t>County: Enter county</w:t>
      </w:r>
      <w:r w:rsidRPr="003D3456">
        <w:rPr>
          <w:i/>
          <w:color w:val="000000"/>
        </w:rPr>
        <w:t xml:space="preserve"> name, if applicable, or</w:t>
      </w:r>
      <w:r w:rsidRPr="00E76D79">
        <w:rPr>
          <w:i/>
          <w:color w:val="000000"/>
        </w:rPr>
        <w:t xml:space="preserve"> “statewide</w:t>
      </w:r>
      <w:r w:rsidRPr="003D3456">
        <w:rPr>
          <w:i/>
          <w:color w:val="000000"/>
        </w:rPr>
        <w:t>.”</w:t>
      </w:r>
    </w:p>
    <w:p w14:paraId="2C657277" w14:textId="77777777" w:rsidR="003D3456" w:rsidRPr="003D3456" w:rsidRDefault="003D3456" w:rsidP="00A02059">
      <w:pPr>
        <w:pStyle w:val="ListParagraph"/>
        <w:numPr>
          <w:ilvl w:val="0"/>
          <w:numId w:val="18"/>
        </w:numPr>
        <w:autoSpaceDE w:val="0"/>
        <w:autoSpaceDN w:val="0"/>
        <w:adjustRightInd w:val="0"/>
        <w:rPr>
          <w:i/>
          <w:color w:val="000000"/>
        </w:rPr>
      </w:pPr>
      <w:r w:rsidRPr="003D3456">
        <w:rPr>
          <w:i/>
          <w:color w:val="000000"/>
        </w:rPr>
        <w:t>State: Enter the state name.</w:t>
      </w:r>
    </w:p>
    <w:p w14:paraId="4AE5127A" w14:textId="77777777" w:rsidR="003D3456" w:rsidRPr="003D3456" w:rsidRDefault="003D3456" w:rsidP="00A02059">
      <w:pPr>
        <w:pStyle w:val="ListParagraph"/>
        <w:numPr>
          <w:ilvl w:val="0"/>
          <w:numId w:val="18"/>
        </w:numPr>
        <w:autoSpaceDE w:val="0"/>
        <w:autoSpaceDN w:val="0"/>
        <w:adjustRightInd w:val="0"/>
        <w:rPr>
          <w:i/>
          <w:color w:val="000000"/>
        </w:rPr>
      </w:pPr>
      <w:r w:rsidRPr="003D3456">
        <w:rPr>
          <w:i/>
          <w:color w:val="000000"/>
        </w:rPr>
        <w:t>City: Enter city name, if applicable, or “countywide.”</w:t>
      </w:r>
    </w:p>
    <w:p w14:paraId="5102A497" w14:textId="77777777" w:rsidR="003D3456" w:rsidRPr="003D3456" w:rsidRDefault="003D3456" w:rsidP="00A02059">
      <w:pPr>
        <w:pStyle w:val="ListParagraph"/>
        <w:numPr>
          <w:ilvl w:val="0"/>
          <w:numId w:val="18"/>
        </w:numPr>
        <w:autoSpaceDE w:val="0"/>
        <w:autoSpaceDN w:val="0"/>
        <w:adjustRightInd w:val="0"/>
        <w:rPr>
          <w:i/>
          <w:color w:val="000000"/>
        </w:rPr>
      </w:pPr>
      <w:r w:rsidRPr="003D3456">
        <w:rPr>
          <w:i/>
          <w:color w:val="000000"/>
        </w:rPr>
        <w:t>ZIP Code: Enter ZIP code, if applicable.</w:t>
      </w:r>
    </w:p>
    <w:p w14:paraId="6D711FA0" w14:textId="77777777" w:rsidR="003D3456" w:rsidRPr="00E76D79" w:rsidRDefault="003D3456" w:rsidP="00A02059">
      <w:pPr>
        <w:pStyle w:val="ListParagraph"/>
        <w:numPr>
          <w:ilvl w:val="0"/>
          <w:numId w:val="18"/>
        </w:numPr>
        <w:autoSpaceDE w:val="0"/>
        <w:autoSpaceDN w:val="0"/>
        <w:adjustRightInd w:val="0"/>
        <w:rPr>
          <w:i/>
          <w:color w:val="000000"/>
        </w:rPr>
      </w:pPr>
      <w:r w:rsidRPr="003D3456">
        <w:rPr>
          <w:i/>
          <w:color w:val="000000"/>
        </w:rPr>
        <w:t xml:space="preserve">Fleet, </w:t>
      </w:r>
      <w:r w:rsidRPr="00E76D79">
        <w:rPr>
          <w:i/>
          <w:color w:val="000000"/>
        </w:rPr>
        <w:t xml:space="preserve">Type and Number of Affected Vehicles: Enter the </w:t>
      </w:r>
      <w:r w:rsidRPr="003D3456">
        <w:rPr>
          <w:i/>
          <w:color w:val="000000"/>
        </w:rPr>
        <w:t>name of the fleet (if applicable) and the</w:t>
      </w:r>
      <w:r w:rsidRPr="00E76D79">
        <w:rPr>
          <w:i/>
          <w:color w:val="000000"/>
        </w:rPr>
        <w:t xml:space="preserve"> type and number of affected vehicles that operate within the listed project location.</w:t>
      </w:r>
    </w:p>
    <w:p w14:paraId="27D7371C" w14:textId="77777777" w:rsidR="003D3456" w:rsidRPr="00E76D79" w:rsidRDefault="003D3456" w:rsidP="00A02059">
      <w:pPr>
        <w:pStyle w:val="ListParagraph"/>
        <w:numPr>
          <w:ilvl w:val="0"/>
          <w:numId w:val="18"/>
        </w:numPr>
        <w:autoSpaceDE w:val="0"/>
        <w:autoSpaceDN w:val="0"/>
        <w:adjustRightInd w:val="0"/>
        <w:rPr>
          <w:i/>
          <w:color w:val="000000"/>
        </w:rPr>
      </w:pPr>
      <w:r w:rsidRPr="00E76D79">
        <w:rPr>
          <w:i/>
          <w:color w:val="000000"/>
        </w:rPr>
        <w:t>% of Time Vehicles Spend in Area: Enter the estimated percentage of time the affected vehicles operated within the listed project location.</w:t>
      </w:r>
    </w:p>
    <w:p w14:paraId="0669FBED" w14:textId="77777777" w:rsidR="00AF0A16" w:rsidRPr="00C0652A" w:rsidRDefault="003D3456" w:rsidP="00A02059">
      <w:pPr>
        <w:pStyle w:val="ListParagraph"/>
        <w:numPr>
          <w:ilvl w:val="0"/>
          <w:numId w:val="18"/>
        </w:numPr>
        <w:autoSpaceDE w:val="0"/>
        <w:autoSpaceDN w:val="0"/>
        <w:adjustRightInd w:val="0"/>
        <w:rPr>
          <w:i/>
          <w:color w:val="000000"/>
        </w:rPr>
      </w:pPr>
      <w:r w:rsidRPr="0030532F">
        <w:rPr>
          <w:i/>
          <w:color w:val="000000"/>
        </w:rPr>
        <w:t>Nonattainment Area: Indicate with an “X” whether the listed project location is an area of poor air quality as described in Section I.B.7.a.</w:t>
      </w:r>
      <w:r w:rsidR="00AF0A16" w:rsidRPr="00C0652A">
        <w:rPr>
          <w:i/>
          <w:color w:val="000000"/>
        </w:rPr>
        <w:tab/>
      </w:r>
    </w:p>
    <w:p w14:paraId="2AF262E7" w14:textId="77777777" w:rsidR="0028177B" w:rsidRPr="00C0652A" w:rsidRDefault="0028177B" w:rsidP="00C0652A">
      <w:pPr>
        <w:autoSpaceDE w:val="0"/>
        <w:autoSpaceDN w:val="0"/>
        <w:adjustRightInd w:val="0"/>
        <w:rPr>
          <w:i/>
          <w:color w:val="000000"/>
        </w:rPr>
      </w:pPr>
    </w:p>
    <w:p w14:paraId="2FC90D6A" w14:textId="77777777" w:rsidR="004D69DC" w:rsidRDefault="0028177B" w:rsidP="004D69DC">
      <w:pPr>
        <w:ind w:left="360"/>
      </w:pPr>
      <w:r>
        <w:rPr>
          <w:i/>
        </w:rPr>
        <w:t>[</w:t>
      </w:r>
      <w:r w:rsidRPr="00BC39C3">
        <w:rPr>
          <w:i/>
        </w:rPr>
        <w:t xml:space="preserve">A list of priority </w:t>
      </w:r>
      <w:r w:rsidR="00DD7C67">
        <w:rPr>
          <w:i/>
        </w:rPr>
        <w:t>areas</w:t>
      </w:r>
      <w:r w:rsidR="00DD7C67" w:rsidRPr="00BC39C3">
        <w:rPr>
          <w:i/>
        </w:rPr>
        <w:t xml:space="preserve"> </w:t>
      </w:r>
      <w:r w:rsidRPr="00BC39C3">
        <w:rPr>
          <w:i/>
        </w:rPr>
        <w:t>that will receive points under Section V</w:t>
      </w:r>
      <w:r w:rsidR="00DD7C67">
        <w:rPr>
          <w:i/>
        </w:rPr>
        <w:t>.A</w:t>
      </w:r>
      <w:r w:rsidR="006E456E">
        <w:rPr>
          <w:i/>
        </w:rPr>
        <w:t>.</w:t>
      </w:r>
      <w:r w:rsidRPr="00BC39C3">
        <w:rPr>
          <w:i/>
        </w:rPr>
        <w:t xml:space="preserve">, </w:t>
      </w:r>
      <w:r w:rsidR="0030532F">
        <w:rPr>
          <w:i/>
        </w:rPr>
        <w:t>c</w:t>
      </w:r>
      <w:r w:rsidRPr="00BC39C3">
        <w:rPr>
          <w:i/>
        </w:rPr>
        <w:t xml:space="preserve">riterion </w:t>
      </w:r>
      <w:r w:rsidR="00D56548" w:rsidRPr="00BC39C3">
        <w:rPr>
          <w:i/>
        </w:rPr>
        <w:t>2.</w:t>
      </w:r>
      <w:r w:rsidRPr="00BC39C3">
        <w:rPr>
          <w:i/>
        </w:rPr>
        <w:t xml:space="preserve"> of this </w:t>
      </w:r>
      <w:r w:rsidR="006407C3">
        <w:rPr>
          <w:i/>
        </w:rPr>
        <w:t>RFA</w:t>
      </w:r>
      <w:r w:rsidRPr="00BC39C3">
        <w:rPr>
          <w:i/>
        </w:rPr>
        <w:t xml:space="preserve"> can be found at:</w:t>
      </w:r>
      <w:r w:rsidR="006407C3">
        <w:rPr>
          <w:i/>
        </w:rPr>
        <w:t xml:space="preserve"> </w:t>
      </w:r>
      <w:bookmarkStart w:id="4" w:name="_Hlk530050171"/>
      <w:r w:rsidR="0030532F">
        <w:fldChar w:fldCharType="begin"/>
      </w:r>
      <w:r w:rsidR="0030532F">
        <w:instrText xml:space="preserve"> HYPERLINK "http://</w:instrText>
      </w:r>
      <w:r w:rsidR="0030532F" w:rsidRPr="00F33740">
        <w:instrText>www.epa.gov/dera/tribal</w:instrText>
      </w:r>
      <w:r w:rsidR="0030532F">
        <w:instrText xml:space="preserve">" </w:instrText>
      </w:r>
      <w:r w:rsidR="0030532F">
        <w:fldChar w:fldCharType="separate"/>
      </w:r>
      <w:r w:rsidR="0030532F" w:rsidRPr="00F33740">
        <w:rPr>
          <w:rStyle w:val="Hyperlink"/>
        </w:rPr>
        <w:t>www.epa.gov/dera/tribal</w:t>
      </w:r>
      <w:r w:rsidR="0030532F">
        <w:fldChar w:fldCharType="end"/>
      </w:r>
      <w:r w:rsidR="006407C3" w:rsidRPr="004D69DC">
        <w:rPr>
          <w:i/>
        </w:rPr>
        <w:t>.</w:t>
      </w:r>
      <w:r w:rsidR="004D69DC" w:rsidRPr="00BD6338">
        <w:rPr>
          <w:i/>
        </w:rPr>
        <w:t xml:space="preserve"> </w:t>
      </w:r>
    </w:p>
    <w:p w14:paraId="4F1458A6" w14:textId="77777777" w:rsidR="004D69DC" w:rsidRDefault="004D69DC" w:rsidP="004D69DC">
      <w:pPr>
        <w:ind w:left="360"/>
      </w:pPr>
    </w:p>
    <w:bookmarkEnd w:id="4"/>
    <w:p w14:paraId="5A99BA89" w14:textId="55965060" w:rsidR="0028177B" w:rsidRDefault="0028177B" w:rsidP="0028177B">
      <w:pPr>
        <w:rPr>
          <w:b/>
          <w:u w:val="single"/>
        </w:rPr>
      </w:pPr>
      <w:r>
        <w:rPr>
          <w:b/>
          <w:u w:val="single"/>
        </w:rPr>
        <w:t xml:space="preserve">Section </w:t>
      </w:r>
      <w:r w:rsidR="006A3F10">
        <w:rPr>
          <w:b/>
          <w:u w:val="single"/>
        </w:rPr>
        <w:t>3</w:t>
      </w:r>
      <w:r>
        <w:rPr>
          <w:b/>
          <w:u w:val="single"/>
        </w:rPr>
        <w:t xml:space="preserve">. </w:t>
      </w:r>
      <w:r w:rsidR="00692853">
        <w:rPr>
          <w:b/>
          <w:u w:val="single"/>
        </w:rPr>
        <w:t>Environmental Justice and Community Benefits</w:t>
      </w:r>
    </w:p>
    <w:p w14:paraId="5695F8A1" w14:textId="77777777" w:rsidR="0028177B" w:rsidRDefault="0028177B" w:rsidP="0028177B">
      <w:pPr>
        <w:ind w:left="360"/>
      </w:pPr>
    </w:p>
    <w:p w14:paraId="49894F71" w14:textId="6875D7BC" w:rsidR="00692853" w:rsidRPr="00692853" w:rsidRDefault="00692853" w:rsidP="00692853">
      <w:pPr>
        <w:pStyle w:val="NoSpacing"/>
        <w:rPr>
          <w:i/>
        </w:rPr>
      </w:pPr>
      <w:r>
        <w:rPr>
          <w:i/>
        </w:rPr>
        <w:t>[</w:t>
      </w:r>
      <w:r w:rsidRPr="00692853">
        <w:rPr>
          <w:i/>
        </w:rPr>
        <w:t xml:space="preserve">This section of the workplan should include a detailed discussion of how the proposed project will address the needs and concerns of </w:t>
      </w:r>
      <w:r w:rsidR="00530E7C">
        <w:rPr>
          <w:i/>
        </w:rPr>
        <w:t>affected</w:t>
      </w:r>
      <w:r w:rsidRPr="00692853">
        <w:rPr>
          <w:i/>
        </w:rPr>
        <w:t xml:space="preserve"> communities, especially any </w:t>
      </w:r>
      <w:r w:rsidR="000A6C6F">
        <w:rPr>
          <w:i/>
        </w:rPr>
        <w:t xml:space="preserve">underserved </w:t>
      </w:r>
      <w:r w:rsidRPr="00692853">
        <w:rPr>
          <w:i/>
        </w:rPr>
        <w:t xml:space="preserve">communities or populations that have faced or are facing environmental health disparities, as described in Section I.B.7.b. of the RFA. EPA will evaluate this under criterion 3 Section V.A. of this RFA. </w:t>
      </w:r>
      <w:r w:rsidR="00BC54AE" w:rsidRPr="00BC54AE">
        <w:rPr>
          <w:i/>
        </w:rPr>
        <w:t xml:space="preserve">Environmental justice is the fair treatment </w:t>
      </w:r>
      <w:r w:rsidR="00BC54AE" w:rsidRPr="00BC54AE">
        <w:rPr>
          <w:i/>
        </w:rPr>
        <w:lastRenderedPageBreak/>
        <w:t>and meaningful involvement of all people regardless of race, color, national origin, or income, with respect to the development, implementation, and enforcement of environmental laws, regulations, and policies.</w:t>
      </w:r>
      <w:r w:rsidRPr="00692853">
        <w:rPr>
          <w:i/>
        </w:rPr>
        <w:t xml:space="preserve"> </w:t>
      </w:r>
      <w:r w:rsidR="00BC54AE">
        <w:rPr>
          <w:i/>
        </w:rPr>
        <w:t>The ter</w:t>
      </w:r>
      <w:r w:rsidR="00096962">
        <w:rPr>
          <w:i/>
        </w:rPr>
        <w:t>m “e</w:t>
      </w:r>
      <w:r w:rsidRPr="00692853">
        <w:rPr>
          <w:i/>
        </w:rPr>
        <w:t>nvironmental justice concerns</w:t>
      </w:r>
      <w:r w:rsidR="00096962">
        <w:rPr>
          <w:i/>
        </w:rPr>
        <w:t>”</w:t>
      </w:r>
      <w:r w:rsidRPr="00692853">
        <w:rPr>
          <w:i/>
        </w:rPr>
        <w:t xml:space="preserve"> generally relate to issues that have resulted in low-income populations, people of color or tribal and indigenous communities being more adversely, disproportionately and/or historically impacted by environmental issues and problems than other communities because of geography, poverty, income levels and similar types of factors. </w:t>
      </w:r>
      <w:r w:rsidR="00AC034C">
        <w:rPr>
          <w:i/>
        </w:rPr>
        <w:t>“</w:t>
      </w:r>
      <w:r w:rsidRPr="00692853">
        <w:rPr>
          <w:i/>
        </w:rPr>
        <w:t>Health disparities</w:t>
      </w:r>
      <w:r w:rsidR="00AC034C">
        <w:rPr>
          <w:i/>
        </w:rPr>
        <w:t>”</w:t>
      </w:r>
      <w:r w:rsidRPr="00692853">
        <w:rPr>
          <w:i/>
        </w:rPr>
        <w:t xml:space="preserve"> are preventable differences in the burden of disease, injury, violence, or opportunities to achieve optimal health that area experienced by socially disadvantaged populations. </w:t>
      </w:r>
    </w:p>
    <w:p w14:paraId="33B98196" w14:textId="77777777" w:rsidR="00692853" w:rsidRPr="00692853" w:rsidRDefault="00692853" w:rsidP="00692853">
      <w:pPr>
        <w:pStyle w:val="NoSpacing"/>
        <w:rPr>
          <w:i/>
        </w:rPr>
      </w:pPr>
    </w:p>
    <w:p w14:paraId="6EAD21AB" w14:textId="576792AF" w:rsidR="00692853" w:rsidRPr="00692853" w:rsidRDefault="00692853" w:rsidP="00692853">
      <w:pPr>
        <w:pStyle w:val="NoSpacing"/>
        <w:rPr>
          <w:i/>
        </w:rPr>
      </w:pPr>
      <w:r w:rsidRPr="00692853">
        <w:rPr>
          <w:i/>
        </w:rPr>
        <w:t xml:space="preserve">The extent that a project will maximize public health benefits depends on both the population or group that will experience improvements in air quality due to the project, and the amount of emissions reductions that will take place. Applications should therefore describe both the population or group that will be affected by the project and how they will directly benefit from emissions reductions that will result from the project. Applications that can demonstrate how they will directly benefit underserved communities </w:t>
      </w:r>
      <w:r w:rsidR="00AC034C">
        <w:rPr>
          <w:i/>
        </w:rPr>
        <w:t>or populations that have faced or are facing environmental health disparities w</w:t>
      </w:r>
      <w:r w:rsidRPr="00692853">
        <w:rPr>
          <w:i/>
        </w:rPr>
        <w:t>ill be evaluated more favorably than others that do not. Applications that include both qualitative descriptions and quantitative estimates of current conditions and project-related benefits will be evaluated more favorably than others that do not.</w:t>
      </w:r>
    </w:p>
    <w:p w14:paraId="02F19695" w14:textId="77777777" w:rsidR="00692853" w:rsidRPr="00692853" w:rsidRDefault="00692853" w:rsidP="00692853">
      <w:pPr>
        <w:pStyle w:val="NoSpacing"/>
        <w:rPr>
          <w:i/>
        </w:rPr>
      </w:pPr>
    </w:p>
    <w:p w14:paraId="092A968B" w14:textId="77777777" w:rsidR="00692853" w:rsidRPr="00692853" w:rsidRDefault="00692853" w:rsidP="00692853">
      <w:pPr>
        <w:pStyle w:val="NoSpacing"/>
        <w:rPr>
          <w:i/>
        </w:rPr>
      </w:pPr>
      <w:r w:rsidRPr="00692853">
        <w:rPr>
          <w:i/>
        </w:rPr>
        <w:t>Potential data sources for describing existing health disparities present in a community may include:</w:t>
      </w:r>
    </w:p>
    <w:p w14:paraId="41DDFFC1" w14:textId="7038E594" w:rsidR="00692853" w:rsidRPr="00692853" w:rsidRDefault="00692853" w:rsidP="00A02059">
      <w:pPr>
        <w:pStyle w:val="NoSpacing"/>
        <w:numPr>
          <w:ilvl w:val="0"/>
          <w:numId w:val="21"/>
        </w:numPr>
        <w:rPr>
          <w:i/>
        </w:rPr>
      </w:pPr>
      <w:r w:rsidRPr="00692853">
        <w:rPr>
          <w:i/>
        </w:rPr>
        <w:t>Health statistics from public health agencies documenting elevated rates of death or disease within an area, compared to other areas.</w:t>
      </w:r>
    </w:p>
    <w:p w14:paraId="7CA974DA" w14:textId="225944F1" w:rsidR="00692853" w:rsidRPr="00692853" w:rsidRDefault="00692853" w:rsidP="00A02059">
      <w:pPr>
        <w:pStyle w:val="NoSpacing"/>
        <w:numPr>
          <w:ilvl w:val="0"/>
          <w:numId w:val="21"/>
        </w:numPr>
        <w:rPr>
          <w:i/>
        </w:rPr>
      </w:pPr>
      <w:r w:rsidRPr="00692853">
        <w:rPr>
          <w:i/>
        </w:rPr>
        <w:t>Information on an area’s population describing limited access to health insurance coverage, access to and use of care, and quality of care that cannot be explained by variations in underlying health needs or treatment recommendations.</w:t>
      </w:r>
    </w:p>
    <w:p w14:paraId="0BF4D9BE" w14:textId="55B69DFA" w:rsidR="00692853" w:rsidRPr="00692853" w:rsidRDefault="00692853" w:rsidP="00A02059">
      <w:pPr>
        <w:pStyle w:val="NoSpacing"/>
        <w:numPr>
          <w:ilvl w:val="0"/>
          <w:numId w:val="21"/>
        </w:numPr>
        <w:rPr>
          <w:i/>
        </w:rPr>
      </w:pPr>
      <w:r w:rsidRPr="00692853">
        <w:rPr>
          <w:i/>
        </w:rPr>
        <w:t>Statistical estimates of life expectancy at birth, indicative of reduced life expectancy within a given area, relative to the surrounding region.</w:t>
      </w:r>
    </w:p>
    <w:p w14:paraId="4B51FBF4" w14:textId="59D76426" w:rsidR="00692853" w:rsidRPr="00692853" w:rsidRDefault="00692853" w:rsidP="00A02059">
      <w:pPr>
        <w:pStyle w:val="NoSpacing"/>
        <w:numPr>
          <w:ilvl w:val="0"/>
          <w:numId w:val="21"/>
        </w:numPr>
        <w:rPr>
          <w:i/>
        </w:rPr>
      </w:pPr>
      <w:r w:rsidRPr="00692853">
        <w:rPr>
          <w:i/>
        </w:rPr>
        <w:t>Specific data sources include:</w:t>
      </w:r>
    </w:p>
    <w:p w14:paraId="233BA6BE" w14:textId="3729E7F6" w:rsidR="00692853" w:rsidRPr="00692853" w:rsidRDefault="00692853" w:rsidP="00A02059">
      <w:pPr>
        <w:pStyle w:val="NoSpacing"/>
        <w:numPr>
          <w:ilvl w:val="0"/>
          <w:numId w:val="21"/>
        </w:numPr>
        <w:rPr>
          <w:i/>
        </w:rPr>
      </w:pPr>
      <w:r w:rsidRPr="00692853">
        <w:rPr>
          <w:i/>
        </w:rPr>
        <w:t>Estimates of life expectancy at birth for census tracts within the U.S. National Center for Health Statistics’ U.S. Small-area Life Expectancy Estimates Project (USALEEP; www.cdc.gov/nchs/nvss/usaleep/usaleep.html)</w:t>
      </w:r>
    </w:p>
    <w:p w14:paraId="42789E77" w14:textId="5DB4A042" w:rsidR="00692853" w:rsidRPr="00692853" w:rsidRDefault="00692853" w:rsidP="00A02059">
      <w:pPr>
        <w:pStyle w:val="NoSpacing"/>
        <w:numPr>
          <w:ilvl w:val="0"/>
          <w:numId w:val="21"/>
        </w:numPr>
        <w:rPr>
          <w:i/>
        </w:rPr>
      </w:pPr>
      <w:r w:rsidRPr="00692853">
        <w:rPr>
          <w:i/>
        </w:rPr>
        <w:t>The Institute for Health Metrics and Evaluation’s “USA Health Map,” including county-level trends in rates of death, disease, and risk factors (www.healthdata.org/data-visualization/us-health-map)</w:t>
      </w:r>
    </w:p>
    <w:p w14:paraId="28641419" w14:textId="77777777" w:rsidR="00692853" w:rsidRPr="00692853" w:rsidRDefault="00692853" w:rsidP="00692853">
      <w:pPr>
        <w:pStyle w:val="NoSpacing"/>
        <w:rPr>
          <w:i/>
        </w:rPr>
      </w:pPr>
    </w:p>
    <w:p w14:paraId="2263C6E5" w14:textId="77777777" w:rsidR="00692853" w:rsidRPr="00692853" w:rsidRDefault="00692853" w:rsidP="00692853">
      <w:pPr>
        <w:pStyle w:val="NoSpacing"/>
        <w:rPr>
          <w:i/>
        </w:rPr>
      </w:pPr>
      <w:r w:rsidRPr="00692853">
        <w:rPr>
          <w:i/>
        </w:rPr>
        <w:t xml:space="preserve">Factors potentially indicating disproportionate impacts to communities with environmental justice concerns include, but are not limited to: </w:t>
      </w:r>
    </w:p>
    <w:p w14:paraId="68D2016D" w14:textId="0D9EAA66" w:rsidR="00692853" w:rsidRPr="00692853" w:rsidRDefault="00692853" w:rsidP="00A02059">
      <w:pPr>
        <w:pStyle w:val="NoSpacing"/>
        <w:numPr>
          <w:ilvl w:val="0"/>
          <w:numId w:val="21"/>
        </w:numPr>
        <w:rPr>
          <w:i/>
        </w:rPr>
      </w:pPr>
      <w:r w:rsidRPr="00692853">
        <w:rPr>
          <w:i/>
        </w:rPr>
        <w:t xml:space="preserve">Proximity and exposure to environmental </w:t>
      </w:r>
      <w:proofErr w:type="gramStart"/>
      <w:r w:rsidRPr="00692853">
        <w:rPr>
          <w:i/>
        </w:rPr>
        <w:t>hazards;</w:t>
      </w:r>
      <w:proofErr w:type="gramEnd"/>
      <w:r w:rsidRPr="00692853">
        <w:rPr>
          <w:i/>
        </w:rPr>
        <w:t xml:space="preserve"> </w:t>
      </w:r>
    </w:p>
    <w:p w14:paraId="5B8DA250" w14:textId="1AFBBBB0" w:rsidR="00692853" w:rsidRPr="00692853" w:rsidRDefault="00692853" w:rsidP="00A02059">
      <w:pPr>
        <w:pStyle w:val="NoSpacing"/>
        <w:numPr>
          <w:ilvl w:val="0"/>
          <w:numId w:val="21"/>
        </w:numPr>
        <w:rPr>
          <w:i/>
        </w:rPr>
      </w:pPr>
      <w:r w:rsidRPr="00692853">
        <w:rPr>
          <w:i/>
        </w:rPr>
        <w:t>Greater susceptibility to adverse effects from environmental hazards (due to genetic predisposition, age, chronic medical conditions, lack of health care access, or poor nutrition</w:t>
      </w:r>
      <w:proofErr w:type="gramStart"/>
      <w:r w:rsidRPr="00692853">
        <w:rPr>
          <w:i/>
        </w:rPr>
        <w:t>);</w:t>
      </w:r>
      <w:proofErr w:type="gramEnd"/>
      <w:r w:rsidRPr="00692853">
        <w:rPr>
          <w:i/>
        </w:rPr>
        <w:t xml:space="preserve"> </w:t>
      </w:r>
    </w:p>
    <w:p w14:paraId="6398D098" w14:textId="465BFDFE" w:rsidR="00692853" w:rsidRPr="00692853" w:rsidRDefault="00692853" w:rsidP="00A02059">
      <w:pPr>
        <w:pStyle w:val="NoSpacing"/>
        <w:numPr>
          <w:ilvl w:val="0"/>
          <w:numId w:val="21"/>
        </w:numPr>
        <w:rPr>
          <w:i/>
        </w:rPr>
      </w:pPr>
      <w:r w:rsidRPr="00692853">
        <w:rPr>
          <w:i/>
        </w:rPr>
        <w:lastRenderedPageBreak/>
        <w:t>Unique environmental exposures because of practices linked to cultural background or socioeconomic status (e.g., subsistence fishing or farming</w:t>
      </w:r>
      <w:proofErr w:type="gramStart"/>
      <w:r w:rsidRPr="00692853">
        <w:rPr>
          <w:i/>
        </w:rPr>
        <w:t>);</w:t>
      </w:r>
      <w:proofErr w:type="gramEnd"/>
      <w:r w:rsidRPr="00692853">
        <w:rPr>
          <w:i/>
        </w:rPr>
        <w:t xml:space="preserve"> </w:t>
      </w:r>
    </w:p>
    <w:p w14:paraId="788748E2" w14:textId="522BD5CF" w:rsidR="00692853" w:rsidRPr="00692853" w:rsidRDefault="00692853" w:rsidP="00A02059">
      <w:pPr>
        <w:pStyle w:val="NoSpacing"/>
        <w:numPr>
          <w:ilvl w:val="0"/>
          <w:numId w:val="21"/>
        </w:numPr>
        <w:rPr>
          <w:i/>
        </w:rPr>
      </w:pPr>
      <w:r w:rsidRPr="00692853">
        <w:rPr>
          <w:i/>
        </w:rPr>
        <w:t xml:space="preserve">Cumulative effects from multiple </w:t>
      </w:r>
      <w:proofErr w:type="gramStart"/>
      <w:r w:rsidRPr="00692853">
        <w:rPr>
          <w:i/>
        </w:rPr>
        <w:t>stressors;</w:t>
      </w:r>
      <w:proofErr w:type="gramEnd"/>
      <w:r w:rsidRPr="00692853">
        <w:rPr>
          <w:i/>
        </w:rPr>
        <w:t xml:space="preserve"> </w:t>
      </w:r>
    </w:p>
    <w:p w14:paraId="7903F4FE" w14:textId="76B64C8C" w:rsidR="00692853" w:rsidRPr="00692853" w:rsidRDefault="00692853" w:rsidP="00A02059">
      <w:pPr>
        <w:pStyle w:val="NoSpacing"/>
        <w:numPr>
          <w:ilvl w:val="0"/>
          <w:numId w:val="21"/>
        </w:numPr>
        <w:rPr>
          <w:i/>
        </w:rPr>
      </w:pPr>
      <w:r w:rsidRPr="00692853">
        <w:rPr>
          <w:i/>
        </w:rPr>
        <w:t>Reduced ability to effectively participate in decision-making processes due to language barriers, inability to access traditional communication channels, or limited capacity to access technical and legal resources; and</w:t>
      </w:r>
    </w:p>
    <w:p w14:paraId="27DAADE2" w14:textId="4AA39BB5" w:rsidR="00692853" w:rsidRPr="00692853" w:rsidRDefault="00692853" w:rsidP="00A02059">
      <w:pPr>
        <w:pStyle w:val="NoSpacing"/>
        <w:numPr>
          <w:ilvl w:val="0"/>
          <w:numId w:val="21"/>
        </w:numPr>
        <w:rPr>
          <w:i/>
        </w:rPr>
      </w:pPr>
      <w:r w:rsidRPr="00692853">
        <w:rPr>
          <w:i/>
        </w:rPr>
        <w:t>Degraded physical infrastructure, such as poor housing, poorly maintained public buildings (e.g., schools), or lack of access to transportation.</w:t>
      </w:r>
    </w:p>
    <w:p w14:paraId="0B4D8974" w14:textId="77777777" w:rsidR="00692853" w:rsidRPr="00692853" w:rsidRDefault="00692853" w:rsidP="00692853">
      <w:pPr>
        <w:pStyle w:val="NoSpacing"/>
        <w:rPr>
          <w:i/>
        </w:rPr>
      </w:pPr>
    </w:p>
    <w:p w14:paraId="15FF61C7" w14:textId="14A5802D" w:rsidR="0028177B" w:rsidRDefault="00692853" w:rsidP="00692853">
      <w:pPr>
        <w:pStyle w:val="NoSpacing"/>
        <w:rPr>
          <w:i/>
        </w:rPr>
      </w:pPr>
      <w:r w:rsidRPr="00692853">
        <w:rPr>
          <w:i/>
        </w:rPr>
        <w:t xml:space="preserve">In addressing these criteria, as applicable, applicants should define the </w:t>
      </w:r>
      <w:r w:rsidR="00AC034C">
        <w:rPr>
          <w:i/>
        </w:rPr>
        <w:t xml:space="preserve">affected </w:t>
      </w:r>
      <w:r w:rsidRPr="00692853">
        <w:rPr>
          <w:i/>
        </w:rPr>
        <w:t>communities using the suggested data sources and factors listed above, or similar metrics, demonstrate that communities</w:t>
      </w:r>
      <w:r w:rsidR="00AC034C">
        <w:rPr>
          <w:i/>
        </w:rPr>
        <w:t xml:space="preserve"> are underserved</w:t>
      </w:r>
      <w:r w:rsidRPr="00692853">
        <w:rPr>
          <w:i/>
        </w:rPr>
        <w:t xml:space="preserve"> or populations </w:t>
      </w:r>
      <w:r w:rsidR="00016FFC">
        <w:rPr>
          <w:i/>
        </w:rPr>
        <w:t xml:space="preserve">that </w:t>
      </w:r>
      <w:r w:rsidRPr="00692853">
        <w:rPr>
          <w:i/>
        </w:rPr>
        <w:t>have faced or are facing environmental health disparities, describe the local environmental/public health issues that the project seeks to address, and describe and/or quantify how underserved communities and vulnerable populations benefit from the desired project results.</w:t>
      </w:r>
    </w:p>
    <w:p w14:paraId="20C10408" w14:textId="77777777" w:rsidR="00692853" w:rsidRPr="0028177B" w:rsidRDefault="00692853" w:rsidP="00692853">
      <w:pPr>
        <w:pStyle w:val="NoSpacing"/>
        <w:rPr>
          <w:i/>
        </w:rPr>
      </w:pPr>
    </w:p>
    <w:p w14:paraId="0156DBB9" w14:textId="77777777" w:rsidR="0028177B" w:rsidRDefault="0028177B" w:rsidP="0028177B">
      <w:pPr>
        <w:rPr>
          <w:b/>
          <w:u w:val="single"/>
        </w:rPr>
      </w:pPr>
      <w:r>
        <w:rPr>
          <w:b/>
          <w:u w:val="single"/>
        </w:rPr>
        <w:t xml:space="preserve">Section </w:t>
      </w:r>
      <w:r w:rsidR="006A3F10">
        <w:rPr>
          <w:b/>
          <w:u w:val="single"/>
        </w:rPr>
        <w:t>4</w:t>
      </w:r>
      <w:r>
        <w:rPr>
          <w:b/>
          <w:u w:val="single"/>
        </w:rPr>
        <w:t>. Community Engagement and Partnerships</w:t>
      </w:r>
    </w:p>
    <w:p w14:paraId="7C38062B" w14:textId="77777777" w:rsidR="0028177B" w:rsidRDefault="0028177B" w:rsidP="0028177B"/>
    <w:p w14:paraId="16CCB721" w14:textId="67F9552B" w:rsidR="001D1336" w:rsidRPr="001D1336" w:rsidRDefault="0028177B" w:rsidP="001D1336">
      <w:pPr>
        <w:autoSpaceDE w:val="0"/>
        <w:autoSpaceDN w:val="0"/>
        <w:adjustRightInd w:val="0"/>
        <w:rPr>
          <w:i/>
        </w:rPr>
      </w:pPr>
      <w:r w:rsidRPr="0028177B">
        <w:rPr>
          <w:rFonts w:eastAsia="Calibri"/>
          <w:i/>
          <w:color w:val="000000"/>
          <w:sz w:val="23"/>
          <w:szCs w:val="23"/>
        </w:rPr>
        <w:t>[</w:t>
      </w:r>
      <w:bookmarkStart w:id="5" w:name="_Hlk21457285"/>
      <w:r w:rsidRPr="0028177B">
        <w:rPr>
          <w:rFonts w:eastAsia="Calibri"/>
          <w:i/>
          <w:color w:val="000000"/>
          <w:sz w:val="23"/>
          <w:szCs w:val="23"/>
        </w:rPr>
        <w:t xml:space="preserve">This section of the workplan should include a detailed discussion of applicant’s efforts and </w:t>
      </w:r>
      <w:r w:rsidRPr="003D3456">
        <w:rPr>
          <w:rFonts w:eastAsia="Calibri"/>
          <w:i/>
          <w:color w:val="000000"/>
          <w:sz w:val="23"/>
          <w:szCs w:val="23"/>
        </w:rPr>
        <w:t xml:space="preserve">plans for engaging </w:t>
      </w:r>
      <w:r w:rsidR="00BB749C" w:rsidRPr="003D3456">
        <w:rPr>
          <w:rFonts w:eastAsia="Calibri"/>
          <w:i/>
          <w:color w:val="000000"/>
          <w:sz w:val="23"/>
          <w:szCs w:val="23"/>
        </w:rPr>
        <w:t xml:space="preserve">affected </w:t>
      </w:r>
      <w:r w:rsidRPr="003D3456">
        <w:rPr>
          <w:rFonts w:eastAsia="Calibri"/>
          <w:i/>
          <w:color w:val="000000"/>
          <w:sz w:val="23"/>
          <w:szCs w:val="23"/>
        </w:rPr>
        <w:t>communities with respect to the design and performance of the project and obtaining support from project partners to more effectively perform the project, as described in Section I.B.</w:t>
      </w:r>
      <w:r w:rsidR="00C524BE" w:rsidRPr="003D3456">
        <w:rPr>
          <w:rFonts w:eastAsia="Calibri"/>
          <w:i/>
          <w:color w:val="000000"/>
          <w:sz w:val="23"/>
          <w:szCs w:val="23"/>
        </w:rPr>
        <w:t>7</w:t>
      </w:r>
      <w:r w:rsidRPr="003D3456">
        <w:rPr>
          <w:rFonts w:eastAsia="Calibri"/>
          <w:i/>
          <w:color w:val="000000"/>
          <w:sz w:val="23"/>
          <w:szCs w:val="23"/>
        </w:rPr>
        <w:t>.</w:t>
      </w:r>
      <w:r w:rsidR="0030532F">
        <w:rPr>
          <w:rFonts w:eastAsia="Calibri"/>
          <w:i/>
          <w:color w:val="000000"/>
          <w:sz w:val="23"/>
          <w:szCs w:val="23"/>
        </w:rPr>
        <w:t>c</w:t>
      </w:r>
      <w:r w:rsidR="006E456E">
        <w:rPr>
          <w:rFonts w:eastAsia="Calibri"/>
          <w:i/>
          <w:color w:val="000000"/>
          <w:sz w:val="23"/>
          <w:szCs w:val="23"/>
        </w:rPr>
        <w:t>.</w:t>
      </w:r>
      <w:r w:rsidRPr="003D3456">
        <w:rPr>
          <w:rFonts w:eastAsia="Calibri"/>
          <w:i/>
          <w:color w:val="000000"/>
          <w:sz w:val="23"/>
          <w:szCs w:val="23"/>
        </w:rPr>
        <w:t xml:space="preserve"> of the </w:t>
      </w:r>
      <w:r w:rsidR="006407C3" w:rsidRPr="003D3456">
        <w:rPr>
          <w:rFonts w:eastAsia="Calibri"/>
          <w:i/>
          <w:color w:val="000000"/>
          <w:sz w:val="23"/>
          <w:szCs w:val="23"/>
        </w:rPr>
        <w:t>RFA</w:t>
      </w:r>
      <w:r w:rsidRPr="003D3456">
        <w:rPr>
          <w:rFonts w:eastAsia="Calibri"/>
          <w:i/>
          <w:color w:val="000000"/>
          <w:sz w:val="23"/>
          <w:szCs w:val="23"/>
        </w:rPr>
        <w:t>.</w:t>
      </w:r>
      <w:bookmarkEnd w:id="5"/>
      <w:r w:rsidRPr="003D3456">
        <w:rPr>
          <w:rFonts w:eastAsia="Calibri"/>
          <w:i/>
          <w:color w:val="000000"/>
          <w:sz w:val="23"/>
          <w:szCs w:val="23"/>
        </w:rPr>
        <w:t xml:space="preserve"> </w:t>
      </w:r>
      <w:r w:rsidR="001D1336" w:rsidRPr="001D1336">
        <w:rPr>
          <w:i/>
        </w:rPr>
        <w:t xml:space="preserve">The term “affected communities” means populations, groups, and other interested parties that are affected by the environmental and/or other issues that the project is intended to address. Community engagement and partnership efforts should include various organizations representing a broad spectrum of the community; examples include </w:t>
      </w:r>
      <w:proofErr w:type="gramStart"/>
      <w:r w:rsidR="001D1336" w:rsidRPr="001D1336">
        <w:rPr>
          <w:i/>
        </w:rPr>
        <w:t>local residents</w:t>
      </w:r>
      <w:proofErr w:type="gramEnd"/>
      <w:r w:rsidR="001D1336" w:rsidRPr="001D1336">
        <w:rPr>
          <w:i/>
        </w:rPr>
        <w:t xml:space="preserve"> as well as grassroots, neighborhood, school, faith-based, city council, business, local government, and other organizations. Applications with letters of commitment that demonstrate strong, long-term involvement throughout the project from a variety of project partners will be evaluated more favorably than others.</w:t>
      </w:r>
    </w:p>
    <w:p w14:paraId="469A258F" w14:textId="77777777" w:rsidR="001D1336" w:rsidRPr="001D1336" w:rsidRDefault="001D1336" w:rsidP="001D1336">
      <w:pPr>
        <w:autoSpaceDE w:val="0"/>
        <w:autoSpaceDN w:val="0"/>
        <w:adjustRightInd w:val="0"/>
        <w:rPr>
          <w:i/>
        </w:rPr>
      </w:pPr>
    </w:p>
    <w:p w14:paraId="0C51A825" w14:textId="5AB73DA7" w:rsidR="003D3456" w:rsidRDefault="001D1336" w:rsidP="001D1336">
      <w:pPr>
        <w:autoSpaceDE w:val="0"/>
        <w:autoSpaceDN w:val="0"/>
        <w:adjustRightInd w:val="0"/>
      </w:pPr>
      <w:r w:rsidRPr="001D1336">
        <w:rPr>
          <w:i/>
        </w:rPr>
        <w:t>In addressing these criteria, as applicable, applicants should demonstrate input from affected communities with respect to the design and performance of the project and demonstrate that the project has obtained support and involvement from project partners to more effectively perform the project.</w:t>
      </w:r>
      <w:r w:rsidR="003D3456" w:rsidRPr="003D3456">
        <w:rPr>
          <w:i/>
        </w:rPr>
        <w:t>]</w:t>
      </w:r>
    </w:p>
    <w:p w14:paraId="33AC5082" w14:textId="77777777" w:rsidR="003D3456" w:rsidRPr="00236A65" w:rsidRDefault="003D3456" w:rsidP="003D3456">
      <w:pPr>
        <w:autoSpaceDE w:val="0"/>
        <w:autoSpaceDN w:val="0"/>
        <w:adjustRightInd w:val="0"/>
      </w:pPr>
    </w:p>
    <w:p w14:paraId="7499667D" w14:textId="77777777" w:rsidR="0028177B" w:rsidRDefault="0028177B" w:rsidP="0028177B">
      <w:pPr>
        <w:tabs>
          <w:tab w:val="left" w:pos="360"/>
        </w:tabs>
        <w:rPr>
          <w:b/>
          <w:u w:val="single"/>
        </w:rPr>
      </w:pPr>
      <w:r>
        <w:rPr>
          <w:b/>
          <w:u w:val="single"/>
        </w:rPr>
        <w:t xml:space="preserve">Section </w:t>
      </w:r>
      <w:r w:rsidR="006A3F10">
        <w:rPr>
          <w:b/>
          <w:u w:val="single"/>
        </w:rPr>
        <w:t>5</w:t>
      </w:r>
      <w:r>
        <w:rPr>
          <w:b/>
          <w:u w:val="single"/>
        </w:rPr>
        <w:t>. Project Sustainability</w:t>
      </w:r>
    </w:p>
    <w:p w14:paraId="3BFDAC64" w14:textId="77777777" w:rsidR="0028177B" w:rsidRDefault="0028177B" w:rsidP="0028177B">
      <w:pPr>
        <w:tabs>
          <w:tab w:val="left" w:pos="360"/>
        </w:tabs>
      </w:pPr>
    </w:p>
    <w:p w14:paraId="0DCB5039" w14:textId="77777777" w:rsidR="00250EAA" w:rsidRDefault="0028177B" w:rsidP="0028177B">
      <w:pPr>
        <w:tabs>
          <w:tab w:val="left" w:pos="360"/>
        </w:tabs>
        <w:rPr>
          <w:i/>
          <w:sz w:val="23"/>
          <w:szCs w:val="23"/>
        </w:rPr>
      </w:pPr>
      <w:r w:rsidRPr="00AF0828">
        <w:rPr>
          <w:i/>
        </w:rPr>
        <w:t>[This section of the workplan should include</w:t>
      </w:r>
      <w:r w:rsidRPr="00AF0828">
        <w:rPr>
          <w:i/>
          <w:sz w:val="23"/>
          <w:szCs w:val="23"/>
        </w:rPr>
        <w:t xml:space="preserve"> a detailed discussion of the </w:t>
      </w:r>
      <w:r w:rsidR="00BB749C">
        <w:rPr>
          <w:i/>
          <w:sz w:val="23"/>
          <w:szCs w:val="23"/>
        </w:rPr>
        <w:t>a</w:t>
      </w:r>
      <w:r w:rsidRPr="00AF0828">
        <w:rPr>
          <w:i/>
          <w:sz w:val="23"/>
          <w:szCs w:val="23"/>
        </w:rPr>
        <w:t>pplicant’s</w:t>
      </w:r>
      <w:r w:rsidR="00BB749C">
        <w:rPr>
          <w:i/>
          <w:sz w:val="23"/>
          <w:szCs w:val="23"/>
        </w:rPr>
        <w:t xml:space="preserve"> and/or project partner’s</w:t>
      </w:r>
      <w:r w:rsidRPr="00AF0828">
        <w:rPr>
          <w:i/>
          <w:sz w:val="23"/>
          <w:szCs w:val="23"/>
        </w:rPr>
        <w:t xml:space="preserve"> ability to promote and continue efforts to reduce emissions after EPA funding for this project has ended,</w:t>
      </w:r>
      <w:r w:rsidR="00423A1B" w:rsidRPr="00AF0828">
        <w:rPr>
          <w:i/>
          <w:sz w:val="23"/>
          <w:szCs w:val="23"/>
        </w:rPr>
        <w:t xml:space="preserve"> as described in Section I.B.</w:t>
      </w:r>
      <w:r w:rsidR="006A3F10">
        <w:rPr>
          <w:i/>
          <w:sz w:val="23"/>
          <w:szCs w:val="23"/>
        </w:rPr>
        <w:t>7</w:t>
      </w:r>
      <w:r w:rsidR="00423A1B" w:rsidRPr="00AF0828">
        <w:rPr>
          <w:i/>
          <w:sz w:val="23"/>
          <w:szCs w:val="23"/>
        </w:rPr>
        <w:t>.</w:t>
      </w:r>
      <w:r w:rsidR="0030532F">
        <w:rPr>
          <w:i/>
          <w:sz w:val="23"/>
          <w:szCs w:val="23"/>
        </w:rPr>
        <w:t>d</w:t>
      </w:r>
      <w:r w:rsidR="006E456E">
        <w:rPr>
          <w:i/>
          <w:sz w:val="23"/>
          <w:szCs w:val="23"/>
        </w:rPr>
        <w:t>.</w:t>
      </w:r>
      <w:r w:rsidRPr="00AF0828">
        <w:rPr>
          <w:i/>
          <w:sz w:val="23"/>
          <w:szCs w:val="23"/>
        </w:rPr>
        <w:t xml:space="preserve"> of the </w:t>
      </w:r>
      <w:r w:rsidR="006407C3">
        <w:rPr>
          <w:i/>
          <w:sz w:val="23"/>
          <w:szCs w:val="23"/>
        </w:rPr>
        <w:t>RFA</w:t>
      </w:r>
      <w:r w:rsidRPr="00AF0828">
        <w:rPr>
          <w:i/>
          <w:sz w:val="23"/>
          <w:szCs w:val="23"/>
        </w:rPr>
        <w:t xml:space="preserve">. </w:t>
      </w:r>
    </w:p>
    <w:p w14:paraId="4BD150A8" w14:textId="77777777" w:rsidR="00157D52" w:rsidRDefault="00157D52" w:rsidP="0028177B">
      <w:pPr>
        <w:tabs>
          <w:tab w:val="left" w:pos="360"/>
        </w:tabs>
        <w:rPr>
          <w:i/>
          <w:sz w:val="23"/>
          <w:szCs w:val="23"/>
        </w:rPr>
      </w:pPr>
    </w:p>
    <w:p w14:paraId="5B08492B" w14:textId="499B6559" w:rsidR="003D3456" w:rsidRPr="003D3456" w:rsidRDefault="003E54E2" w:rsidP="003D3456">
      <w:pPr>
        <w:autoSpaceDE w:val="0"/>
        <w:autoSpaceDN w:val="0"/>
        <w:adjustRightInd w:val="0"/>
        <w:ind w:left="450"/>
        <w:rPr>
          <w:i/>
        </w:rPr>
      </w:pPr>
      <w:r>
        <w:rPr>
          <w:i/>
          <w:sz w:val="23"/>
          <w:szCs w:val="23"/>
        </w:rPr>
        <w:t>A</w:t>
      </w:r>
      <w:r w:rsidRPr="003E54E2">
        <w:rPr>
          <w:i/>
          <w:sz w:val="23"/>
          <w:szCs w:val="23"/>
        </w:rPr>
        <w:t xml:space="preserve">pplications will be evaluated on whether the applicant and/or its project partners have existing policies or new commitments to, by the end of the project period, adopt idle-reduction policies, adopt contract specifications requiring the use of cleaner, more efficient vehicles and equipment, complete an up-to-date mobile source equipment </w:t>
      </w:r>
      <w:r w:rsidRPr="003E54E2">
        <w:rPr>
          <w:i/>
          <w:sz w:val="23"/>
          <w:szCs w:val="23"/>
        </w:rPr>
        <w:lastRenderedPageBreak/>
        <w:t>inventory, or adopt other strategies to promote and continue efforts to reduce diesel emissions.</w:t>
      </w:r>
      <w:bookmarkStart w:id="6" w:name="_Hlk20983861"/>
    </w:p>
    <w:bookmarkEnd w:id="6"/>
    <w:p w14:paraId="685E8102" w14:textId="77777777" w:rsidR="001D5BC6" w:rsidRDefault="001D5BC6" w:rsidP="00165CE3">
      <w:pPr>
        <w:tabs>
          <w:tab w:val="left" w:pos="360"/>
        </w:tabs>
        <w:rPr>
          <w:i/>
        </w:rPr>
      </w:pPr>
    </w:p>
    <w:p w14:paraId="67EBD135" w14:textId="78FBA10E" w:rsidR="0028177B" w:rsidRPr="001D5BC6" w:rsidRDefault="00BB749C" w:rsidP="00165CE3">
      <w:pPr>
        <w:tabs>
          <w:tab w:val="left" w:pos="360"/>
        </w:tabs>
        <w:rPr>
          <w:i/>
        </w:rPr>
      </w:pPr>
      <w:r w:rsidRPr="005B0A97">
        <w:rPr>
          <w:i/>
        </w:rPr>
        <w:t>Where appropriate, please provide URLs to where materials may be found online</w:t>
      </w:r>
      <w:r w:rsidRPr="00C467FC">
        <w:rPr>
          <w:i/>
        </w:rPr>
        <w:t>.</w:t>
      </w:r>
      <w:r w:rsidR="0028177B" w:rsidRPr="00C467FC">
        <w:rPr>
          <w:i/>
          <w:sz w:val="23"/>
          <w:szCs w:val="23"/>
        </w:rPr>
        <w:t>]</w:t>
      </w:r>
    </w:p>
    <w:p w14:paraId="5CC5CF3F" w14:textId="77777777" w:rsidR="003517A7" w:rsidRDefault="003517A7" w:rsidP="003517A7"/>
    <w:p w14:paraId="2BAC7A6E" w14:textId="77777777" w:rsidR="0028177B" w:rsidRDefault="0028177B" w:rsidP="0028177B">
      <w:pPr>
        <w:rPr>
          <w:b/>
          <w:u w:val="single"/>
        </w:rPr>
      </w:pPr>
      <w:r>
        <w:rPr>
          <w:b/>
          <w:u w:val="single"/>
        </w:rPr>
        <w:t xml:space="preserve">Section </w:t>
      </w:r>
      <w:r w:rsidR="006A3F10">
        <w:rPr>
          <w:b/>
          <w:u w:val="single"/>
        </w:rPr>
        <w:t>6</w:t>
      </w:r>
      <w:r>
        <w:rPr>
          <w:b/>
          <w:u w:val="single"/>
        </w:rPr>
        <w:t>. Environmental Results—Outputs, Outcomes and Performance Measures</w:t>
      </w:r>
    </w:p>
    <w:p w14:paraId="12E19FF0" w14:textId="77777777" w:rsidR="0028177B" w:rsidRDefault="0028177B" w:rsidP="0028177B">
      <w:pPr>
        <w:rPr>
          <w:b/>
        </w:rPr>
      </w:pPr>
    </w:p>
    <w:p w14:paraId="74C162B9" w14:textId="77777777" w:rsidR="0028177B" w:rsidRPr="0028177B" w:rsidRDefault="0028177B" w:rsidP="00A02059">
      <w:pPr>
        <w:pStyle w:val="ListParagraph"/>
        <w:numPr>
          <w:ilvl w:val="2"/>
          <w:numId w:val="7"/>
        </w:numPr>
        <w:rPr>
          <w:i/>
        </w:rPr>
      </w:pPr>
      <w:r>
        <w:t xml:space="preserve">OUTPUTS AND OUTCOMES: </w:t>
      </w:r>
      <w:r w:rsidRPr="00AF0828">
        <w:rPr>
          <w:i/>
        </w:rPr>
        <w:t>[</w:t>
      </w:r>
      <w:r w:rsidRPr="0028177B">
        <w:rPr>
          <w:i/>
        </w:rPr>
        <w:t>This section of the work plan must include a discussion of the outputs and outcomes of the project as defined in Section I.C.2</w:t>
      </w:r>
      <w:r w:rsidR="006E456E">
        <w:rPr>
          <w:i/>
        </w:rPr>
        <w:t>.</w:t>
      </w:r>
      <w:r w:rsidRPr="0028177B">
        <w:rPr>
          <w:i/>
        </w:rPr>
        <w:t xml:space="preserve"> and 3</w:t>
      </w:r>
      <w:r w:rsidR="006E456E">
        <w:rPr>
          <w:i/>
        </w:rPr>
        <w:t>.</w:t>
      </w:r>
      <w:r w:rsidRPr="0028177B">
        <w:rPr>
          <w:i/>
        </w:rPr>
        <w:t xml:space="preserve"> of the </w:t>
      </w:r>
      <w:r w:rsidR="006407C3">
        <w:rPr>
          <w:i/>
        </w:rPr>
        <w:t>RFA</w:t>
      </w:r>
      <w:r w:rsidRPr="0028177B">
        <w:rPr>
          <w:i/>
        </w:rPr>
        <w:t xml:space="preserve">. Specific outputs and outcomes should be included. </w:t>
      </w:r>
    </w:p>
    <w:p w14:paraId="39F53750" w14:textId="77777777" w:rsidR="0028177B" w:rsidRPr="0028177B" w:rsidRDefault="0028177B" w:rsidP="0028177B">
      <w:pPr>
        <w:rPr>
          <w:i/>
        </w:rPr>
      </w:pPr>
    </w:p>
    <w:p w14:paraId="0F57C551" w14:textId="77777777" w:rsidR="0028177B" w:rsidRDefault="0028177B" w:rsidP="0028177B">
      <w:pPr>
        <w:ind w:left="360"/>
      </w:pPr>
      <w:r w:rsidRPr="0028177B">
        <w:rPr>
          <w:i/>
        </w:rPr>
        <w:t xml:space="preserve">Applicants should follow the instructions in </w:t>
      </w:r>
      <w:r w:rsidRPr="0028177B">
        <w:rPr>
          <w:b/>
          <w:i/>
        </w:rPr>
        <w:t xml:space="preserve">Appendix </w:t>
      </w:r>
      <w:r w:rsidR="003D3456">
        <w:rPr>
          <w:b/>
          <w:i/>
        </w:rPr>
        <w:t>C</w:t>
      </w:r>
      <w:r w:rsidR="00DA0451" w:rsidRPr="0028177B">
        <w:rPr>
          <w:i/>
        </w:rPr>
        <w:t xml:space="preserve"> </w:t>
      </w:r>
      <w:r w:rsidRPr="0028177B">
        <w:rPr>
          <w:i/>
        </w:rPr>
        <w:t>of this announcement for calculating emission reductions</w:t>
      </w:r>
      <w:r w:rsidR="003120F0">
        <w:rPr>
          <w:i/>
        </w:rPr>
        <w:t xml:space="preserve"> and cost effectiveness</w:t>
      </w:r>
      <w:r w:rsidRPr="0028177B">
        <w:rPr>
          <w:i/>
        </w:rPr>
        <w:t>. In addition to a narrative discussion of the outputs and outcomes, it is suggested that the applicant fill out and include the following table in this section of the work plan</w:t>
      </w:r>
      <w:r w:rsidRPr="00AF0828">
        <w:rPr>
          <w:i/>
        </w:rPr>
        <w:t>.</w:t>
      </w:r>
      <w:r w:rsidR="003120F0">
        <w:rPr>
          <w:i/>
        </w:rPr>
        <w:t xml:space="preserve"> </w:t>
      </w:r>
      <w:bookmarkStart w:id="7" w:name="_Hlk531087032"/>
      <w:r w:rsidR="003120F0" w:rsidRPr="003E51EA">
        <w:rPr>
          <w:b/>
          <w:i/>
        </w:rPr>
        <w:t>At a minimum, annual emissions reductions, lifetime emissions reductions, lifetime total project cost effectiveness</w:t>
      </w:r>
      <w:r w:rsidR="00B80A72" w:rsidRPr="00B80A72">
        <w:rPr>
          <w:b/>
        </w:rPr>
        <w:t xml:space="preserve"> </w:t>
      </w:r>
      <w:r w:rsidR="00B80A72" w:rsidRPr="00B80A72">
        <w:rPr>
          <w:b/>
          <w:i/>
        </w:rPr>
        <w:t>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B80A72">
        <w:rPr>
          <w:b/>
          <w:i/>
        </w:rPr>
        <w:t>, and lifetime capital cost effectiveness</w:t>
      </w:r>
      <w:r w:rsidR="00B80A72" w:rsidRPr="00B80A72">
        <w:rPr>
          <w:b/>
          <w:i/>
        </w:rPr>
        <w:t xml:space="preserve"> 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3E51EA">
        <w:rPr>
          <w:b/>
          <w:i/>
        </w:rPr>
        <w:t xml:space="preserve"> should be included</w:t>
      </w:r>
      <w:bookmarkEnd w:id="7"/>
      <w:r w:rsidR="003120F0">
        <w:rPr>
          <w:i/>
        </w:rPr>
        <w:t>.</w:t>
      </w:r>
      <w:r w:rsidRPr="00AF0828">
        <w:rPr>
          <w:i/>
        </w:rPr>
        <w:t>]</w:t>
      </w:r>
      <w:r>
        <w:t xml:space="preserve"> </w:t>
      </w:r>
    </w:p>
    <w:p w14:paraId="35397251" w14:textId="77777777" w:rsidR="003517A7" w:rsidRDefault="003517A7" w:rsidP="003517A7">
      <w:pPr>
        <w:rPr>
          <w:b/>
        </w:rPr>
      </w:pPr>
    </w:p>
    <w:tbl>
      <w:tblPr>
        <w:tblW w:w="8568" w:type="dxa"/>
        <w:tblInd w:w="-10" w:type="dxa"/>
        <w:tblBorders>
          <w:top w:val="nil"/>
          <w:left w:val="nil"/>
          <w:bottom w:val="nil"/>
          <w:right w:val="nil"/>
        </w:tblBorders>
        <w:tblLayout w:type="fixed"/>
        <w:tblLook w:val="0000" w:firstRow="0" w:lastRow="0" w:firstColumn="0" w:lastColumn="0" w:noHBand="0" w:noVBand="0"/>
      </w:tblPr>
      <w:tblGrid>
        <w:gridCol w:w="2856"/>
        <w:gridCol w:w="2856"/>
        <w:gridCol w:w="2856"/>
      </w:tblGrid>
      <w:tr w:rsidR="003517A7" w:rsidRPr="00AE4596" w14:paraId="6A312B0B" w14:textId="77777777" w:rsidTr="00E76D79">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14:paraId="77E3689C" w14:textId="77777777" w:rsidR="003517A7" w:rsidRPr="00AE4596" w:rsidRDefault="003517A7" w:rsidP="00EF5003">
            <w:r w:rsidRPr="00AE4596">
              <w:t xml:space="preserve">Anticipated Outputs and Outcomes </w:t>
            </w:r>
          </w:p>
        </w:tc>
      </w:tr>
      <w:tr w:rsidR="003517A7" w:rsidRPr="00AE4596" w14:paraId="6626F303"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7B4D474B" w14:textId="77777777" w:rsidR="003517A7" w:rsidRPr="00AE4596" w:rsidRDefault="003517A7" w:rsidP="00EF5003">
            <w:r w:rsidRPr="00AE4596">
              <w:t>Activities</w:t>
            </w:r>
          </w:p>
        </w:tc>
        <w:tc>
          <w:tcPr>
            <w:tcW w:w="2856" w:type="dxa"/>
            <w:tcBorders>
              <w:top w:val="single" w:sz="8" w:space="0" w:color="000000"/>
              <w:left w:val="single" w:sz="8" w:space="0" w:color="000000"/>
              <w:bottom w:val="single" w:sz="8" w:space="0" w:color="000000"/>
              <w:right w:val="single" w:sz="8" w:space="0" w:color="000000"/>
            </w:tcBorders>
          </w:tcPr>
          <w:p w14:paraId="5EB50394" w14:textId="77777777" w:rsidR="003517A7" w:rsidRPr="00AE4596" w:rsidRDefault="003517A7" w:rsidP="00EF5003">
            <w:r w:rsidRPr="00AE4596">
              <w:t xml:space="preserve">Outputs </w:t>
            </w:r>
          </w:p>
        </w:tc>
        <w:tc>
          <w:tcPr>
            <w:tcW w:w="2856" w:type="dxa"/>
            <w:tcBorders>
              <w:top w:val="single" w:sz="8" w:space="0" w:color="000000"/>
              <w:left w:val="single" w:sz="8" w:space="0" w:color="000000"/>
              <w:bottom w:val="single" w:sz="8" w:space="0" w:color="000000"/>
              <w:right w:val="single" w:sz="8" w:space="0" w:color="000000"/>
            </w:tcBorders>
          </w:tcPr>
          <w:p w14:paraId="61571E01" w14:textId="77777777" w:rsidR="003517A7" w:rsidRPr="00AE4596" w:rsidRDefault="003517A7" w:rsidP="00EF5003">
            <w:r w:rsidRPr="00AE4596">
              <w:t xml:space="preserve">Outcomes </w:t>
            </w:r>
          </w:p>
        </w:tc>
      </w:tr>
      <w:tr w:rsidR="003517A7" w:rsidRPr="00AE4596" w14:paraId="5AA5073F"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7F45B472"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30286B02"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199DED4B" w14:textId="77777777" w:rsidR="003517A7" w:rsidRPr="00AE4596" w:rsidRDefault="003517A7" w:rsidP="00EF5003"/>
        </w:tc>
      </w:tr>
      <w:tr w:rsidR="003517A7" w:rsidRPr="00AE4596" w14:paraId="18DEEA8F"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0813F426"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008A1DBD"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4DA39D86" w14:textId="77777777" w:rsidR="003517A7" w:rsidRPr="00AE4596" w:rsidRDefault="003517A7" w:rsidP="00EF5003"/>
        </w:tc>
      </w:tr>
      <w:tr w:rsidR="003517A7" w:rsidRPr="00AE4596" w14:paraId="4CFD4977"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3AD93CD4"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3AFF526E"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700A0F63" w14:textId="77777777" w:rsidR="003517A7" w:rsidRPr="00AE4596" w:rsidRDefault="003517A7" w:rsidP="00EF5003"/>
        </w:tc>
      </w:tr>
    </w:tbl>
    <w:p w14:paraId="2BF847DA" w14:textId="77777777" w:rsidR="003517A7" w:rsidRDefault="003517A7" w:rsidP="003517A7">
      <w:pPr>
        <w:rPr>
          <w:b/>
        </w:rPr>
      </w:pPr>
    </w:p>
    <w:p w14:paraId="6EE94611" w14:textId="77777777" w:rsidR="003517A7" w:rsidRPr="003517A7" w:rsidRDefault="00574D46" w:rsidP="003517A7">
      <w:pPr>
        <w:rPr>
          <w:b/>
          <w:i/>
        </w:rPr>
      </w:pPr>
      <w:r>
        <w:rPr>
          <w:b/>
          <w:i/>
        </w:rPr>
        <w:t>[</w:t>
      </w:r>
      <w:r w:rsidR="003517A7" w:rsidRPr="003517A7">
        <w:rPr>
          <w:b/>
          <w:i/>
        </w:rPr>
        <w:t>Example Outputs and Outcome Table</w:t>
      </w:r>
      <w:r>
        <w:rPr>
          <w:b/>
          <w:i/>
        </w:rPr>
        <w:t>]</w:t>
      </w:r>
    </w:p>
    <w:tbl>
      <w:tblPr>
        <w:tblW w:w="8568" w:type="dxa"/>
        <w:tblInd w:w="-10" w:type="dxa"/>
        <w:tblBorders>
          <w:top w:val="nil"/>
          <w:left w:val="nil"/>
          <w:bottom w:val="nil"/>
          <w:right w:val="nil"/>
        </w:tblBorders>
        <w:tblLayout w:type="fixed"/>
        <w:tblLook w:val="0000" w:firstRow="0" w:lastRow="0" w:firstColumn="0" w:lastColumn="0" w:noHBand="0" w:noVBand="0"/>
      </w:tblPr>
      <w:tblGrid>
        <w:gridCol w:w="1626"/>
        <w:gridCol w:w="2340"/>
        <w:gridCol w:w="4602"/>
      </w:tblGrid>
      <w:tr w:rsidR="00E9543B" w:rsidRPr="00712707" w14:paraId="443D058F" w14:textId="77777777" w:rsidTr="003D3456">
        <w:trPr>
          <w:trHeight w:val="319"/>
        </w:trPr>
        <w:tc>
          <w:tcPr>
            <w:tcW w:w="8568" w:type="dxa"/>
            <w:gridSpan w:val="3"/>
            <w:tcBorders>
              <w:top w:val="single" w:sz="4" w:space="0" w:color="auto"/>
              <w:left w:val="single" w:sz="4" w:space="0" w:color="auto"/>
              <w:bottom w:val="single" w:sz="4" w:space="0" w:color="auto"/>
              <w:right w:val="single" w:sz="4" w:space="0" w:color="auto"/>
            </w:tcBorders>
          </w:tcPr>
          <w:p w14:paraId="0631EC25" w14:textId="77777777" w:rsidR="00E9543B" w:rsidRPr="00712707" w:rsidRDefault="00E9543B" w:rsidP="00BE648A">
            <w:pPr>
              <w:rPr>
                <w:i/>
              </w:rPr>
            </w:pPr>
            <w:r w:rsidRPr="00712707">
              <w:rPr>
                <w:i/>
              </w:rPr>
              <w:t>Anticipated Outputs and Outcomes</w:t>
            </w:r>
          </w:p>
        </w:tc>
      </w:tr>
      <w:tr w:rsidR="00E9543B" w:rsidRPr="00712707" w14:paraId="672C0BD2" w14:textId="77777777" w:rsidTr="003D3456">
        <w:trPr>
          <w:trHeight w:val="322"/>
        </w:trPr>
        <w:tc>
          <w:tcPr>
            <w:tcW w:w="1626" w:type="dxa"/>
            <w:tcBorders>
              <w:top w:val="single" w:sz="8" w:space="0" w:color="000000"/>
              <w:left w:val="single" w:sz="8" w:space="0" w:color="000000"/>
              <w:bottom w:val="single" w:sz="8" w:space="0" w:color="000000"/>
              <w:right w:val="single" w:sz="4" w:space="0" w:color="auto"/>
            </w:tcBorders>
          </w:tcPr>
          <w:p w14:paraId="740B08AD" w14:textId="77777777" w:rsidR="00E9543B" w:rsidRPr="00712707" w:rsidRDefault="00E9543B" w:rsidP="00BE648A">
            <w:pPr>
              <w:rPr>
                <w:i/>
              </w:rPr>
            </w:pPr>
            <w:r w:rsidRPr="00712707">
              <w:rPr>
                <w:i/>
              </w:rPr>
              <w:t>Activities</w:t>
            </w:r>
          </w:p>
        </w:tc>
        <w:tc>
          <w:tcPr>
            <w:tcW w:w="2340" w:type="dxa"/>
            <w:tcBorders>
              <w:top w:val="single" w:sz="4" w:space="0" w:color="auto"/>
              <w:left w:val="single" w:sz="4" w:space="0" w:color="auto"/>
              <w:bottom w:val="single" w:sz="4" w:space="0" w:color="auto"/>
              <w:right w:val="single" w:sz="4" w:space="0" w:color="auto"/>
            </w:tcBorders>
          </w:tcPr>
          <w:p w14:paraId="6658CADC" w14:textId="77777777" w:rsidR="00E9543B" w:rsidRPr="00712707" w:rsidRDefault="00E9543B" w:rsidP="00BE648A">
            <w:pPr>
              <w:rPr>
                <w:i/>
              </w:rPr>
            </w:pPr>
            <w:r w:rsidRPr="00712707">
              <w:rPr>
                <w:i/>
              </w:rPr>
              <w:t>Outputs</w:t>
            </w:r>
          </w:p>
        </w:tc>
        <w:tc>
          <w:tcPr>
            <w:tcW w:w="4602" w:type="dxa"/>
            <w:tcBorders>
              <w:top w:val="single" w:sz="4" w:space="0" w:color="auto"/>
              <w:left w:val="single" w:sz="4" w:space="0" w:color="auto"/>
              <w:bottom w:val="single" w:sz="4" w:space="0" w:color="auto"/>
              <w:right w:val="single" w:sz="4" w:space="0" w:color="auto"/>
            </w:tcBorders>
          </w:tcPr>
          <w:p w14:paraId="776B370E" w14:textId="77777777" w:rsidR="00E9543B" w:rsidRPr="00712707" w:rsidRDefault="00E9543B" w:rsidP="00BE648A">
            <w:pPr>
              <w:rPr>
                <w:i/>
              </w:rPr>
            </w:pPr>
            <w:r w:rsidRPr="00712707">
              <w:rPr>
                <w:i/>
              </w:rPr>
              <w:t>Outcomes</w:t>
            </w:r>
          </w:p>
        </w:tc>
      </w:tr>
      <w:tr w:rsidR="001352FB" w:rsidRPr="00712707" w14:paraId="4F5434D2" w14:textId="77777777" w:rsidTr="003D3456">
        <w:trPr>
          <w:trHeight w:val="637"/>
        </w:trPr>
        <w:tc>
          <w:tcPr>
            <w:tcW w:w="1626" w:type="dxa"/>
            <w:vMerge w:val="restart"/>
            <w:tcBorders>
              <w:top w:val="single" w:sz="8" w:space="0" w:color="000000"/>
              <w:left w:val="single" w:sz="8" w:space="0" w:color="000000"/>
              <w:right w:val="single" w:sz="4" w:space="0" w:color="auto"/>
            </w:tcBorders>
            <w:vAlign w:val="center"/>
          </w:tcPr>
          <w:p w14:paraId="1FCE5B52" w14:textId="77777777" w:rsidR="001352FB" w:rsidRPr="00712707" w:rsidRDefault="001352FB" w:rsidP="00F84743">
            <w:pPr>
              <w:rPr>
                <w:i/>
              </w:rPr>
            </w:pPr>
            <w:r w:rsidRPr="00712707">
              <w:rPr>
                <w:i/>
              </w:rPr>
              <w:t>Retrofit</w:t>
            </w:r>
            <w:r w:rsidR="00F84743">
              <w:rPr>
                <w:i/>
              </w:rPr>
              <w:t xml:space="preserve"> 1</w:t>
            </w:r>
            <w:r w:rsidRPr="00712707">
              <w:rPr>
                <w:i/>
              </w:rPr>
              <w:t>00</w:t>
            </w:r>
            <w:r w:rsidR="00F84743">
              <w:rPr>
                <w:i/>
              </w:rPr>
              <w:t xml:space="preserve"> </w:t>
            </w:r>
            <w:r w:rsidRPr="00712707">
              <w:rPr>
                <w:i/>
              </w:rPr>
              <w:t>school buses</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4A921F12" w14:textId="77777777" w:rsidR="001352FB" w:rsidRPr="00712707" w:rsidRDefault="001352FB" w:rsidP="001352FB">
            <w:pPr>
              <w:rPr>
                <w:i/>
              </w:rPr>
            </w:pPr>
            <w:r w:rsidRPr="00712707">
              <w:rPr>
                <w:i/>
              </w:rPr>
              <w:t># of technology installed = 100 DPFs</w:t>
            </w:r>
          </w:p>
        </w:tc>
        <w:tc>
          <w:tcPr>
            <w:tcW w:w="4602" w:type="dxa"/>
            <w:tcBorders>
              <w:top w:val="single" w:sz="4" w:space="0" w:color="auto"/>
              <w:left w:val="single" w:sz="4" w:space="0" w:color="auto"/>
              <w:bottom w:val="single" w:sz="4" w:space="0" w:color="auto"/>
              <w:right w:val="single" w:sz="4" w:space="0" w:color="auto"/>
            </w:tcBorders>
            <w:vAlign w:val="center"/>
          </w:tcPr>
          <w:p w14:paraId="62BEDDEA" w14:textId="77777777" w:rsidR="001352FB" w:rsidRPr="001352FB" w:rsidRDefault="001352FB" w:rsidP="001352FB">
            <w:pPr>
              <w:rPr>
                <w:i/>
              </w:rPr>
            </w:pPr>
            <w:r w:rsidRPr="003E51EA">
              <w:rPr>
                <w:i/>
              </w:rPr>
              <w:t>Annual Emissions Reduction =                            0.714 tons PM</w:t>
            </w:r>
            <w:r w:rsidRPr="003E51EA">
              <w:rPr>
                <w:i/>
                <w:vertAlign w:val="subscript"/>
              </w:rPr>
              <w:t>2.5</w:t>
            </w:r>
          </w:p>
        </w:tc>
      </w:tr>
      <w:tr w:rsidR="001352FB" w:rsidRPr="00712707" w14:paraId="5ABFA165" w14:textId="77777777" w:rsidTr="003D3456">
        <w:trPr>
          <w:trHeight w:val="637"/>
        </w:trPr>
        <w:tc>
          <w:tcPr>
            <w:tcW w:w="1626" w:type="dxa"/>
            <w:vMerge/>
            <w:tcBorders>
              <w:left w:val="single" w:sz="8" w:space="0" w:color="000000"/>
              <w:right w:val="single" w:sz="4" w:space="0" w:color="auto"/>
            </w:tcBorders>
          </w:tcPr>
          <w:p w14:paraId="6C7B3BD2"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4EB2D7D5"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3E0ED9A0" w14:textId="77777777" w:rsidR="001352FB" w:rsidRPr="003E51EA" w:rsidRDefault="001352FB" w:rsidP="001352FB">
            <w:pPr>
              <w:rPr>
                <w:i/>
                <w:vertAlign w:val="subscript"/>
              </w:rPr>
            </w:pPr>
            <w:r w:rsidRPr="003E51EA">
              <w:rPr>
                <w:i/>
              </w:rPr>
              <w:t>Lifetime Emissions Reduction =                            4.283 tons PM</w:t>
            </w:r>
            <w:r w:rsidRPr="003E51EA">
              <w:rPr>
                <w:i/>
                <w:vertAlign w:val="subscript"/>
              </w:rPr>
              <w:t>2.5</w:t>
            </w:r>
          </w:p>
        </w:tc>
      </w:tr>
      <w:tr w:rsidR="001352FB" w:rsidRPr="00712707" w14:paraId="1F6D3FFF" w14:textId="77777777" w:rsidTr="003D3456">
        <w:trPr>
          <w:trHeight w:val="637"/>
        </w:trPr>
        <w:tc>
          <w:tcPr>
            <w:tcW w:w="1626" w:type="dxa"/>
            <w:vMerge/>
            <w:tcBorders>
              <w:left w:val="single" w:sz="8" w:space="0" w:color="000000"/>
              <w:right w:val="single" w:sz="4" w:space="0" w:color="auto"/>
            </w:tcBorders>
          </w:tcPr>
          <w:p w14:paraId="049F8A78"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778FCAD9"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6265DBF1" w14:textId="77777777" w:rsidR="001352FB" w:rsidRPr="003E51EA" w:rsidRDefault="001352FB" w:rsidP="001352FB">
            <w:pPr>
              <w:rPr>
                <w:i/>
              </w:rPr>
            </w:pPr>
            <w:r w:rsidRPr="003E51EA">
              <w:rPr>
                <w:i/>
              </w:rPr>
              <w:t xml:space="preserve">Lifetime Total Project Cost Effectiveness = </w:t>
            </w:r>
          </w:p>
          <w:p w14:paraId="78B3A927" w14:textId="77777777" w:rsidR="001352FB" w:rsidRPr="001352FB" w:rsidRDefault="001352FB" w:rsidP="001352FB">
            <w:pPr>
              <w:rPr>
                <w:i/>
              </w:rPr>
            </w:pPr>
            <w:r w:rsidRPr="003E51EA">
              <w:rPr>
                <w:i/>
              </w:rPr>
              <w:t>$235,837/ton PM</w:t>
            </w:r>
            <w:r w:rsidRPr="003E51EA">
              <w:rPr>
                <w:i/>
                <w:vertAlign w:val="subscript"/>
              </w:rPr>
              <w:t>2.5</w:t>
            </w:r>
          </w:p>
        </w:tc>
      </w:tr>
      <w:tr w:rsidR="001352FB" w:rsidRPr="00712707" w14:paraId="6E2AB493" w14:textId="77777777" w:rsidTr="003D3456">
        <w:trPr>
          <w:trHeight w:val="637"/>
        </w:trPr>
        <w:tc>
          <w:tcPr>
            <w:tcW w:w="1626" w:type="dxa"/>
            <w:vMerge/>
            <w:tcBorders>
              <w:left w:val="single" w:sz="8" w:space="0" w:color="000000"/>
              <w:bottom w:val="single" w:sz="8" w:space="0" w:color="000000"/>
              <w:right w:val="single" w:sz="4" w:space="0" w:color="auto"/>
            </w:tcBorders>
          </w:tcPr>
          <w:p w14:paraId="3D3CD2CF"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61701960"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248A7156" w14:textId="77777777" w:rsidR="001352FB" w:rsidRPr="001352FB" w:rsidRDefault="001352FB" w:rsidP="001352FB">
            <w:pPr>
              <w:rPr>
                <w:i/>
              </w:rPr>
            </w:pPr>
            <w:r w:rsidRPr="003E51EA">
              <w:rPr>
                <w:i/>
              </w:rPr>
              <w:t>Lifetime Capital Cost Effectiveness $233,502/ton PM</w:t>
            </w:r>
            <w:r w:rsidRPr="003E51EA">
              <w:rPr>
                <w:i/>
                <w:vertAlign w:val="subscript"/>
              </w:rPr>
              <w:t>2.5</w:t>
            </w:r>
          </w:p>
        </w:tc>
      </w:tr>
    </w:tbl>
    <w:p w14:paraId="775E5E6A" w14:textId="77777777" w:rsidR="0026774F" w:rsidRDefault="0026774F" w:rsidP="0026774F">
      <w:pPr>
        <w:ind w:left="360"/>
      </w:pPr>
    </w:p>
    <w:p w14:paraId="7A5901D0" w14:textId="77777777" w:rsidR="00E9543B" w:rsidRPr="00802047" w:rsidRDefault="0026774F" w:rsidP="00BD6338">
      <w:pPr>
        <w:rPr>
          <w:i/>
        </w:rPr>
      </w:pPr>
      <w:r w:rsidRPr="00C467FC">
        <w:rPr>
          <w:i/>
        </w:rPr>
        <w:t xml:space="preserve">Please Note: Applicants </w:t>
      </w:r>
      <w:r w:rsidR="00E9543B">
        <w:rPr>
          <w:i/>
        </w:rPr>
        <w:t>must</w:t>
      </w:r>
      <w:r w:rsidR="00E9543B" w:rsidRPr="00C467FC">
        <w:rPr>
          <w:i/>
        </w:rPr>
        <w:t xml:space="preserve"> </w:t>
      </w:r>
      <w:r w:rsidRPr="00C467FC">
        <w:rPr>
          <w:i/>
        </w:rPr>
        <w:t>include a printout of their DEQ results spreadsheet showing</w:t>
      </w:r>
      <w:r w:rsidRPr="0026774F">
        <w:rPr>
          <w:i/>
        </w:rPr>
        <w:t xml:space="preserve"> </w:t>
      </w:r>
      <w:r w:rsidRPr="00C467FC">
        <w:rPr>
          <w:i/>
        </w:rPr>
        <w:t xml:space="preserve">results and inputs as an attachment to their </w:t>
      </w:r>
      <w:r w:rsidR="00056B25">
        <w:rPr>
          <w:i/>
        </w:rPr>
        <w:t>application</w:t>
      </w:r>
      <w:r w:rsidRPr="00C467FC">
        <w:rPr>
          <w:i/>
        </w:rPr>
        <w:t xml:space="preserve">. If alternative emission reduction calculation methods are used, applicants must thoroughly describe and document their methods in an attachment to the </w:t>
      </w:r>
      <w:r w:rsidR="006E456E">
        <w:rPr>
          <w:i/>
        </w:rPr>
        <w:t>p</w:t>
      </w:r>
      <w:r w:rsidRPr="00C467FC">
        <w:rPr>
          <w:i/>
        </w:rPr>
        <w:t xml:space="preserve">roject </w:t>
      </w:r>
      <w:r w:rsidR="006E456E">
        <w:rPr>
          <w:i/>
        </w:rPr>
        <w:t>n</w:t>
      </w:r>
      <w:r w:rsidRPr="00C467FC">
        <w:rPr>
          <w:i/>
        </w:rPr>
        <w:t>arrative</w:t>
      </w:r>
      <w:r w:rsidRPr="00DD7AE8">
        <w:rPr>
          <w:i/>
        </w:rPr>
        <w:t>.</w:t>
      </w:r>
      <w:r w:rsidR="00E9543B" w:rsidRPr="003E51EA">
        <w:rPr>
          <w:i/>
        </w:rPr>
        <w:t xml:space="preserve"> The inputs used for emissions calculations should match the information provided by the applicant in the Applicant Fleet Description</w:t>
      </w:r>
      <w:r w:rsidR="00E9543B" w:rsidRPr="00802047">
        <w:rPr>
          <w:i/>
        </w:rPr>
        <w:t>.</w:t>
      </w:r>
      <w:r w:rsidR="00802047" w:rsidRPr="00802047">
        <w:rPr>
          <w:i/>
        </w:rPr>
        <w:t xml:space="preserve"> Applicants anticipating the use of Tier 3 or Tier 4i engines </w:t>
      </w:r>
      <w:r w:rsidR="00802047" w:rsidRPr="00802047">
        <w:rPr>
          <w:i/>
        </w:rPr>
        <w:lastRenderedPageBreak/>
        <w:t>should include annual and lifetime tons reduced and cost effectiveness estimates for Tier 4 replacements and the proposed Tier 3 or Tier 4i engine replacements</w:t>
      </w:r>
      <w:r w:rsidR="00802047">
        <w:rPr>
          <w:i/>
        </w:rPr>
        <w:t>.</w:t>
      </w:r>
    </w:p>
    <w:p w14:paraId="43A78BC3" w14:textId="77777777" w:rsidR="003517A7" w:rsidRDefault="003517A7" w:rsidP="003517A7">
      <w:pPr>
        <w:rPr>
          <w:b/>
        </w:rPr>
      </w:pPr>
    </w:p>
    <w:p w14:paraId="0DA993C8" w14:textId="77777777" w:rsidR="00F05700" w:rsidRPr="00F05700" w:rsidRDefault="00AF0828" w:rsidP="00A02059">
      <w:pPr>
        <w:numPr>
          <w:ilvl w:val="0"/>
          <w:numId w:val="8"/>
        </w:numPr>
        <w:rPr>
          <w:rFonts w:ascii="TimesNewRomanPSMT" w:hAnsi="TimesNewRomanPSMT" w:cs="TimesNewRomanPSMT"/>
          <w:i/>
        </w:rPr>
      </w:pPr>
      <w:r>
        <w:t>PERFORMANCE MEASURES:</w:t>
      </w:r>
      <w:r w:rsidR="0026774F">
        <w:t xml:space="preserve"> </w:t>
      </w:r>
      <w:r w:rsidRPr="00AF0828">
        <w:rPr>
          <w:i/>
        </w:rPr>
        <w:t>[</w:t>
      </w:r>
      <w:r w:rsidR="00F05700" w:rsidRPr="00F05700">
        <w:rPr>
          <w:i/>
        </w:rPr>
        <w:t>In this section of the workplan applicants must describe what performance measurements, timeline of milestones, and/or other means will be used to track, measure and report progress towards achieving the expected outputs and outcomes and how the results of the project will be evaluated, as described in Section I.C.4</w:t>
      </w:r>
      <w:r w:rsidR="006E456E">
        <w:rPr>
          <w:i/>
        </w:rPr>
        <w:t>.</w:t>
      </w:r>
      <w:r w:rsidR="00F05700" w:rsidRPr="00F05700">
        <w:rPr>
          <w:i/>
        </w:rPr>
        <w:t xml:space="preserve"> of the </w:t>
      </w:r>
      <w:r w:rsidR="006407C3">
        <w:rPr>
          <w:i/>
        </w:rPr>
        <w:t>RFA</w:t>
      </w:r>
      <w:r w:rsidR="00F05700" w:rsidRPr="00F05700">
        <w:rPr>
          <w:i/>
        </w:rPr>
        <w:t>.</w:t>
      </w:r>
    </w:p>
    <w:p w14:paraId="3D970E43" w14:textId="77777777" w:rsidR="00F05700" w:rsidRPr="00F05700" w:rsidRDefault="00F05700" w:rsidP="00F05700">
      <w:pPr>
        <w:rPr>
          <w:i/>
          <w:color w:val="000000"/>
        </w:rPr>
      </w:pPr>
    </w:p>
    <w:p w14:paraId="670AF96D" w14:textId="77777777" w:rsidR="00455F8B" w:rsidRPr="00C467FC" w:rsidRDefault="00455F8B" w:rsidP="00A02059">
      <w:pPr>
        <w:numPr>
          <w:ilvl w:val="0"/>
          <w:numId w:val="8"/>
        </w:numPr>
        <w:rPr>
          <w:i/>
        </w:rPr>
      </w:pPr>
      <w:r w:rsidRPr="00712707">
        <w:rPr>
          <w:color w:val="000000"/>
        </w:rPr>
        <w:t xml:space="preserve">PERFORMANCE PLAN: </w:t>
      </w:r>
      <w:r>
        <w:rPr>
          <w:color w:val="000000"/>
        </w:rPr>
        <w:t>[</w:t>
      </w:r>
      <w:r w:rsidRPr="00C467FC">
        <w:rPr>
          <w:i/>
          <w:color w:val="000000"/>
        </w:rPr>
        <w:t xml:space="preserve">In this section of the workplan applicants must describe their </w:t>
      </w:r>
      <w:r w:rsidRPr="00C467FC">
        <w:rPr>
          <w:bCs/>
          <w:i/>
        </w:rPr>
        <w:t xml:space="preserve">plan for tracking and measuring progress toward achieving the expected project outputs and outcomes, </w:t>
      </w:r>
      <w:r w:rsidRPr="00C467FC">
        <w:rPr>
          <w:i/>
        </w:rPr>
        <w:t>as described in Section I.C.4</w:t>
      </w:r>
      <w:r w:rsidR="006E456E">
        <w:rPr>
          <w:i/>
        </w:rPr>
        <w:t>.</w:t>
      </w:r>
      <w:r w:rsidRPr="00C467FC">
        <w:rPr>
          <w:i/>
        </w:rPr>
        <w:t xml:space="preserve"> of the </w:t>
      </w:r>
      <w:r w:rsidR="006407C3">
        <w:rPr>
          <w:i/>
        </w:rPr>
        <w:t>RFA</w:t>
      </w:r>
      <w:r w:rsidRPr="00C467FC">
        <w:rPr>
          <w:i/>
        </w:rPr>
        <w:t>.</w:t>
      </w:r>
    </w:p>
    <w:p w14:paraId="2B0FC9AD" w14:textId="77777777" w:rsidR="00455F8B" w:rsidRPr="00C467FC" w:rsidRDefault="00455F8B" w:rsidP="00455F8B">
      <w:pPr>
        <w:rPr>
          <w:i/>
          <w:color w:val="000000"/>
        </w:rPr>
      </w:pPr>
    </w:p>
    <w:p w14:paraId="17B8CE16" w14:textId="77777777" w:rsidR="00455F8B" w:rsidRPr="00C467FC" w:rsidRDefault="00455F8B" w:rsidP="00CA623D">
      <w:pPr>
        <w:ind w:left="360"/>
        <w:rPr>
          <w:i/>
          <w:color w:val="000000"/>
        </w:rPr>
      </w:pPr>
      <w:r w:rsidRPr="00C467FC">
        <w:rPr>
          <w:i/>
          <w:color w:val="000000"/>
        </w:rPr>
        <w:t xml:space="preserve">The following are questions to consider when developing output and outcome measures of quantitative and qualitative results: </w:t>
      </w:r>
    </w:p>
    <w:p w14:paraId="27C6EC79" w14:textId="77777777" w:rsidR="00455F8B" w:rsidRPr="00C467FC" w:rsidRDefault="00455F8B" w:rsidP="00CA623D">
      <w:pPr>
        <w:numPr>
          <w:ilvl w:val="0"/>
          <w:numId w:val="9"/>
        </w:numPr>
        <w:ind w:left="720"/>
        <w:rPr>
          <w:i/>
          <w:color w:val="000000"/>
        </w:rPr>
      </w:pPr>
      <w:r w:rsidRPr="00C467FC">
        <w:rPr>
          <w:i/>
          <w:color w:val="000000"/>
        </w:rPr>
        <w:t xml:space="preserve">What are the measurable short term and longer term </w:t>
      </w:r>
      <w:proofErr w:type="gramStart"/>
      <w:r w:rsidRPr="00C467FC">
        <w:rPr>
          <w:i/>
          <w:color w:val="000000"/>
        </w:rPr>
        <w:t>results</w:t>
      </w:r>
      <w:proofErr w:type="gramEnd"/>
      <w:r w:rsidRPr="00C467FC">
        <w:rPr>
          <w:i/>
          <w:color w:val="000000"/>
        </w:rPr>
        <w:t xml:space="preserve"> the project will achieve? </w:t>
      </w:r>
    </w:p>
    <w:p w14:paraId="156AA691" w14:textId="77777777" w:rsidR="00455F8B" w:rsidRPr="00C467FC" w:rsidRDefault="00455F8B" w:rsidP="00CA623D">
      <w:pPr>
        <w:numPr>
          <w:ilvl w:val="0"/>
          <w:numId w:val="9"/>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b/>
          <w:i/>
        </w:rPr>
      </w:pPr>
      <w:r w:rsidRPr="00C467FC">
        <w:rPr>
          <w:i/>
          <w:color w:val="000000"/>
        </w:rPr>
        <w:t>How does the plan measure progress in achieving the expected results (including outputs and outcomes) and how will the approach use resources effectively and efficiently?]</w:t>
      </w:r>
    </w:p>
    <w:p w14:paraId="3784BC87" w14:textId="77777777" w:rsidR="003517A7" w:rsidRDefault="003517A7" w:rsidP="00CA623D">
      <w:pPr>
        <w:rPr>
          <w:b/>
        </w:rPr>
      </w:pPr>
    </w:p>
    <w:p w14:paraId="7A415531" w14:textId="77777777" w:rsidR="00F05700" w:rsidRDefault="00F05700" w:rsidP="00F05700">
      <w:pPr>
        <w:rPr>
          <w:b/>
          <w:u w:val="single"/>
        </w:rPr>
      </w:pPr>
      <w:r>
        <w:rPr>
          <w:b/>
          <w:u w:val="single"/>
        </w:rPr>
        <w:t xml:space="preserve">Section </w:t>
      </w:r>
      <w:r w:rsidR="006A3F10">
        <w:rPr>
          <w:b/>
          <w:u w:val="single"/>
        </w:rPr>
        <w:t>7</w:t>
      </w:r>
      <w:r>
        <w:rPr>
          <w:b/>
          <w:u w:val="single"/>
        </w:rPr>
        <w:t>. Programmatic Capability and Past Performance</w:t>
      </w:r>
    </w:p>
    <w:p w14:paraId="376E23F3" w14:textId="77777777" w:rsidR="00F05700" w:rsidRDefault="00F05700" w:rsidP="00F05700"/>
    <w:p w14:paraId="1765F187" w14:textId="77777777" w:rsidR="00E400DD" w:rsidRPr="00F05700" w:rsidRDefault="00F05700" w:rsidP="00A02059">
      <w:pPr>
        <w:pStyle w:val="ListParagraph"/>
        <w:numPr>
          <w:ilvl w:val="0"/>
          <w:numId w:val="16"/>
        </w:numPr>
        <w:rPr>
          <w:i/>
        </w:rPr>
      </w:pPr>
      <w:r>
        <w:t>PAST PERFORMANCE:</w:t>
      </w:r>
      <w:r w:rsidR="00E400DD" w:rsidRPr="00E400DD">
        <w:rPr>
          <w:i/>
        </w:rPr>
        <w:t xml:space="preserve"> </w:t>
      </w:r>
      <w:r w:rsidR="00E400DD" w:rsidRPr="00F05700">
        <w:rPr>
          <w:i/>
        </w:rPr>
        <w:t xml:space="preserve">[This section of the workplan must include a list of federally funded assistance agreements similar in size, </w:t>
      </w:r>
      <w:proofErr w:type="gramStart"/>
      <w:r w:rsidR="00E400DD" w:rsidRPr="00F05700">
        <w:rPr>
          <w:i/>
        </w:rPr>
        <w:t>scope</w:t>
      </w:r>
      <w:proofErr w:type="gramEnd"/>
      <w:r w:rsidR="00E400DD" w:rsidRPr="00F05700">
        <w:rPr>
          <w:i/>
        </w:rPr>
        <w:t xml:space="preserve"> and relevance to the proposed project that your organization performed within the last three years. Assistance agreements include federal grants and cooperative agreements but not federal contracts. Please reference no more than three assistance agreements. EPA agreements are preferred. For each agreement listed, include:</w:t>
      </w:r>
    </w:p>
    <w:p w14:paraId="3CEF9020" w14:textId="77777777" w:rsidR="00E400DD" w:rsidRPr="00F05700" w:rsidRDefault="00E400DD" w:rsidP="00A02059">
      <w:pPr>
        <w:pStyle w:val="ListParagraph"/>
        <w:numPr>
          <w:ilvl w:val="1"/>
          <w:numId w:val="10"/>
        </w:numPr>
        <w:rPr>
          <w:i/>
        </w:rPr>
      </w:pPr>
      <w:r>
        <w:rPr>
          <w:i/>
        </w:rPr>
        <w:t xml:space="preserve"> </w:t>
      </w:r>
      <w:r w:rsidRPr="00F05700">
        <w:rPr>
          <w:i/>
        </w:rPr>
        <w:t xml:space="preserve">Project Title </w:t>
      </w:r>
    </w:p>
    <w:p w14:paraId="4D78EB6C" w14:textId="77777777" w:rsidR="00E400DD" w:rsidRPr="00F05700" w:rsidRDefault="00E400DD" w:rsidP="00A02059">
      <w:pPr>
        <w:pStyle w:val="ListParagraph"/>
        <w:numPr>
          <w:ilvl w:val="1"/>
          <w:numId w:val="10"/>
        </w:numPr>
        <w:rPr>
          <w:i/>
        </w:rPr>
      </w:pPr>
      <w:r w:rsidRPr="00F05700">
        <w:rPr>
          <w:i/>
        </w:rPr>
        <w:t xml:space="preserve">Assistance Agreement Number </w:t>
      </w:r>
    </w:p>
    <w:p w14:paraId="32EC793C" w14:textId="77777777" w:rsidR="00E400DD" w:rsidRPr="00F05700" w:rsidRDefault="00E400DD" w:rsidP="00A02059">
      <w:pPr>
        <w:pStyle w:val="ListParagraph"/>
        <w:numPr>
          <w:ilvl w:val="1"/>
          <w:numId w:val="10"/>
        </w:numPr>
        <w:rPr>
          <w:i/>
        </w:rPr>
      </w:pPr>
      <w:r w:rsidRPr="00F05700">
        <w:rPr>
          <w:i/>
        </w:rPr>
        <w:t xml:space="preserve">Funding Agency and CFDA Number </w:t>
      </w:r>
    </w:p>
    <w:p w14:paraId="34F3B4F6" w14:textId="77777777" w:rsidR="00E400DD" w:rsidRPr="00F05700" w:rsidRDefault="00E400DD" w:rsidP="00E400DD">
      <w:pPr>
        <w:rPr>
          <w:i/>
        </w:rPr>
      </w:pPr>
    </w:p>
    <w:p w14:paraId="047203C2" w14:textId="77777777" w:rsidR="00E400DD" w:rsidRPr="00E400DD" w:rsidRDefault="00E400DD" w:rsidP="00E400DD">
      <w:pPr>
        <w:pStyle w:val="ListParagraph"/>
        <w:ind w:left="360"/>
        <w:rPr>
          <w:i/>
        </w:rPr>
      </w:pPr>
      <w:r w:rsidRPr="00F05700">
        <w:rPr>
          <w:i/>
        </w:rPr>
        <w:t>This section of the workplan should include a discussion of whether, and how, the applicant was able to successfully complete and manage the listed agreement</w:t>
      </w:r>
      <w:r w:rsidRPr="00E400DD">
        <w:rPr>
          <w:i/>
        </w:rPr>
        <w:t>s.]</w:t>
      </w:r>
    </w:p>
    <w:p w14:paraId="2506DA68" w14:textId="77777777" w:rsidR="00E400DD" w:rsidRDefault="00E400DD" w:rsidP="00E400DD">
      <w:pPr>
        <w:pStyle w:val="ListParagraph"/>
        <w:ind w:left="360"/>
      </w:pPr>
    </w:p>
    <w:p w14:paraId="12F592B6" w14:textId="77777777" w:rsidR="00F05700" w:rsidRDefault="00F05700" w:rsidP="00A02059">
      <w:pPr>
        <w:pStyle w:val="ListParagraph"/>
        <w:numPr>
          <w:ilvl w:val="0"/>
          <w:numId w:val="16"/>
        </w:numPr>
      </w:pPr>
      <w:r>
        <w:t xml:space="preserve">REPORTING REQUIRMENTS: </w:t>
      </w:r>
      <w:r w:rsidRPr="00E400DD">
        <w:rPr>
          <w:i/>
        </w:rPr>
        <w:t>[This section of the workplan should include a discussion of the applicant’s history of meeting the reporting requirements under the agreements listed above, including submitting acceptable final technical reports and how the applicant documented and/or reported on whether it was making progress towards achieving the expected results (e.g., outputs and outcomes) under those agreements. If the applicant was not making progress, please indicate whether, and how, the applicant documented its reason for the lack of progress.]</w:t>
      </w:r>
      <w:r>
        <w:t xml:space="preserve"> </w:t>
      </w:r>
    </w:p>
    <w:p w14:paraId="08E7857A" w14:textId="77777777" w:rsidR="00F05700" w:rsidRDefault="00F05700" w:rsidP="00A02059">
      <w:pPr>
        <w:pStyle w:val="ListParagraph"/>
        <w:numPr>
          <w:ilvl w:val="0"/>
          <w:numId w:val="16"/>
        </w:numPr>
      </w:pPr>
      <w:r>
        <w:t xml:space="preserve">ORGANIZATIONAL EXPERIENCE: </w:t>
      </w:r>
      <w:r w:rsidRPr="00F05700">
        <w:rPr>
          <w:i/>
        </w:rPr>
        <w:t xml:space="preserve">[This section of the workplan must include information on your organizational experience for timely and successfully achieving the objectives of the proposed </w:t>
      </w:r>
      <w:r w:rsidRPr="00E400DD">
        <w:rPr>
          <w:i/>
        </w:rPr>
        <w:t>project.]</w:t>
      </w:r>
    </w:p>
    <w:p w14:paraId="33428FD2" w14:textId="77777777" w:rsidR="00F05700" w:rsidRDefault="00F05700" w:rsidP="00A02059">
      <w:pPr>
        <w:pStyle w:val="ListParagraph"/>
        <w:numPr>
          <w:ilvl w:val="0"/>
          <w:numId w:val="16"/>
        </w:numPr>
      </w:pPr>
      <w:r>
        <w:lastRenderedPageBreak/>
        <w:t xml:space="preserve">STAFF AND RESOURCES: </w:t>
      </w:r>
      <w:r w:rsidRPr="00F05700">
        <w:rPr>
          <w:i/>
        </w:rPr>
        <w:t xml:space="preserve">[This section of the workplan should include information on your staff expertise/qualification, staff knowledge, and resources or </w:t>
      </w:r>
      <w:r w:rsidRPr="00501D65">
        <w:rPr>
          <w:i/>
        </w:rPr>
        <w:t>the ability to obtain them, to successfully achieve the goals of the proposed project.</w:t>
      </w:r>
      <w:r w:rsidR="00501D65">
        <w:rPr>
          <w:i/>
        </w:rPr>
        <w:t xml:space="preserve"> </w:t>
      </w:r>
      <w:r w:rsidR="00501D65" w:rsidRPr="00501D65">
        <w:rPr>
          <w:i/>
        </w:rPr>
        <w:t xml:space="preserve">An applicant submitting more than one application must ensure the applicant has the staff and resources to implement all proposed projects in the event </w:t>
      </w:r>
      <w:proofErr w:type="gramStart"/>
      <w:r w:rsidR="00501D65" w:rsidRPr="00501D65">
        <w:rPr>
          <w:i/>
        </w:rPr>
        <w:t>all of</w:t>
      </w:r>
      <w:proofErr w:type="gramEnd"/>
      <w:r w:rsidR="00501D65" w:rsidRPr="00501D65">
        <w:rPr>
          <w:i/>
        </w:rPr>
        <w:t xml:space="preserve"> the proposed projects are selected for award. </w:t>
      </w:r>
      <w:r w:rsidRPr="00501D65">
        <w:rPr>
          <w:i/>
        </w:rPr>
        <w:t xml:space="preserve"> EPA will not consider the qualifications, experience, and expertise of named </w:t>
      </w:r>
      <w:proofErr w:type="spellStart"/>
      <w:r w:rsidRPr="00501D65">
        <w:rPr>
          <w:i/>
        </w:rPr>
        <w:t>subawardees</w:t>
      </w:r>
      <w:proofErr w:type="spellEnd"/>
      <w:r w:rsidRPr="00501D65">
        <w:rPr>
          <w:i/>
        </w:rPr>
        <w:t>/subgrantees</w:t>
      </w:r>
      <w:r w:rsidRPr="00F05700">
        <w:rPr>
          <w:i/>
        </w:rPr>
        <w:t xml:space="preserve"> and/or named contractor(s) unless certain conditions/requirements are met. For additional information see Section IV.G</w:t>
      </w:r>
      <w:r w:rsidR="006E456E">
        <w:rPr>
          <w:i/>
        </w:rPr>
        <w:t>.</w:t>
      </w:r>
      <w:r w:rsidRPr="00F05700">
        <w:rPr>
          <w:i/>
        </w:rPr>
        <w:t xml:space="preserve"> of this </w:t>
      </w:r>
      <w:r w:rsidR="006407C3">
        <w:rPr>
          <w:i/>
        </w:rPr>
        <w:t>RFA</w:t>
      </w:r>
      <w:r w:rsidRPr="00E400DD">
        <w:rPr>
          <w:i/>
        </w:rPr>
        <w:t>.]</w:t>
      </w:r>
    </w:p>
    <w:p w14:paraId="1B942A9B" w14:textId="77777777" w:rsidR="00F05700" w:rsidRDefault="00F05700" w:rsidP="00F05700"/>
    <w:p w14:paraId="1E334272" w14:textId="77777777" w:rsidR="00F05700" w:rsidRPr="00E400DD" w:rsidRDefault="00F05700" w:rsidP="00F05700">
      <w:pPr>
        <w:rPr>
          <w:i/>
        </w:rPr>
      </w:pPr>
      <w:r w:rsidRPr="00E400DD">
        <w:rPr>
          <w:i/>
        </w:rPr>
        <w:t>[Please Note: In evaluating applicants under the factors as described in Section V.A.</w:t>
      </w:r>
      <w:r w:rsidR="006E456E">
        <w:rPr>
          <w:i/>
        </w:rPr>
        <w:t>7.</w:t>
      </w:r>
      <w:r w:rsidRPr="00E400DD">
        <w:rPr>
          <w:i/>
        </w:rPr>
        <w:t xml:space="preserve"> of this </w:t>
      </w:r>
      <w:r w:rsidR="006407C3">
        <w:rPr>
          <w:i/>
        </w:rPr>
        <w:t>RFA</w:t>
      </w:r>
      <w:r w:rsidRPr="00E400DD">
        <w:rPr>
          <w:i/>
        </w:rPr>
        <w:t xml:space="preserve">, EPA will use the information provided by the applicant and may also consider relevant information from other sources, including information from EPA files and information from current and prior federal agency grantors to verify and/or supplement the information provided by the applicant. </w:t>
      </w:r>
    </w:p>
    <w:p w14:paraId="2F88C37E" w14:textId="77777777" w:rsidR="00F05700" w:rsidRPr="00E400DD" w:rsidRDefault="00F05700" w:rsidP="00F05700">
      <w:pPr>
        <w:ind w:left="360"/>
        <w:rPr>
          <w:i/>
        </w:rPr>
      </w:pPr>
    </w:p>
    <w:p w14:paraId="2CC07578" w14:textId="77777777" w:rsidR="00F05700" w:rsidRDefault="00F05700" w:rsidP="00F05700">
      <w:r w:rsidRPr="00E400DD">
        <w:rPr>
          <w:i/>
        </w:rPr>
        <w:t>If you do not have any relevant or available past performance or reporting information, please indicate this and you will receive a neutral score for these factors under Section V.A.</w:t>
      </w:r>
      <w:r w:rsidR="006E456E">
        <w:rPr>
          <w:i/>
        </w:rPr>
        <w:t>7.</w:t>
      </w:r>
      <w:r w:rsidRPr="00E400DD">
        <w:rPr>
          <w:i/>
        </w:rPr>
        <w:t xml:space="preserve"> of this </w:t>
      </w:r>
      <w:r w:rsidR="006407C3">
        <w:rPr>
          <w:i/>
        </w:rPr>
        <w:t>RFA</w:t>
      </w:r>
      <w:r w:rsidRPr="00E400DD">
        <w:rPr>
          <w:i/>
        </w:rPr>
        <w:t xml:space="preserve">. </w:t>
      </w:r>
      <w:r w:rsidRPr="00E400DD">
        <w:rPr>
          <w:i/>
          <w:color w:val="000000"/>
        </w:rPr>
        <w:t xml:space="preserve">A neutral score is half of the total points available. </w:t>
      </w:r>
      <w:r w:rsidRPr="00E400DD">
        <w:rPr>
          <w:i/>
        </w:rPr>
        <w:t>If you do not provide any response for this item, you may receive a score of zero (0) for these factors.]</w:t>
      </w:r>
      <w:r>
        <w:t xml:space="preserve"> </w:t>
      </w:r>
    </w:p>
    <w:p w14:paraId="6E673503" w14:textId="77777777" w:rsidR="003517A7" w:rsidRDefault="003517A7" w:rsidP="003517A7">
      <w:pPr>
        <w:rPr>
          <w:b/>
        </w:rPr>
      </w:pPr>
    </w:p>
    <w:p w14:paraId="0869ABAE" w14:textId="77777777" w:rsidR="00F05700" w:rsidRDefault="00F05700" w:rsidP="00F05700">
      <w:pPr>
        <w:rPr>
          <w:b/>
          <w:u w:val="single"/>
        </w:rPr>
      </w:pPr>
      <w:r>
        <w:rPr>
          <w:b/>
          <w:u w:val="single"/>
        </w:rPr>
        <w:t xml:space="preserve">Section </w:t>
      </w:r>
      <w:r w:rsidR="006A3F10">
        <w:rPr>
          <w:b/>
          <w:u w:val="single"/>
        </w:rPr>
        <w:t>8</w:t>
      </w:r>
      <w:r>
        <w:rPr>
          <w:b/>
          <w:u w:val="single"/>
        </w:rPr>
        <w:t>. Budget Narrative and Detail</w:t>
      </w:r>
    </w:p>
    <w:p w14:paraId="58EBE1CA" w14:textId="77777777" w:rsidR="00F05700" w:rsidRDefault="00F05700" w:rsidP="00F05700">
      <w:pPr>
        <w:rPr>
          <w:u w:val="single"/>
        </w:rPr>
      </w:pPr>
    </w:p>
    <w:p w14:paraId="6C41E955" w14:textId="53760BE3" w:rsidR="00F05700" w:rsidRPr="00F05700" w:rsidRDefault="00F05700" w:rsidP="00F05700">
      <w:pPr>
        <w:rPr>
          <w:i/>
        </w:rPr>
      </w:pPr>
      <w:r>
        <w:rPr>
          <w:i/>
        </w:rPr>
        <w:t>[</w:t>
      </w:r>
      <w:r w:rsidRPr="00F05700">
        <w:rPr>
          <w:i/>
        </w:rPr>
        <w:t xml:space="preserve">This section of the workplan is a detailed description of the budget found in the SF-424A and must include a discussion of the applicant’s approach to ensuring proper management of grant funds, a detailed </w:t>
      </w:r>
      <w:r w:rsidR="00501D65">
        <w:rPr>
          <w:i/>
        </w:rPr>
        <w:t>b</w:t>
      </w:r>
      <w:r w:rsidRPr="00F05700">
        <w:rPr>
          <w:i/>
        </w:rPr>
        <w:t xml:space="preserve">udget </w:t>
      </w:r>
      <w:r w:rsidR="00501D65">
        <w:rPr>
          <w:i/>
        </w:rPr>
        <w:t>n</w:t>
      </w:r>
      <w:r w:rsidRPr="00F05700">
        <w:rPr>
          <w:i/>
        </w:rPr>
        <w:t xml:space="preserve">arrative, as well as the itemized </w:t>
      </w:r>
      <w:r w:rsidR="00501D65">
        <w:rPr>
          <w:i/>
        </w:rPr>
        <w:t>b</w:t>
      </w:r>
      <w:r w:rsidRPr="00F05700">
        <w:rPr>
          <w:i/>
        </w:rPr>
        <w:t xml:space="preserve">udget </w:t>
      </w:r>
      <w:r w:rsidR="00501D65">
        <w:rPr>
          <w:i/>
        </w:rPr>
        <w:t>t</w:t>
      </w:r>
      <w:r w:rsidRPr="00F05700">
        <w:rPr>
          <w:i/>
        </w:rPr>
        <w:t xml:space="preserve">able below. </w:t>
      </w:r>
      <w:r w:rsidRPr="00F05700">
        <w:rPr>
          <w:i/>
          <w:color w:val="000000"/>
        </w:rPr>
        <w:t xml:space="preserve">An applicant’s Budget Table and Budget Narrative must account for both federal funds and any non-federal funds (e.g., any voluntary </w:t>
      </w:r>
      <w:r w:rsidR="00DD7C67">
        <w:rPr>
          <w:i/>
          <w:color w:val="000000"/>
        </w:rPr>
        <w:t>cost share</w:t>
      </w:r>
      <w:r w:rsidRPr="00F05700">
        <w:rPr>
          <w:i/>
          <w:color w:val="000000"/>
        </w:rPr>
        <w:t xml:space="preserve"> if applicable).</w:t>
      </w:r>
      <w:r>
        <w:rPr>
          <w:i/>
          <w:color w:val="000000"/>
        </w:rPr>
        <w:t>]</w:t>
      </w:r>
      <w:r w:rsidRPr="00F05700">
        <w:rPr>
          <w:i/>
        </w:rPr>
        <w:t xml:space="preserve"> </w:t>
      </w:r>
    </w:p>
    <w:p w14:paraId="37A151BF" w14:textId="77777777" w:rsidR="00F05700" w:rsidRDefault="00F05700" w:rsidP="00F05700">
      <w:pPr>
        <w:rPr>
          <w:b/>
        </w:rPr>
      </w:pPr>
    </w:p>
    <w:p w14:paraId="42C9ED92" w14:textId="77777777" w:rsidR="00F05700" w:rsidRDefault="00AF0828" w:rsidP="00A02059">
      <w:pPr>
        <w:numPr>
          <w:ilvl w:val="0"/>
          <w:numId w:val="11"/>
        </w:numPr>
        <w:autoSpaceDE w:val="0"/>
        <w:autoSpaceDN w:val="0"/>
        <w:adjustRightInd w:val="0"/>
        <w:rPr>
          <w:b/>
          <w:color w:val="000000"/>
          <w:u w:val="single"/>
        </w:rPr>
      </w:pPr>
      <w:r>
        <w:rPr>
          <w:color w:val="000000"/>
        </w:rPr>
        <w:t>EXPENDI</w:t>
      </w:r>
      <w:r w:rsidR="00F05700">
        <w:rPr>
          <w:color w:val="000000"/>
        </w:rPr>
        <w:t xml:space="preserve">TURE OF AWARDED GRANT FUNDS: </w:t>
      </w:r>
      <w:r w:rsidR="00F05700" w:rsidRPr="00E400DD">
        <w:rPr>
          <w:i/>
          <w:color w:val="000000"/>
        </w:rPr>
        <w:t>[Applicants should provide a detailed discussion of their approach, procedures, and controls for ensuring that awarded grant funds will be expended in a timely and efficient manner.]</w:t>
      </w:r>
    </w:p>
    <w:p w14:paraId="57ABC411" w14:textId="77777777" w:rsidR="00F05700" w:rsidRDefault="00F05700" w:rsidP="00F05700"/>
    <w:p w14:paraId="738DABB2" w14:textId="77777777" w:rsidR="00F05700" w:rsidRDefault="00F05700" w:rsidP="00A02059">
      <w:pPr>
        <w:numPr>
          <w:ilvl w:val="1"/>
          <w:numId w:val="12"/>
        </w:numPr>
      </w:pPr>
      <w:r>
        <w:t xml:space="preserve">BUDGET NARRATIVE:  </w:t>
      </w:r>
    </w:p>
    <w:p w14:paraId="1D00BE9B" w14:textId="77777777" w:rsidR="00F05700" w:rsidRPr="00E400DD" w:rsidRDefault="00F05700" w:rsidP="00A02059">
      <w:pPr>
        <w:widowControl w:val="0"/>
        <w:numPr>
          <w:ilvl w:val="0"/>
          <w:numId w:val="13"/>
        </w:numPr>
        <w:autoSpaceDE w:val="0"/>
        <w:autoSpaceDN w:val="0"/>
        <w:adjustRightInd w:val="0"/>
        <w:rPr>
          <w:i/>
        </w:rPr>
      </w:pPr>
      <w:r w:rsidRPr="00E400DD">
        <w:rPr>
          <w:i/>
        </w:rPr>
        <w:t>[Description of the budget and estimated funding amounts for each work component/task.</w:t>
      </w:r>
    </w:p>
    <w:p w14:paraId="409D0C5C" w14:textId="520654D6" w:rsidR="00F05700" w:rsidRDefault="00F05700" w:rsidP="00A02059">
      <w:pPr>
        <w:pStyle w:val="ListParagraph"/>
        <w:numPr>
          <w:ilvl w:val="0"/>
          <w:numId w:val="13"/>
        </w:numPr>
        <w:rPr>
          <w:i/>
        </w:rPr>
      </w:pPr>
      <w:r w:rsidRPr="00E400DD">
        <w:rPr>
          <w:i/>
        </w:rPr>
        <w:t xml:space="preserve">For applicants that provide a voluntary </w:t>
      </w:r>
      <w:r w:rsidR="00DD7C67">
        <w:rPr>
          <w:i/>
        </w:rPr>
        <w:t>cost share</w:t>
      </w:r>
      <w:r w:rsidRPr="00E400DD">
        <w:rPr>
          <w:i/>
        </w:rPr>
        <w:t xml:space="preserve">, the budget narrative must include a detailed description of how the applicant will obtain the </w:t>
      </w:r>
      <w:r w:rsidR="00DD7C67">
        <w:rPr>
          <w:i/>
        </w:rPr>
        <w:t>cost share</w:t>
      </w:r>
      <w:r w:rsidRPr="00E400DD">
        <w:rPr>
          <w:i/>
        </w:rPr>
        <w:t xml:space="preserve"> and how the </w:t>
      </w:r>
      <w:r w:rsidR="00DD7C67">
        <w:rPr>
          <w:i/>
        </w:rPr>
        <w:t>cost share</w:t>
      </w:r>
      <w:r w:rsidRPr="00E400DD">
        <w:rPr>
          <w:i/>
        </w:rPr>
        <w:t xml:space="preserve"> funding will be used.  </w:t>
      </w:r>
      <w:r w:rsidR="00AA0314">
        <w:rPr>
          <w:i/>
          <w:color w:val="000000"/>
        </w:rPr>
        <w:t>Funds</w:t>
      </w:r>
      <w:r w:rsidRPr="00E400DD">
        <w:rPr>
          <w:i/>
          <w:color w:val="000000"/>
        </w:rPr>
        <w:t xml:space="preserve"> are subject to the regulations governing </w:t>
      </w:r>
      <w:r w:rsidR="00DD7C67">
        <w:rPr>
          <w:i/>
          <w:color w:val="000000"/>
        </w:rPr>
        <w:t>cost share</w:t>
      </w:r>
      <w:r w:rsidR="00AA0314" w:rsidRPr="00E400DD">
        <w:rPr>
          <w:i/>
          <w:color w:val="000000"/>
        </w:rPr>
        <w:t xml:space="preserve"> </w:t>
      </w:r>
      <w:r w:rsidRPr="00E400DD">
        <w:rPr>
          <w:i/>
          <w:color w:val="000000"/>
        </w:rPr>
        <w:t>fund requirements at 2 CFR Part 200.</w:t>
      </w:r>
      <w:r w:rsidRPr="00E400DD">
        <w:rPr>
          <w:i/>
        </w:rPr>
        <w:t xml:space="preserve"> Please see Section III.B of th</w:t>
      </w:r>
      <w:r w:rsidR="00153168">
        <w:rPr>
          <w:i/>
        </w:rPr>
        <w:t>e</w:t>
      </w:r>
      <w:r w:rsidRPr="00E400DD">
        <w:rPr>
          <w:i/>
        </w:rPr>
        <w:t xml:space="preserve"> </w:t>
      </w:r>
      <w:r w:rsidR="006407C3">
        <w:rPr>
          <w:i/>
        </w:rPr>
        <w:t>RFA</w:t>
      </w:r>
      <w:r w:rsidRPr="00E400DD">
        <w:rPr>
          <w:i/>
        </w:rPr>
        <w:t xml:space="preserve"> for more detailed information on </w:t>
      </w:r>
      <w:r w:rsidR="00DD7C67">
        <w:rPr>
          <w:i/>
        </w:rPr>
        <w:t>cost share</w:t>
      </w:r>
      <w:r w:rsidRPr="00E400DD">
        <w:rPr>
          <w:i/>
        </w:rPr>
        <w:t>.</w:t>
      </w:r>
    </w:p>
    <w:p w14:paraId="63F00D45" w14:textId="77777777" w:rsidR="00F05700" w:rsidRDefault="00F05700" w:rsidP="00A02059">
      <w:pPr>
        <w:widowControl w:val="0"/>
        <w:numPr>
          <w:ilvl w:val="0"/>
          <w:numId w:val="13"/>
        </w:numPr>
        <w:autoSpaceDE w:val="0"/>
        <w:autoSpaceDN w:val="0"/>
        <w:adjustRightInd w:val="0"/>
        <w:rPr>
          <w:i/>
        </w:rPr>
      </w:pPr>
      <w:r w:rsidRPr="00BD6338">
        <w:rPr>
          <w:i/>
        </w:rPr>
        <w:t xml:space="preserve">If a proposed </w:t>
      </w:r>
      <w:r w:rsidR="00DD7C67">
        <w:rPr>
          <w:i/>
        </w:rPr>
        <w:t>cost share</w:t>
      </w:r>
      <w:r w:rsidRPr="00BD6338">
        <w:rPr>
          <w:i/>
        </w:rPr>
        <w:t xml:space="preserve"> is to be provided by a</w:t>
      </w:r>
      <w:r w:rsidR="00AA0314">
        <w:rPr>
          <w:i/>
        </w:rPr>
        <w:t xml:space="preserve"> named</w:t>
      </w:r>
      <w:r w:rsidRPr="00E400DD">
        <w:rPr>
          <w:i/>
        </w:rPr>
        <w:t xml:space="preserve"> third-party, a letter of commitment is required.</w:t>
      </w:r>
    </w:p>
    <w:p w14:paraId="0B3A06D5" w14:textId="77777777" w:rsidR="00455F8B" w:rsidRPr="00C467FC" w:rsidRDefault="00455F8B" w:rsidP="00A02059">
      <w:pPr>
        <w:pStyle w:val="ListParagraph"/>
        <w:numPr>
          <w:ilvl w:val="0"/>
          <w:numId w:val="13"/>
        </w:numPr>
        <w:tabs>
          <w:tab w:val="left" w:pos="360"/>
        </w:tabs>
        <w:autoSpaceDE w:val="0"/>
        <w:autoSpaceDN w:val="0"/>
        <w:adjustRightInd w:val="0"/>
        <w:rPr>
          <w:i/>
          <w:color w:val="000000"/>
        </w:rPr>
      </w:pPr>
      <w:r w:rsidRPr="00C467FC">
        <w:rPr>
          <w:i/>
        </w:rPr>
        <w:t>There are several ways DERA recipients may implement projects and fund project partners depending on the roles and responsibilities of each.  These include direct implementation, subawards, and participant support costs</w:t>
      </w:r>
      <w:r w:rsidR="00153168">
        <w:rPr>
          <w:i/>
        </w:rPr>
        <w:t xml:space="preserve"> (i.e. rebates)</w:t>
      </w:r>
      <w:r w:rsidRPr="00C467FC">
        <w:rPr>
          <w:i/>
        </w:rPr>
        <w:t xml:space="preserve">.  Please </w:t>
      </w:r>
      <w:r w:rsidRPr="00C467FC">
        <w:rPr>
          <w:i/>
        </w:rPr>
        <w:lastRenderedPageBreak/>
        <w:t xml:space="preserve">refer to </w:t>
      </w:r>
      <w:r w:rsidRPr="00C467FC">
        <w:rPr>
          <w:b/>
          <w:i/>
        </w:rPr>
        <w:t xml:space="preserve">Appendix </w:t>
      </w:r>
      <w:r w:rsidR="00153168">
        <w:rPr>
          <w:b/>
          <w:i/>
        </w:rPr>
        <w:t>E</w:t>
      </w:r>
      <w:r w:rsidRPr="00C467FC">
        <w:rPr>
          <w:i/>
        </w:rPr>
        <w:t xml:space="preserve"> of this </w:t>
      </w:r>
      <w:r w:rsidR="006407C3">
        <w:rPr>
          <w:i/>
        </w:rPr>
        <w:t>RFA</w:t>
      </w:r>
      <w:r w:rsidRPr="00C467FC">
        <w:rPr>
          <w:i/>
        </w:rPr>
        <w:t xml:space="preserve"> for detailed guidance on these funding options and how to correctly categorize these costs in the workplan budget.</w:t>
      </w:r>
      <w:r>
        <w:rPr>
          <w:i/>
        </w:rPr>
        <w:t>]</w:t>
      </w:r>
    </w:p>
    <w:p w14:paraId="4C24C908" w14:textId="77777777" w:rsidR="00F05700" w:rsidRDefault="00F05700" w:rsidP="00F05700">
      <w:pPr>
        <w:widowControl w:val="0"/>
        <w:autoSpaceDE w:val="0"/>
        <w:autoSpaceDN w:val="0"/>
        <w:adjustRightInd w:val="0"/>
        <w:ind w:left="360"/>
      </w:pPr>
    </w:p>
    <w:p w14:paraId="3A4125D4" w14:textId="77777777" w:rsidR="00F05700" w:rsidRDefault="00F05700" w:rsidP="00A02059">
      <w:pPr>
        <w:numPr>
          <w:ilvl w:val="0"/>
          <w:numId w:val="14"/>
        </w:numPr>
      </w:pPr>
      <w:r>
        <w:t xml:space="preserve">BUDGET </w:t>
      </w:r>
      <w:r w:rsidR="00E730B4">
        <w:t>DETAIL</w:t>
      </w:r>
      <w:r>
        <w:t xml:space="preserve">: </w:t>
      </w:r>
    </w:p>
    <w:p w14:paraId="7054FB66" w14:textId="77777777" w:rsidR="00F05700" w:rsidRPr="00E400DD" w:rsidRDefault="00F05700" w:rsidP="00A02059">
      <w:pPr>
        <w:numPr>
          <w:ilvl w:val="0"/>
          <w:numId w:val="15"/>
        </w:numPr>
        <w:rPr>
          <w:i/>
        </w:rPr>
      </w:pPr>
      <w:r w:rsidRPr="00E400DD">
        <w:rPr>
          <w:i/>
        </w:rPr>
        <w:t xml:space="preserve">[Applicants should use the following instructions, budget object class descriptions, and example table to complete the </w:t>
      </w:r>
      <w:r w:rsidR="00153168">
        <w:rPr>
          <w:i/>
        </w:rPr>
        <w:t>b</w:t>
      </w:r>
      <w:r w:rsidRPr="00E400DD">
        <w:rPr>
          <w:i/>
        </w:rPr>
        <w:t xml:space="preserve">udget </w:t>
      </w:r>
      <w:r w:rsidR="00153168">
        <w:rPr>
          <w:i/>
        </w:rPr>
        <w:t>d</w:t>
      </w:r>
      <w:r w:rsidR="00E730B4">
        <w:rPr>
          <w:i/>
        </w:rPr>
        <w:t>etail</w:t>
      </w:r>
      <w:r w:rsidR="00E730B4" w:rsidRPr="00E400DD">
        <w:rPr>
          <w:i/>
        </w:rPr>
        <w:t xml:space="preserve"> </w:t>
      </w:r>
      <w:r w:rsidRPr="00E400DD">
        <w:rPr>
          <w:i/>
        </w:rPr>
        <w:t xml:space="preserve">section of the work plan, adding or deleting additional rows as necessary to accurately reflect the proposed project budget. </w:t>
      </w:r>
    </w:p>
    <w:p w14:paraId="073D598A" w14:textId="77777777" w:rsidR="00F05700" w:rsidRPr="00E400DD" w:rsidRDefault="00F05700" w:rsidP="00A02059">
      <w:pPr>
        <w:numPr>
          <w:ilvl w:val="0"/>
          <w:numId w:val="15"/>
        </w:numPr>
        <w:rPr>
          <w:i/>
        </w:rPr>
      </w:pPr>
      <w:r w:rsidRPr="00E400DD">
        <w:rPr>
          <w:i/>
        </w:rPr>
        <w:t xml:space="preserve">Applicants must </w:t>
      </w:r>
      <w:r w:rsidRPr="00E400DD">
        <w:rPr>
          <w:b/>
          <w:i/>
          <w:u w:val="single"/>
        </w:rPr>
        <w:t>itemize</w:t>
      </w:r>
      <w:r w:rsidRPr="00E400DD">
        <w:rPr>
          <w:i/>
        </w:rPr>
        <w:t xml:space="preserve"> costs related to personnel, fringe benefits, travel, equipment, supplies, contractual costs, other direct costs</w:t>
      </w:r>
      <w:r w:rsidR="00455F8B">
        <w:rPr>
          <w:i/>
        </w:rPr>
        <w:t xml:space="preserve"> (subawards, participant support costs)</w:t>
      </w:r>
      <w:r w:rsidRPr="00E400DD">
        <w:rPr>
          <w:i/>
        </w:rPr>
        <w:t>, indirect costs, and total costs.</w:t>
      </w:r>
    </w:p>
    <w:p w14:paraId="57A0C2BF" w14:textId="57F17593" w:rsidR="0019477A" w:rsidRPr="003E51EA" w:rsidRDefault="00F05700" w:rsidP="00A02059">
      <w:pPr>
        <w:numPr>
          <w:ilvl w:val="0"/>
          <w:numId w:val="15"/>
        </w:numPr>
        <w:rPr>
          <w:u w:val="single"/>
        </w:rPr>
      </w:pPr>
      <w:r w:rsidRPr="00BD6338">
        <w:rPr>
          <w:i/>
        </w:rPr>
        <w:t xml:space="preserve">For applicants that provide a voluntary cost share, the </w:t>
      </w:r>
      <w:r w:rsidR="00153168">
        <w:rPr>
          <w:i/>
        </w:rPr>
        <w:t>b</w:t>
      </w:r>
      <w:r w:rsidRPr="00BD6338">
        <w:rPr>
          <w:i/>
        </w:rPr>
        <w:t xml:space="preserve">udget </w:t>
      </w:r>
      <w:r w:rsidR="00153168">
        <w:rPr>
          <w:i/>
        </w:rPr>
        <w:t>d</w:t>
      </w:r>
      <w:r w:rsidR="00E730B4" w:rsidRPr="00BD6338">
        <w:rPr>
          <w:i/>
        </w:rPr>
        <w:t xml:space="preserve">etail </w:t>
      </w:r>
      <w:r w:rsidRPr="00BD6338">
        <w:rPr>
          <w:i/>
        </w:rPr>
        <w:t xml:space="preserve">must clearly specify the amount of federal funding and the </w:t>
      </w:r>
      <w:r w:rsidR="00DD7C67">
        <w:rPr>
          <w:i/>
        </w:rPr>
        <w:t>cost share</w:t>
      </w:r>
      <w:r w:rsidRPr="00BD6338">
        <w:rPr>
          <w:i/>
        </w:rPr>
        <w:t xml:space="preserve"> amount for each category</w:t>
      </w:r>
      <w:r w:rsidR="00455F8B" w:rsidRPr="00BD6338">
        <w:rPr>
          <w:i/>
        </w:rPr>
        <w:t>.</w:t>
      </w:r>
      <w:r w:rsidR="0019477A" w:rsidRPr="0019477A">
        <w:rPr>
          <w:i/>
        </w:rPr>
        <w:t xml:space="preserve"> </w:t>
      </w:r>
      <w:bookmarkStart w:id="8" w:name="_Hlk531087236"/>
      <w:r w:rsidR="0019477A" w:rsidRPr="00E400DD">
        <w:rPr>
          <w:i/>
        </w:rPr>
        <w:t xml:space="preserve">Any form of </w:t>
      </w:r>
      <w:r w:rsidR="0019477A">
        <w:rPr>
          <w:i/>
        </w:rPr>
        <w:t>cost share</w:t>
      </w:r>
      <w:r w:rsidR="0019477A" w:rsidRPr="00E400DD">
        <w:rPr>
          <w:i/>
        </w:rPr>
        <w:t xml:space="preserve"> included in the </w:t>
      </w:r>
      <w:r w:rsidR="00153168">
        <w:rPr>
          <w:i/>
        </w:rPr>
        <w:t>b</w:t>
      </w:r>
      <w:r w:rsidR="0019477A" w:rsidRPr="00E400DD">
        <w:rPr>
          <w:i/>
        </w:rPr>
        <w:t xml:space="preserve">udget </w:t>
      </w:r>
      <w:r w:rsidR="00153168">
        <w:rPr>
          <w:i/>
        </w:rPr>
        <w:t>d</w:t>
      </w:r>
      <w:r w:rsidR="0019477A" w:rsidRPr="00E400DD">
        <w:rPr>
          <w:i/>
        </w:rPr>
        <w:t>etail must also be included on the SF 424 and SF 424A.</w:t>
      </w:r>
    </w:p>
    <w:bookmarkEnd w:id="8"/>
    <w:p w14:paraId="4D5BFB64" w14:textId="77777777" w:rsidR="006E317B" w:rsidRPr="00F33740" w:rsidRDefault="0019477A" w:rsidP="00A02059">
      <w:pPr>
        <w:pStyle w:val="ListParagraph"/>
        <w:numPr>
          <w:ilvl w:val="0"/>
          <w:numId w:val="15"/>
        </w:numPr>
        <w:rPr>
          <w:i/>
        </w:rPr>
      </w:pPr>
      <w:r w:rsidRPr="00153168">
        <w:rPr>
          <w:i/>
        </w:rPr>
        <w:t xml:space="preserve">For applicants proposing to implement a rebate program, the rebates are appropriately listed under the Other budget category as “Participant Support Costs.” </w:t>
      </w:r>
      <w:bookmarkStart w:id="9" w:name="_Hlk531087280"/>
      <w:r w:rsidRPr="00153168">
        <w:rPr>
          <w:i/>
        </w:rPr>
        <w:t xml:space="preserve">Please see Appendix </w:t>
      </w:r>
      <w:r w:rsidR="00153168" w:rsidRPr="00153168">
        <w:rPr>
          <w:i/>
        </w:rPr>
        <w:t>E</w:t>
      </w:r>
      <w:r w:rsidRPr="00153168">
        <w:rPr>
          <w:i/>
        </w:rPr>
        <w:t xml:space="preserve"> for more information on Participant Support Costs</w:t>
      </w:r>
      <w:r w:rsidR="00153168" w:rsidRPr="00153168">
        <w:rPr>
          <w:i/>
        </w:rPr>
        <w:t xml:space="preserve"> as well as </w:t>
      </w:r>
      <w:hyperlink r:id="rId17" w:history="1">
        <w:r w:rsidR="00153168" w:rsidRPr="00153168">
          <w:rPr>
            <w:rStyle w:val="Hyperlink"/>
            <w:i/>
          </w:rPr>
          <w:t>RAIN-2018-G05, “EPA Guidance on Participant Support Costs.”</w:t>
        </w:r>
      </w:hyperlink>
      <w:r w:rsidR="00153168" w:rsidRPr="00153168">
        <w:rPr>
          <w:rStyle w:val="Hyperlink"/>
          <w:i/>
        </w:rPr>
        <w:t>]</w:t>
      </w:r>
      <w:r w:rsidRPr="00153168">
        <w:rPr>
          <w:i/>
        </w:rPr>
        <w:t xml:space="preserve"> </w:t>
      </w:r>
    </w:p>
    <w:bookmarkEnd w:id="9"/>
    <w:p w14:paraId="5CC81BA5" w14:textId="5A1390DE" w:rsidR="00BD6338" w:rsidRDefault="00BD6338" w:rsidP="00BD6338">
      <w:pPr>
        <w:ind w:left="720"/>
        <w:rPr>
          <w:u w:val="single"/>
        </w:rPr>
      </w:pPr>
    </w:p>
    <w:p w14:paraId="6D452D50" w14:textId="77777777" w:rsidR="00FC0F80" w:rsidRPr="00574D46" w:rsidRDefault="00FC0F80" w:rsidP="00FC0F80">
      <w:pPr>
        <w:rPr>
          <w:i/>
        </w:rPr>
      </w:pPr>
      <w:r>
        <w:rPr>
          <w:i/>
        </w:rPr>
        <w:t>[</w:t>
      </w:r>
      <w:r w:rsidRPr="00574D46">
        <w:rPr>
          <w:i/>
        </w:rPr>
        <w:t xml:space="preserve">Applicants should use the following budget object class descriptions to complete the Budget Detail section of the work plan. </w:t>
      </w:r>
    </w:p>
    <w:p w14:paraId="11E83C6B" w14:textId="77777777" w:rsidR="00FC0F80" w:rsidRPr="00574D46" w:rsidRDefault="00FC0F80" w:rsidP="00FC0F80">
      <w:pPr>
        <w:rPr>
          <w:i/>
        </w:rPr>
      </w:pPr>
    </w:p>
    <w:p w14:paraId="15628D25" w14:textId="53940E18" w:rsidR="00FC0F80" w:rsidRDefault="00FC0F80" w:rsidP="00FC0F80">
      <w:pPr>
        <w:numPr>
          <w:ilvl w:val="0"/>
          <w:numId w:val="2"/>
        </w:numPr>
        <w:rPr>
          <w:i/>
        </w:rPr>
      </w:pPr>
      <w:r w:rsidRPr="00574D46">
        <w:rPr>
          <w:b/>
          <w:i/>
        </w:rPr>
        <w:t xml:space="preserve">Personnel - List all staff positions by title. Give annual salary, percentage of time assigned to the project, and total cost for the budget period. </w:t>
      </w:r>
      <w:r w:rsidRPr="00574D46">
        <w:rPr>
          <w:i/>
        </w:rPr>
        <w:t>This category includes only direct costs for the salaries of those individuals who will perform work directly for the project (paid employees of the applicant organization</w:t>
      </w:r>
      <w:r>
        <w:rPr>
          <w:i/>
        </w:rPr>
        <w:t xml:space="preserve"> as reflected in payroll tax records</w:t>
      </w:r>
      <w:r w:rsidRPr="00574D46">
        <w:rPr>
          <w:i/>
        </w:rPr>
        <w:t>).  If the applicant organization is including staff time (in-kind services) as a cost share, this should be included as Personnel costs. Personnel costs do not include: (1) costs for services of contractors</w:t>
      </w:r>
      <w:r>
        <w:rPr>
          <w:i/>
        </w:rPr>
        <w:t xml:space="preserve"> (including consultants) whi</w:t>
      </w:r>
      <w:r w:rsidRPr="00574D46">
        <w:rPr>
          <w:i/>
        </w:rPr>
        <w:t>ch are included in the “Contractual” category; (2) costs for employees of subrecipients under subawards</w:t>
      </w:r>
      <w:r>
        <w:rPr>
          <w:i/>
        </w:rPr>
        <w:t xml:space="preserve"> or non-employee program participants (e.g. interns), </w:t>
      </w:r>
      <w:r w:rsidRPr="00574D46">
        <w:rPr>
          <w:i/>
        </w:rPr>
        <w:t>which are included in the “Other” category; or (3) effort that is nor directly in support of the proposed project, which may be covered by the organization’s negotiated indirect cost rate.</w:t>
      </w:r>
      <w:r w:rsidRPr="00574D46">
        <w:rPr>
          <w:b/>
          <w:i/>
        </w:rPr>
        <w:t xml:space="preserve"> </w:t>
      </w:r>
      <w:r w:rsidRPr="00574D46">
        <w:rPr>
          <w:i/>
        </w:rPr>
        <w:t xml:space="preserve">The budget detail must identify the personnel category type by </w:t>
      </w:r>
      <w:r>
        <w:rPr>
          <w:i/>
        </w:rPr>
        <w:t>f</w:t>
      </w:r>
      <w:r w:rsidRPr="00574D46">
        <w:rPr>
          <w:i/>
        </w:rPr>
        <w:t xml:space="preserve">ull </w:t>
      </w:r>
      <w:r>
        <w:rPr>
          <w:i/>
        </w:rPr>
        <w:t>t</w:t>
      </w:r>
      <w:r w:rsidRPr="00574D46">
        <w:rPr>
          <w:i/>
        </w:rPr>
        <w:t xml:space="preserve">ime </w:t>
      </w:r>
      <w:r>
        <w:rPr>
          <w:i/>
        </w:rPr>
        <w:t>e</w:t>
      </w:r>
      <w:r w:rsidRPr="00574D46">
        <w:rPr>
          <w:i/>
        </w:rPr>
        <w:t>quivalent (FTE), including percentage of FTE for part-time employees, number of personnel proposed for each category, and the estimated funding amounts.</w:t>
      </w:r>
    </w:p>
    <w:p w14:paraId="71ED9BF6" w14:textId="77777777" w:rsidR="00FC0F80" w:rsidRPr="00574D46" w:rsidRDefault="00FC0F80" w:rsidP="00FC0F80">
      <w:pPr>
        <w:ind w:left="360"/>
        <w:rPr>
          <w:i/>
        </w:rPr>
      </w:pPr>
    </w:p>
    <w:p w14:paraId="00CD87BB" w14:textId="43852620" w:rsidR="00FC0F80" w:rsidRDefault="00FC0F80" w:rsidP="00FC0F80">
      <w:pPr>
        <w:numPr>
          <w:ilvl w:val="0"/>
          <w:numId w:val="2"/>
        </w:numPr>
        <w:rPr>
          <w:i/>
        </w:rPr>
      </w:pPr>
      <w:r w:rsidRPr="00574D46">
        <w:rPr>
          <w:b/>
          <w:i/>
        </w:rPr>
        <w:t>Fringe Benefits - Identify the percentage used, the basis for its computation, and the types of benefits included</w:t>
      </w:r>
      <w:r w:rsidRPr="00574D46">
        <w:rPr>
          <w:i/>
        </w:rPr>
        <w:t xml:space="preserve">. Fringe benefits are allowances and services provided by employers to their employees as compensation in addition to regular salaries and wages. Fringe benefits </w:t>
      </w:r>
      <w:r>
        <w:rPr>
          <w:i/>
        </w:rPr>
        <w:t xml:space="preserve">may </w:t>
      </w:r>
      <w:r w:rsidRPr="00574D46">
        <w:rPr>
          <w:i/>
        </w:rPr>
        <w:t xml:space="preserve">include, but are not limited to the cost of leave, employee insurance, </w:t>
      </w:r>
      <w:proofErr w:type="gramStart"/>
      <w:r w:rsidRPr="00574D46">
        <w:rPr>
          <w:i/>
        </w:rPr>
        <w:t>pensions</w:t>
      </w:r>
      <w:proofErr w:type="gramEnd"/>
      <w:r w:rsidRPr="00574D46">
        <w:rPr>
          <w:i/>
        </w:rPr>
        <w:t xml:space="preserve"> and unemployment benefit plans.</w:t>
      </w:r>
    </w:p>
    <w:p w14:paraId="661479E8" w14:textId="77777777" w:rsidR="00FC0F80" w:rsidRPr="00574D46" w:rsidRDefault="00FC0F80" w:rsidP="00FC0F80">
      <w:pPr>
        <w:rPr>
          <w:i/>
        </w:rPr>
      </w:pPr>
    </w:p>
    <w:p w14:paraId="67DCC8C1" w14:textId="3DE3CD96" w:rsidR="00FC0F80" w:rsidRDefault="00FC0F80" w:rsidP="00FC0F80">
      <w:pPr>
        <w:numPr>
          <w:ilvl w:val="0"/>
          <w:numId w:val="2"/>
        </w:numPr>
        <w:rPr>
          <w:i/>
        </w:rPr>
      </w:pPr>
      <w:r w:rsidRPr="00574D46">
        <w:rPr>
          <w:b/>
          <w:i/>
        </w:rPr>
        <w:t xml:space="preserve">Travel - Specify the mileage, per diem, estimated number of trips in-State and out-of-State, number of travelers, and other costs for each type of travel. </w:t>
      </w:r>
      <w:r w:rsidRPr="00574D46">
        <w:rPr>
          <w:i/>
        </w:rPr>
        <w:t xml:space="preserve">Travel may be </w:t>
      </w:r>
      <w:r w:rsidRPr="00574D46">
        <w:rPr>
          <w:i/>
        </w:rPr>
        <w:lastRenderedPageBreak/>
        <w:t xml:space="preserve">integral to the purpose of the proposed project (e.g. inspections) or related to proposed project activities (e.g. attendance at meetings). </w:t>
      </w:r>
      <w:r>
        <w:rPr>
          <w:i/>
        </w:rPr>
        <w:t xml:space="preserve">Only include travel costs for employees of the applicant organization in the travel category. </w:t>
      </w:r>
      <w:r w:rsidRPr="00574D46">
        <w:rPr>
          <w:i/>
        </w:rPr>
        <w:t>Travel costs do not include: (1) costs for travel of contractors</w:t>
      </w:r>
      <w:r>
        <w:rPr>
          <w:i/>
        </w:rPr>
        <w:t xml:space="preserve"> (including consultants)</w:t>
      </w:r>
      <w:r w:rsidRPr="00574D46">
        <w:rPr>
          <w:i/>
        </w:rPr>
        <w:t>, which are included in the “Contractual” category; (2) travel costs for employees of subrecipients under subawards</w:t>
      </w:r>
      <w:r>
        <w:rPr>
          <w:i/>
        </w:rPr>
        <w:t xml:space="preserve"> and non-employee program participants (e.g. trainees)</w:t>
      </w:r>
      <w:r w:rsidRPr="00574D46">
        <w:rPr>
          <w:i/>
        </w:rPr>
        <w:t>, which are included in the “Other” category.</w:t>
      </w:r>
    </w:p>
    <w:p w14:paraId="6752B820" w14:textId="77777777" w:rsidR="00FC0F80" w:rsidRPr="00574D46" w:rsidRDefault="00FC0F80" w:rsidP="00FC0F80">
      <w:pPr>
        <w:rPr>
          <w:i/>
        </w:rPr>
      </w:pPr>
    </w:p>
    <w:p w14:paraId="1C0E7A52" w14:textId="44E2CE68" w:rsidR="00FC0F80" w:rsidRDefault="00FC0F80" w:rsidP="00FC0F80">
      <w:pPr>
        <w:pStyle w:val="ListParagraph"/>
        <w:numPr>
          <w:ilvl w:val="0"/>
          <w:numId w:val="2"/>
        </w:numPr>
        <w:rPr>
          <w:i/>
        </w:rPr>
      </w:pPr>
      <w:r w:rsidRPr="00B62EA6">
        <w:rPr>
          <w:b/>
          <w:i/>
        </w:rPr>
        <w:t>Equipment - Identify each item to be purchased which has an estimated acquisition cost of $5,000 or more per unit and a useful life of more than one year.</w:t>
      </w:r>
      <w:r w:rsidRPr="00B62EA6">
        <w:rPr>
          <w:i/>
        </w:rPr>
        <w:t xml:space="preserve"> Equipment also includes accessories necessary to make the equipment operational.  Equipment does not include: (1) equipment planned to be leased/rented, including lease/purchase agreement; or (2) equipment service or maintenance contracts that are not included in the purchase price for the equipment. These types of proposed costs should be included in the “Other” category. Items with a unit cost of less than $5,000 should be categorized as supplies, pursuant to 2 CFR 200.</w:t>
      </w:r>
      <w:r>
        <w:rPr>
          <w:i/>
        </w:rPr>
        <w:t>1, “Equipment”</w:t>
      </w:r>
      <w:r w:rsidRPr="00B62EA6">
        <w:rPr>
          <w:i/>
        </w:rPr>
        <w:t>. The budget detail must include an itemized listing of all equipment proposed under the project.</w:t>
      </w:r>
      <w:r w:rsidRPr="005B0A97">
        <w:t xml:space="preserve"> </w:t>
      </w:r>
      <w:r w:rsidRPr="00B62EA6">
        <w:rPr>
          <w:i/>
        </w:rPr>
        <w:t>If installation costs are included in the equipment costs, labor expenses shall be itemized with the detailed number of hours charged and the hourly wage.</w:t>
      </w:r>
    </w:p>
    <w:p w14:paraId="4C1555F4" w14:textId="77777777" w:rsidR="00FC0F80" w:rsidRPr="00FC0F80" w:rsidRDefault="00FC0F80" w:rsidP="00FC0F80">
      <w:pPr>
        <w:rPr>
          <w:i/>
        </w:rPr>
      </w:pPr>
    </w:p>
    <w:p w14:paraId="7277516F" w14:textId="77810980" w:rsidR="00FC0F80" w:rsidRDefault="00FC0F80" w:rsidP="00FC0F80">
      <w:pPr>
        <w:numPr>
          <w:ilvl w:val="0"/>
          <w:numId w:val="2"/>
        </w:numPr>
        <w:rPr>
          <w:i/>
        </w:rPr>
      </w:pPr>
      <w:r w:rsidRPr="00574D46">
        <w:rPr>
          <w:b/>
          <w:i/>
        </w:rPr>
        <w:t>Supplies - “Supplies” means all tangible personal property other than “equipment”.</w:t>
      </w:r>
      <w:r w:rsidRPr="00574D46">
        <w:rPr>
          <w:i/>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2C5678CD" w14:textId="77777777" w:rsidR="00FC0F80" w:rsidRPr="00574D46" w:rsidRDefault="00FC0F80" w:rsidP="00FC0F80">
      <w:pPr>
        <w:rPr>
          <w:i/>
        </w:rPr>
      </w:pPr>
    </w:p>
    <w:p w14:paraId="667C119F" w14:textId="18CCFA55" w:rsidR="00FC0F80" w:rsidRPr="00FC0F80" w:rsidRDefault="00FC0F80" w:rsidP="00FC0F80">
      <w:pPr>
        <w:pStyle w:val="ListParagraph"/>
        <w:widowControl w:val="0"/>
        <w:numPr>
          <w:ilvl w:val="0"/>
          <w:numId w:val="2"/>
        </w:numPr>
        <w:autoSpaceDE w:val="0"/>
        <w:autoSpaceDN w:val="0"/>
        <w:adjustRightInd w:val="0"/>
        <w:rPr>
          <w:i/>
        </w:rPr>
      </w:pPr>
      <w:r w:rsidRPr="00B62EA6">
        <w:rPr>
          <w:b/>
          <w:i/>
        </w:rPr>
        <w:t xml:space="preserve">Contractual - Identify each type of proposed contract and specify its purpose and estimated cost. </w:t>
      </w:r>
      <w:r w:rsidRPr="00B62EA6">
        <w:rPr>
          <w:i/>
        </w:rPr>
        <w:t xml:space="preserve">Contractual services (including consultant services) are those services to be carried out by an individual or organization, other than the applicant, in the form of a procurement relationship. </w:t>
      </w:r>
      <w:hyperlink r:id="rId18" w:history="1">
        <w:r w:rsidRPr="00157D52">
          <w:rPr>
            <w:rStyle w:val="Hyperlink"/>
            <w:i/>
          </w:rPr>
          <w:t>EPA’s Subaward Policy and supplemental Frequent Questions</w:t>
        </w:r>
      </w:hyperlink>
      <w:r w:rsidRPr="00B62EA6">
        <w:rPr>
          <w:i/>
        </w:rPr>
        <w:t xml:space="preserve"> has detailed guidance available for differentiating between contractors and subrecipients.  Leased or rented goods (equipment or supplies) should be included in the “Other” category. 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If installation costs are included in the contractual costs, labor expenses shall be itemized with the detailed number of hours charged and the hourly wage. Refer to </w:t>
      </w:r>
      <w:hyperlink r:id="rId19" w:history="1">
        <w:r w:rsidRPr="00157D52">
          <w:rPr>
            <w:rStyle w:val="Hyperlink"/>
            <w:i/>
          </w:rPr>
          <w:t xml:space="preserve">EPA’s </w:t>
        </w:r>
        <w:r w:rsidRPr="00157D52">
          <w:rPr>
            <w:rStyle w:val="Hyperlink"/>
            <w:i/>
            <w:lang w:val="en"/>
          </w:rPr>
          <w:t>Best Practice Guide for Procuring Services, Supplies, and Equipment Under EPA Assistance Agreements</w:t>
        </w:r>
      </w:hyperlink>
      <w:r w:rsidRPr="00B62EA6">
        <w:rPr>
          <w:i/>
          <w:lang w:val="en"/>
        </w:rPr>
        <w:t xml:space="preserve"> for EPA’s policies on competitive procurements and encouraging the use of small and disadvantaged business</w:t>
      </w:r>
      <w:r w:rsidR="001D5BC6">
        <w:rPr>
          <w:i/>
          <w:lang w:val="en"/>
        </w:rPr>
        <w:t xml:space="preserve"> </w:t>
      </w:r>
      <w:r w:rsidRPr="00B62EA6">
        <w:rPr>
          <w:i/>
          <w:lang w:val="en"/>
        </w:rPr>
        <w:t>enterprises.</w:t>
      </w:r>
      <w:r w:rsidRPr="00157D52">
        <w:rPr>
          <w:lang w:val="en"/>
        </w:rPr>
        <w:t xml:space="preserve">   </w:t>
      </w:r>
    </w:p>
    <w:p w14:paraId="007FDFA8" w14:textId="77777777" w:rsidR="00FC0F80" w:rsidRPr="00B62EA6" w:rsidRDefault="00FC0F80" w:rsidP="00FC0F80">
      <w:pPr>
        <w:pStyle w:val="ListParagraph"/>
        <w:widowControl w:val="0"/>
        <w:autoSpaceDE w:val="0"/>
        <w:autoSpaceDN w:val="0"/>
        <w:adjustRightInd w:val="0"/>
        <w:ind w:left="360"/>
        <w:rPr>
          <w:i/>
        </w:rPr>
      </w:pPr>
    </w:p>
    <w:p w14:paraId="40BCFC2B" w14:textId="77777777" w:rsidR="00FC0F80" w:rsidRPr="00E76D79" w:rsidRDefault="00FC0F80" w:rsidP="00FC0F80">
      <w:pPr>
        <w:numPr>
          <w:ilvl w:val="0"/>
          <w:numId w:val="2"/>
        </w:numPr>
        <w:rPr>
          <w:i/>
        </w:rPr>
      </w:pPr>
      <w:r w:rsidRPr="00574D46">
        <w:rPr>
          <w:b/>
          <w:i/>
        </w:rPr>
        <w:t xml:space="preserve">Other - List each item in sufficient detail for EPA to determine the reasonableness and allowability of its cost. </w:t>
      </w:r>
      <w:r w:rsidRPr="00C467FC">
        <w:rPr>
          <w:i/>
        </w:rPr>
        <w:t xml:space="preserve">This category should include only those types of direct costs that do not fit in any of the other budget categories. Examples of costs that may </w:t>
      </w:r>
      <w:r w:rsidRPr="00C467FC">
        <w:rPr>
          <w:i/>
        </w:rPr>
        <w:lastRenderedPageBreak/>
        <w:t xml:space="preserve">be in this category </w:t>
      </w:r>
      <w:proofErr w:type="gramStart"/>
      <w:r w:rsidRPr="00C467FC">
        <w:rPr>
          <w:i/>
        </w:rPr>
        <w:t>are:</w:t>
      </w:r>
      <w:proofErr w:type="gramEnd"/>
      <w:r w:rsidRPr="00C467FC">
        <w:rPr>
          <w:i/>
        </w:rPr>
        <w:t xml:space="preserve"> insurance, rental/lease of equipment or supplies, equipment service or maintenance contracts, printing or photocopying, participant support costs</w:t>
      </w:r>
      <w:r>
        <w:rPr>
          <w:i/>
        </w:rPr>
        <w:t xml:space="preserve"> </w:t>
      </w:r>
      <w:r w:rsidRPr="00E76D79">
        <w:rPr>
          <w:i/>
        </w:rPr>
        <w:t xml:space="preserve">(i.e. rebates) and subaward costs. </w:t>
      </w:r>
    </w:p>
    <w:p w14:paraId="2D22DDAE" w14:textId="77777777" w:rsidR="00FC0F80" w:rsidRPr="00E76D79" w:rsidRDefault="00FC0F80" w:rsidP="00FC0F80">
      <w:pPr>
        <w:ind w:left="360"/>
        <w:rPr>
          <w:b/>
          <w:i/>
        </w:rPr>
      </w:pPr>
    </w:p>
    <w:p w14:paraId="2D9F30CE" w14:textId="77777777" w:rsidR="00FC0F80" w:rsidRPr="00C34D68" w:rsidRDefault="00FC0F80" w:rsidP="00FC0F80">
      <w:pPr>
        <w:widowControl w:val="0"/>
        <w:autoSpaceDE w:val="0"/>
        <w:autoSpaceDN w:val="0"/>
        <w:adjustRightInd w:val="0"/>
        <w:ind w:left="360"/>
        <w:rPr>
          <w:i/>
        </w:rPr>
      </w:pPr>
      <w:r w:rsidRPr="00E76D79">
        <w:rPr>
          <w:i/>
        </w:rPr>
        <w:t>Subawards (e.g., subgrants) and participant support costs are each a distinct type of cost under this category. The term “subaward” means an award of financial assistance (money or property) by any legal agreement made by the recipient to</w:t>
      </w:r>
      <w:r w:rsidRPr="00C467FC">
        <w:rPr>
          <w:i/>
        </w:rPr>
        <w:t xml:space="preserve"> an eligible subrecipient even if the agreement is referred to as a contract. </w:t>
      </w:r>
      <w:r w:rsidRPr="00C467FC">
        <w:rPr>
          <w:bCs/>
          <w:i/>
        </w:rPr>
        <w:t xml:space="preserve">Rebates, subsidies, and similar one-time, lump-sum payments to program beneficiaries for the purchase of eligible emission control technologies and vehicle replacements </w:t>
      </w:r>
      <w:proofErr w:type="gramStart"/>
      <w:r w:rsidRPr="00C467FC">
        <w:rPr>
          <w:bCs/>
          <w:i/>
        </w:rPr>
        <w:t>are considered to be</w:t>
      </w:r>
      <w:proofErr w:type="gramEnd"/>
      <w:r w:rsidRPr="00C467FC">
        <w:rPr>
          <w:bCs/>
          <w:i/>
        </w:rPr>
        <w:t xml:space="preserve"> “participant support </w:t>
      </w:r>
      <w:r w:rsidRPr="00C34D68">
        <w:rPr>
          <w:bCs/>
          <w:i/>
        </w:rPr>
        <w:t xml:space="preserve">costs.”  </w:t>
      </w:r>
      <w:r w:rsidRPr="00C34D68">
        <w:rPr>
          <w:i/>
        </w:rPr>
        <w:t xml:space="preserve">Please refer to </w:t>
      </w:r>
      <w:r w:rsidRPr="00C34D68">
        <w:rPr>
          <w:b/>
          <w:i/>
        </w:rPr>
        <w:t>Appendix E</w:t>
      </w:r>
      <w:r w:rsidRPr="00C34D68">
        <w:rPr>
          <w:i/>
        </w:rPr>
        <w:t xml:space="preserve"> of this RFA for detailed guidance on funding projects and partnerships and how to correctly categorize these costs in the workplan budget, as well as </w:t>
      </w:r>
      <w:hyperlink r:id="rId20" w:history="1">
        <w:r w:rsidRPr="00C34D68">
          <w:rPr>
            <w:rStyle w:val="Hyperlink"/>
            <w:i/>
          </w:rPr>
          <w:t>RAIN-2018-G05, “EPA Guidance on Participant Support Costs.”</w:t>
        </w:r>
      </w:hyperlink>
      <w:r w:rsidRPr="00C34D68">
        <w:rPr>
          <w:i/>
        </w:rPr>
        <w:t xml:space="preserve"> </w:t>
      </w:r>
    </w:p>
    <w:p w14:paraId="4F202B72" w14:textId="77777777" w:rsidR="00FC0F80" w:rsidRPr="00C34D68" w:rsidRDefault="00FC0F80" w:rsidP="00FC0F80">
      <w:pPr>
        <w:ind w:left="360"/>
        <w:rPr>
          <w:i/>
        </w:rPr>
      </w:pPr>
    </w:p>
    <w:p w14:paraId="202FA1BD" w14:textId="77777777" w:rsidR="00FC0F80" w:rsidRDefault="00FC0F80" w:rsidP="00FC0F80">
      <w:pPr>
        <w:ind w:left="360"/>
        <w:rPr>
          <w:i/>
        </w:rPr>
      </w:pPr>
      <w:r w:rsidRPr="00C34D68">
        <w:rPr>
          <w:i/>
        </w:rPr>
        <w:t>“Other” does not include procurement purchases, technical assistance in the form of services instead of money, or other assistance in the form of</w:t>
      </w:r>
      <w:r w:rsidRPr="00C467FC">
        <w:rPr>
          <w:i/>
        </w:rPr>
        <w:t xml:space="preserve">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21" w:history="1">
        <w:r w:rsidRPr="00C467FC">
          <w:rPr>
            <w:rStyle w:val="Hyperlink"/>
            <w:i/>
          </w:rPr>
          <w:t>EPA’s Subaward Policy and supplemental Frequent Questions</w:t>
        </w:r>
      </w:hyperlink>
      <w:r w:rsidRPr="00C467FC">
        <w:rPr>
          <w:i/>
        </w:rPr>
        <w:t xml:space="preserve"> for additional guidance.</w:t>
      </w:r>
    </w:p>
    <w:p w14:paraId="5E5C83A9" w14:textId="77777777" w:rsidR="00FC0F80" w:rsidRPr="005B0A97" w:rsidRDefault="00FC0F80" w:rsidP="00FC0F80">
      <w:pPr>
        <w:ind w:left="360"/>
        <w:rPr>
          <w:i/>
        </w:rPr>
      </w:pPr>
    </w:p>
    <w:p w14:paraId="1E33C67C" w14:textId="77777777" w:rsidR="00FC0F80" w:rsidRPr="00574D46" w:rsidRDefault="00FC0F80" w:rsidP="00FC0F80">
      <w:pPr>
        <w:numPr>
          <w:ilvl w:val="0"/>
          <w:numId w:val="2"/>
        </w:numPr>
        <w:rPr>
          <w:i/>
        </w:rPr>
      </w:pPr>
      <w:r w:rsidRPr="00574D46">
        <w:rPr>
          <w:b/>
          <w:i/>
        </w:rPr>
        <w:t xml:space="preserve">Indirect Charges - If indirect charges are budgeted, indicate the approved rate and base. </w:t>
      </w:r>
      <w:r w:rsidRPr="00574D46">
        <w:rPr>
          <w:i/>
        </w:rPr>
        <w:t xml:space="preserve">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 or provisional), or must have submitted </w:t>
      </w:r>
      <w:proofErr w:type="spellStart"/>
      <w:proofErr w:type="gramStart"/>
      <w:r w:rsidRPr="00574D46">
        <w:rPr>
          <w:i/>
        </w:rPr>
        <w:t>a</w:t>
      </w:r>
      <w:proofErr w:type="spellEnd"/>
      <w:proofErr w:type="gramEnd"/>
      <w:r w:rsidRPr="00574D46">
        <w:rPr>
          <w:i/>
        </w:rPr>
        <w:t xml:space="preserve"> </w:t>
      </w:r>
      <w:r>
        <w:rPr>
          <w:i/>
        </w:rPr>
        <w:t>application</w:t>
      </w:r>
      <w:r w:rsidRPr="00574D46">
        <w:rPr>
          <w:i/>
        </w:rPr>
        <w:t xml:space="preserve"> to the cognizant Federal or State agency. Examples of Indirect Cost Rate calculations are shown below:</w:t>
      </w:r>
    </w:p>
    <w:p w14:paraId="43523F97" w14:textId="77777777" w:rsidR="00FC0F80" w:rsidRPr="00574D46" w:rsidRDefault="00FC0F80" w:rsidP="00FC0F80">
      <w:pPr>
        <w:numPr>
          <w:ilvl w:val="1"/>
          <w:numId w:val="2"/>
        </w:numPr>
        <w:rPr>
          <w:i/>
        </w:rPr>
      </w:pPr>
      <w:r w:rsidRPr="00574D46">
        <w:rPr>
          <w:i/>
        </w:rPr>
        <w:t>Personnel (Indirect Rate x Personnel = Indirect Costs)</w:t>
      </w:r>
    </w:p>
    <w:p w14:paraId="455E54B4" w14:textId="77777777" w:rsidR="00FC0F80" w:rsidRPr="00574D46" w:rsidRDefault="00FC0F80" w:rsidP="00FC0F80">
      <w:pPr>
        <w:numPr>
          <w:ilvl w:val="1"/>
          <w:numId w:val="2"/>
        </w:numPr>
        <w:rPr>
          <w:i/>
        </w:rPr>
      </w:pPr>
      <w:r w:rsidRPr="00574D46">
        <w:rPr>
          <w:i/>
        </w:rPr>
        <w:t>Personnel and Fringe (Indirect Rate x Personnel &amp; Fringe = Indirect Costs)</w:t>
      </w:r>
    </w:p>
    <w:p w14:paraId="4EE456DB" w14:textId="77777777" w:rsidR="00FC0F80" w:rsidRPr="00574D46" w:rsidRDefault="00FC0F80" w:rsidP="00FC0F80">
      <w:pPr>
        <w:numPr>
          <w:ilvl w:val="1"/>
          <w:numId w:val="2"/>
        </w:numPr>
        <w:rPr>
          <w:i/>
        </w:rPr>
      </w:pPr>
      <w:r w:rsidRPr="00574D46">
        <w:rPr>
          <w:i/>
        </w:rPr>
        <w:t>Total Direct Costs (Indirect Rate x Total direct costs = Indirect Costs)</w:t>
      </w:r>
    </w:p>
    <w:p w14:paraId="28E4E4C1" w14:textId="77777777" w:rsidR="00FC0F80" w:rsidRPr="00574D46" w:rsidRDefault="00FC0F80" w:rsidP="00FC0F80">
      <w:pPr>
        <w:numPr>
          <w:ilvl w:val="1"/>
          <w:numId w:val="2"/>
        </w:numPr>
        <w:rPr>
          <w:i/>
        </w:rPr>
      </w:pPr>
      <w:r w:rsidRPr="00574D46">
        <w:rPr>
          <w:i/>
        </w:rPr>
        <w:t>Direct Costs minus distorting or other factors such as contracts and equipment</w:t>
      </w:r>
    </w:p>
    <w:p w14:paraId="702887BE" w14:textId="77777777" w:rsidR="00FC0F80" w:rsidRDefault="00FC0F80" w:rsidP="00FC0F80">
      <w:pPr>
        <w:ind w:firstLine="720"/>
      </w:pPr>
      <w:r w:rsidRPr="00574D46">
        <w:rPr>
          <w:i/>
        </w:rPr>
        <w:t xml:space="preserve"> </w:t>
      </w:r>
      <w:r w:rsidRPr="00574D46">
        <w:rPr>
          <w:i/>
        </w:rPr>
        <w:tab/>
        <w:t>(Indirect Rate x</w:t>
      </w:r>
      <w:r>
        <w:rPr>
          <w:i/>
        </w:rPr>
        <w:t xml:space="preserve"> </w:t>
      </w:r>
      <w:r w:rsidRPr="00574D46">
        <w:rPr>
          <w:i/>
        </w:rPr>
        <w:t>(total direct cost – distorting factors) = Indirect Costs)</w:t>
      </w:r>
      <w:r>
        <w:rPr>
          <w:i/>
        </w:rPr>
        <w:t>]</w:t>
      </w:r>
    </w:p>
    <w:p w14:paraId="5DEC76BD" w14:textId="40E031AF" w:rsidR="00FC0F80" w:rsidRDefault="00FC0F80" w:rsidP="00FC0F80">
      <w:pPr>
        <w:widowControl w:val="0"/>
        <w:autoSpaceDE w:val="0"/>
        <w:autoSpaceDN w:val="0"/>
        <w:adjustRightInd w:val="0"/>
        <w:ind w:left="360"/>
        <w:rPr>
          <w:rStyle w:val="Hyperlink"/>
          <w:i/>
        </w:rPr>
      </w:pPr>
      <w:r w:rsidRPr="00C34D68">
        <w:rPr>
          <w:i/>
        </w:rPr>
        <w:t xml:space="preserve">Additional indirect cost guidance is available in </w:t>
      </w:r>
      <w:hyperlink r:id="rId22" w:history="1">
        <w:r w:rsidRPr="00C34D68">
          <w:rPr>
            <w:rStyle w:val="Hyperlink"/>
            <w:i/>
          </w:rPr>
          <w:t>RAIN-2018-G02, “Indirect Cost Guidance for Recipients of EPA Assistance Agreements.”</w:t>
        </w:r>
      </w:hyperlink>
      <w:r>
        <w:rPr>
          <w:rStyle w:val="Hyperlink"/>
          <w:i/>
        </w:rPr>
        <w:t>]</w:t>
      </w:r>
    </w:p>
    <w:p w14:paraId="73DECF54" w14:textId="45C4B1AA" w:rsidR="00CA623D" w:rsidRDefault="00CA623D" w:rsidP="00FC0F80">
      <w:pPr>
        <w:widowControl w:val="0"/>
        <w:autoSpaceDE w:val="0"/>
        <w:autoSpaceDN w:val="0"/>
        <w:adjustRightInd w:val="0"/>
        <w:ind w:left="360"/>
        <w:rPr>
          <w:i/>
        </w:rPr>
      </w:pPr>
    </w:p>
    <w:p w14:paraId="25E0B32E" w14:textId="3846BF2F" w:rsidR="00CA623D" w:rsidRDefault="00CA623D" w:rsidP="00FC0F80">
      <w:pPr>
        <w:widowControl w:val="0"/>
        <w:autoSpaceDE w:val="0"/>
        <w:autoSpaceDN w:val="0"/>
        <w:adjustRightInd w:val="0"/>
        <w:ind w:left="360"/>
        <w:rPr>
          <w:i/>
        </w:rPr>
      </w:pPr>
    </w:p>
    <w:p w14:paraId="0D212EE4" w14:textId="4D1098E0" w:rsidR="00CA623D" w:rsidRDefault="00CA623D" w:rsidP="00FC0F80">
      <w:pPr>
        <w:widowControl w:val="0"/>
        <w:autoSpaceDE w:val="0"/>
        <w:autoSpaceDN w:val="0"/>
        <w:adjustRightInd w:val="0"/>
        <w:ind w:left="360"/>
        <w:rPr>
          <w:i/>
        </w:rPr>
      </w:pPr>
    </w:p>
    <w:p w14:paraId="10C59E1F" w14:textId="084FCF73" w:rsidR="00CA623D" w:rsidRDefault="00CA623D" w:rsidP="00FC0F80">
      <w:pPr>
        <w:widowControl w:val="0"/>
        <w:autoSpaceDE w:val="0"/>
        <w:autoSpaceDN w:val="0"/>
        <w:adjustRightInd w:val="0"/>
        <w:ind w:left="360"/>
        <w:rPr>
          <w:i/>
        </w:rPr>
      </w:pPr>
    </w:p>
    <w:p w14:paraId="78D62D7D" w14:textId="77777777" w:rsidR="00CA623D" w:rsidRPr="00574D46" w:rsidRDefault="00CA623D" w:rsidP="00FC0F80">
      <w:pPr>
        <w:widowControl w:val="0"/>
        <w:autoSpaceDE w:val="0"/>
        <w:autoSpaceDN w:val="0"/>
        <w:adjustRightInd w:val="0"/>
        <w:ind w:left="360"/>
        <w:rPr>
          <w:i/>
        </w:rPr>
      </w:pPr>
    </w:p>
    <w:p w14:paraId="3BA980B2" w14:textId="70BB03A7" w:rsidR="00FC0F80" w:rsidRDefault="00FC0F80" w:rsidP="00BD6338">
      <w:pPr>
        <w:ind w:left="720"/>
        <w:rPr>
          <w:u w:val="single"/>
        </w:rPr>
      </w:pPr>
    </w:p>
    <w:p w14:paraId="03D96D80" w14:textId="77777777" w:rsidR="003517A7" w:rsidRDefault="00BD6338" w:rsidP="003517A7">
      <w:pPr>
        <w:rPr>
          <w:b/>
        </w:rPr>
      </w:pPr>
      <w:r>
        <w:rPr>
          <w:b/>
        </w:rPr>
        <w:lastRenderedPageBreak/>
        <w:t>Budget Table</w:t>
      </w:r>
    </w:p>
    <w:tbl>
      <w:tblPr>
        <w:tblW w:w="871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95"/>
        <w:gridCol w:w="1710"/>
        <w:gridCol w:w="1710"/>
      </w:tblGrid>
      <w:tr w:rsidR="00501EDE" w:rsidRPr="00712707" w14:paraId="6F36A7C8" w14:textId="77777777" w:rsidTr="00AF72AC">
        <w:trPr>
          <w:trHeight w:val="55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474A71D6" w14:textId="77777777" w:rsidR="00501EDE" w:rsidRPr="00712707" w:rsidRDefault="00501EDE" w:rsidP="00B069B5">
            <w:r w:rsidRPr="00712707">
              <w:t>Line Item and Itemized Cost</w:t>
            </w:r>
          </w:p>
        </w:tc>
        <w:tc>
          <w:tcPr>
            <w:tcW w:w="168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0DFDEA46" w14:textId="04F14BDE" w:rsidR="00501EDE" w:rsidRPr="00712707" w:rsidRDefault="00501EDE" w:rsidP="00B069B5">
            <w:r w:rsidRPr="00712707">
              <w:t>EPA Funding</w:t>
            </w:r>
            <w:r w:rsidR="00F55ED6">
              <w:rPr>
                <w:vertAlign w:val="superscript"/>
              </w:rPr>
              <w:t>7</w:t>
            </w:r>
            <w:r w:rsidRPr="00712707">
              <w:t xml:space="preserve"> </w:t>
            </w:r>
          </w:p>
        </w:tc>
        <w:tc>
          <w:tcPr>
            <w:tcW w:w="1665"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61113680" w14:textId="65386E74" w:rsidR="00501EDE" w:rsidRPr="00712707" w:rsidRDefault="00501EDE" w:rsidP="00B069B5">
            <w:r>
              <w:t>Voluntary Cost Share</w:t>
            </w:r>
            <w:r w:rsidR="00C27A12" w:rsidRPr="002310AB">
              <w:rPr>
                <w:vertAlign w:val="superscript"/>
              </w:rPr>
              <w:t>8</w:t>
            </w:r>
          </w:p>
        </w:tc>
      </w:tr>
      <w:tr w:rsidR="00501EDE" w:rsidRPr="00712707" w14:paraId="57EC8651"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vAlign w:val="center"/>
          </w:tcPr>
          <w:p w14:paraId="1ECF83F1" w14:textId="77777777" w:rsidR="00501EDE" w:rsidRPr="00712707" w:rsidRDefault="00501EDE" w:rsidP="00B069B5"/>
        </w:tc>
        <w:tc>
          <w:tcPr>
            <w:tcW w:w="1680" w:type="dxa"/>
            <w:tcBorders>
              <w:top w:val="outset" w:sz="6" w:space="0" w:color="auto"/>
              <w:left w:val="outset" w:sz="6" w:space="0" w:color="auto"/>
              <w:bottom w:val="outset" w:sz="6" w:space="0" w:color="auto"/>
              <w:right w:val="outset" w:sz="6" w:space="0" w:color="auto"/>
            </w:tcBorders>
            <w:vAlign w:val="center"/>
          </w:tcPr>
          <w:p w14:paraId="1A0577C4" w14:textId="77777777" w:rsidR="00501EDE" w:rsidRPr="00712707" w:rsidRDefault="00501EDE" w:rsidP="00B069B5"/>
        </w:tc>
        <w:tc>
          <w:tcPr>
            <w:tcW w:w="1665" w:type="dxa"/>
            <w:tcBorders>
              <w:top w:val="outset" w:sz="6" w:space="0" w:color="auto"/>
              <w:left w:val="outset" w:sz="6" w:space="0" w:color="auto"/>
              <w:bottom w:val="outset" w:sz="6" w:space="0" w:color="auto"/>
              <w:right w:val="single" w:sz="4" w:space="0" w:color="auto"/>
            </w:tcBorders>
            <w:vAlign w:val="center"/>
          </w:tcPr>
          <w:p w14:paraId="5ED04B0E" w14:textId="77777777" w:rsidR="00501EDE" w:rsidRPr="00712707" w:rsidRDefault="00501EDE" w:rsidP="00B069B5"/>
        </w:tc>
      </w:tr>
      <w:tr w:rsidR="00501EDE" w:rsidRPr="00712707" w14:paraId="681C491B"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vAlign w:val="center"/>
          </w:tcPr>
          <w:p w14:paraId="27E9B90E" w14:textId="77777777" w:rsidR="00501EDE" w:rsidRPr="00712707" w:rsidRDefault="00501EDE" w:rsidP="00B069B5"/>
        </w:tc>
        <w:tc>
          <w:tcPr>
            <w:tcW w:w="1680" w:type="dxa"/>
            <w:tcBorders>
              <w:top w:val="outset" w:sz="6" w:space="0" w:color="auto"/>
              <w:left w:val="outset" w:sz="6" w:space="0" w:color="auto"/>
              <w:bottom w:val="outset" w:sz="6" w:space="0" w:color="auto"/>
              <w:right w:val="outset" w:sz="6" w:space="0" w:color="auto"/>
            </w:tcBorders>
            <w:vAlign w:val="center"/>
          </w:tcPr>
          <w:p w14:paraId="4C6D0994" w14:textId="77777777" w:rsidR="00501EDE" w:rsidRPr="00712707" w:rsidRDefault="00501EDE" w:rsidP="00B069B5"/>
        </w:tc>
        <w:tc>
          <w:tcPr>
            <w:tcW w:w="1665" w:type="dxa"/>
            <w:tcBorders>
              <w:top w:val="outset" w:sz="6" w:space="0" w:color="auto"/>
              <w:left w:val="outset" w:sz="6" w:space="0" w:color="auto"/>
              <w:bottom w:val="outset" w:sz="6" w:space="0" w:color="auto"/>
              <w:right w:val="single" w:sz="4" w:space="0" w:color="auto"/>
            </w:tcBorders>
            <w:vAlign w:val="center"/>
          </w:tcPr>
          <w:p w14:paraId="0E155526" w14:textId="77777777" w:rsidR="00501EDE" w:rsidRPr="00712707" w:rsidRDefault="00501EDE" w:rsidP="00B069B5"/>
        </w:tc>
      </w:tr>
      <w:tr w:rsidR="00501EDE" w:rsidRPr="00712707" w14:paraId="21CE4C5B"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202D89BF" w14:textId="77777777" w:rsidR="00501EDE" w:rsidRPr="00712707" w:rsidRDefault="00501EDE" w:rsidP="00B069B5">
            <w:r w:rsidRPr="00712707">
              <w:t> TOTAL PERSONNEL</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0E0A1E4F" w14:textId="77777777" w:rsidR="00501EDE" w:rsidRPr="00712707" w:rsidRDefault="00501EDE" w:rsidP="00B069B5"/>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35397FD6" w14:textId="77777777" w:rsidR="00501EDE" w:rsidRPr="00712707" w:rsidRDefault="00501EDE" w:rsidP="00B069B5"/>
        </w:tc>
      </w:tr>
      <w:tr w:rsidR="00501EDE" w:rsidRPr="00712707" w14:paraId="15449823" w14:textId="77777777" w:rsidTr="002B6F9D">
        <w:trPr>
          <w:trHeight w:val="288"/>
          <w:tblCellSpacing w:w="15" w:type="dxa"/>
        </w:trPr>
        <w:tc>
          <w:tcPr>
            <w:tcW w:w="5250" w:type="dxa"/>
            <w:tcBorders>
              <w:top w:val="single" w:sz="12" w:space="0" w:color="auto"/>
              <w:left w:val="single" w:sz="4" w:space="0" w:color="auto"/>
              <w:bottom w:val="outset" w:sz="6" w:space="0" w:color="auto"/>
              <w:right w:val="outset" w:sz="6" w:space="0" w:color="auto"/>
            </w:tcBorders>
            <w:vAlign w:val="center"/>
          </w:tcPr>
          <w:p w14:paraId="02540F03" w14:textId="77777777" w:rsidR="00501EDE" w:rsidRPr="00712707" w:rsidRDefault="00501EDE" w:rsidP="00B069B5"/>
        </w:tc>
        <w:tc>
          <w:tcPr>
            <w:tcW w:w="1680" w:type="dxa"/>
            <w:tcBorders>
              <w:top w:val="single" w:sz="12" w:space="0" w:color="auto"/>
              <w:left w:val="outset" w:sz="6" w:space="0" w:color="auto"/>
              <w:bottom w:val="outset" w:sz="6" w:space="0" w:color="auto"/>
              <w:right w:val="outset" w:sz="6" w:space="0" w:color="auto"/>
            </w:tcBorders>
            <w:vAlign w:val="center"/>
          </w:tcPr>
          <w:p w14:paraId="6DD0924C" w14:textId="77777777" w:rsidR="00501EDE" w:rsidRPr="00712707" w:rsidRDefault="00501EDE" w:rsidP="00B069B5"/>
        </w:tc>
        <w:tc>
          <w:tcPr>
            <w:tcW w:w="1665" w:type="dxa"/>
            <w:tcBorders>
              <w:top w:val="single" w:sz="12" w:space="0" w:color="auto"/>
              <w:left w:val="outset" w:sz="6" w:space="0" w:color="auto"/>
              <w:bottom w:val="outset" w:sz="6" w:space="0" w:color="auto"/>
              <w:right w:val="single" w:sz="4" w:space="0" w:color="auto"/>
            </w:tcBorders>
            <w:vAlign w:val="center"/>
          </w:tcPr>
          <w:p w14:paraId="75894DE4" w14:textId="77777777" w:rsidR="00501EDE" w:rsidRPr="00712707" w:rsidRDefault="00501EDE" w:rsidP="00B069B5"/>
        </w:tc>
      </w:tr>
      <w:tr w:rsidR="00501EDE" w:rsidRPr="00712707" w14:paraId="194C508E"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vAlign w:val="center"/>
          </w:tcPr>
          <w:p w14:paraId="038D4698" w14:textId="77777777" w:rsidR="00501EDE" w:rsidRPr="00712707" w:rsidRDefault="00501EDE" w:rsidP="00B069B5"/>
        </w:tc>
        <w:tc>
          <w:tcPr>
            <w:tcW w:w="1680" w:type="dxa"/>
            <w:tcBorders>
              <w:top w:val="outset" w:sz="6" w:space="0" w:color="auto"/>
              <w:left w:val="outset" w:sz="6" w:space="0" w:color="auto"/>
              <w:bottom w:val="outset" w:sz="6" w:space="0" w:color="auto"/>
              <w:right w:val="outset" w:sz="6" w:space="0" w:color="auto"/>
            </w:tcBorders>
            <w:vAlign w:val="center"/>
          </w:tcPr>
          <w:p w14:paraId="5DD9DA75" w14:textId="77777777" w:rsidR="00501EDE" w:rsidRPr="00712707" w:rsidRDefault="00501EDE" w:rsidP="00B069B5"/>
        </w:tc>
        <w:tc>
          <w:tcPr>
            <w:tcW w:w="1665" w:type="dxa"/>
            <w:tcBorders>
              <w:top w:val="outset" w:sz="6" w:space="0" w:color="auto"/>
              <w:left w:val="outset" w:sz="6" w:space="0" w:color="auto"/>
              <w:bottom w:val="outset" w:sz="6" w:space="0" w:color="auto"/>
              <w:right w:val="single" w:sz="4" w:space="0" w:color="auto"/>
            </w:tcBorders>
            <w:vAlign w:val="center"/>
          </w:tcPr>
          <w:p w14:paraId="099E9EE9" w14:textId="77777777" w:rsidR="00501EDE" w:rsidRPr="00712707" w:rsidRDefault="00501EDE" w:rsidP="00B069B5"/>
        </w:tc>
      </w:tr>
      <w:tr w:rsidR="00501EDE" w:rsidRPr="00712707" w14:paraId="2F5BBEC9"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1FBB0DE9" w14:textId="77777777" w:rsidR="00501EDE" w:rsidRPr="00712707" w:rsidRDefault="00501EDE" w:rsidP="00B069B5">
            <w:r w:rsidRPr="00712707">
              <w:t xml:space="preserve">TOTAL FRINGE BENEFITS </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66117191" w14:textId="77777777" w:rsidR="00501EDE" w:rsidRPr="00712707" w:rsidRDefault="00501EDE" w:rsidP="00B069B5"/>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463EC448" w14:textId="77777777" w:rsidR="00501EDE" w:rsidRPr="00712707" w:rsidRDefault="00501EDE" w:rsidP="00B069B5"/>
        </w:tc>
      </w:tr>
      <w:tr w:rsidR="00501EDE" w:rsidRPr="00712707" w14:paraId="69F583EC" w14:textId="77777777" w:rsidTr="002B6F9D">
        <w:trPr>
          <w:trHeight w:val="288"/>
          <w:tblCellSpacing w:w="15" w:type="dxa"/>
        </w:trPr>
        <w:tc>
          <w:tcPr>
            <w:tcW w:w="5250" w:type="dxa"/>
            <w:tcBorders>
              <w:top w:val="single" w:sz="12" w:space="0" w:color="auto"/>
              <w:left w:val="single" w:sz="4" w:space="0" w:color="auto"/>
              <w:bottom w:val="outset" w:sz="6" w:space="0" w:color="auto"/>
              <w:right w:val="outset" w:sz="6" w:space="0" w:color="auto"/>
            </w:tcBorders>
            <w:vAlign w:val="center"/>
          </w:tcPr>
          <w:p w14:paraId="6DB2E156" w14:textId="77777777" w:rsidR="00501EDE" w:rsidRPr="00712707" w:rsidRDefault="00501EDE" w:rsidP="00B069B5"/>
        </w:tc>
        <w:tc>
          <w:tcPr>
            <w:tcW w:w="1680" w:type="dxa"/>
            <w:tcBorders>
              <w:top w:val="single" w:sz="12" w:space="0" w:color="auto"/>
              <w:left w:val="outset" w:sz="6" w:space="0" w:color="auto"/>
              <w:bottom w:val="outset" w:sz="6" w:space="0" w:color="auto"/>
              <w:right w:val="outset" w:sz="6" w:space="0" w:color="auto"/>
            </w:tcBorders>
            <w:vAlign w:val="center"/>
          </w:tcPr>
          <w:p w14:paraId="027B828D" w14:textId="77777777" w:rsidR="00501EDE" w:rsidRPr="00712707" w:rsidRDefault="00501EDE" w:rsidP="00B069B5"/>
        </w:tc>
        <w:tc>
          <w:tcPr>
            <w:tcW w:w="1665" w:type="dxa"/>
            <w:tcBorders>
              <w:top w:val="single" w:sz="12" w:space="0" w:color="auto"/>
              <w:left w:val="outset" w:sz="6" w:space="0" w:color="auto"/>
              <w:bottom w:val="outset" w:sz="6" w:space="0" w:color="auto"/>
              <w:right w:val="single" w:sz="4" w:space="0" w:color="auto"/>
            </w:tcBorders>
            <w:vAlign w:val="center"/>
          </w:tcPr>
          <w:p w14:paraId="574C1AB0" w14:textId="77777777" w:rsidR="00501EDE" w:rsidRPr="00712707" w:rsidRDefault="00501EDE" w:rsidP="00B069B5"/>
        </w:tc>
      </w:tr>
      <w:tr w:rsidR="00501EDE" w:rsidRPr="00712707" w14:paraId="3CA4EF10"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vAlign w:val="center"/>
          </w:tcPr>
          <w:p w14:paraId="0AD2F5D7" w14:textId="77777777" w:rsidR="00501EDE" w:rsidRPr="00712707" w:rsidRDefault="00501EDE" w:rsidP="00B069B5"/>
        </w:tc>
        <w:tc>
          <w:tcPr>
            <w:tcW w:w="1680" w:type="dxa"/>
            <w:tcBorders>
              <w:top w:val="outset" w:sz="6" w:space="0" w:color="auto"/>
              <w:left w:val="outset" w:sz="6" w:space="0" w:color="auto"/>
              <w:bottom w:val="outset" w:sz="6" w:space="0" w:color="auto"/>
              <w:right w:val="outset" w:sz="6" w:space="0" w:color="auto"/>
            </w:tcBorders>
            <w:vAlign w:val="center"/>
          </w:tcPr>
          <w:p w14:paraId="5A2DEB4E" w14:textId="77777777" w:rsidR="00501EDE" w:rsidRPr="00712707" w:rsidRDefault="00501EDE" w:rsidP="00B069B5"/>
        </w:tc>
        <w:tc>
          <w:tcPr>
            <w:tcW w:w="1665" w:type="dxa"/>
            <w:tcBorders>
              <w:top w:val="outset" w:sz="6" w:space="0" w:color="auto"/>
              <w:left w:val="outset" w:sz="6" w:space="0" w:color="auto"/>
              <w:bottom w:val="outset" w:sz="6" w:space="0" w:color="auto"/>
              <w:right w:val="single" w:sz="4" w:space="0" w:color="auto"/>
            </w:tcBorders>
            <w:vAlign w:val="center"/>
          </w:tcPr>
          <w:p w14:paraId="2EA90400" w14:textId="77777777" w:rsidR="00501EDE" w:rsidRPr="00712707" w:rsidRDefault="00501EDE" w:rsidP="00B069B5"/>
        </w:tc>
      </w:tr>
      <w:tr w:rsidR="00501EDE" w:rsidRPr="00712707" w14:paraId="112C0392"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1E741A12" w14:textId="77777777" w:rsidR="00501EDE" w:rsidRPr="00712707" w:rsidRDefault="00501EDE" w:rsidP="00B069B5">
            <w:r w:rsidRPr="00712707">
              <w:t>TOTAL TRAVEL</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6718F589" w14:textId="77777777" w:rsidR="00501EDE" w:rsidRPr="00712707" w:rsidRDefault="00501EDE" w:rsidP="00B069B5"/>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4390702C" w14:textId="77777777" w:rsidR="00501EDE" w:rsidRPr="00712707" w:rsidRDefault="00501EDE" w:rsidP="00B069B5"/>
        </w:tc>
      </w:tr>
      <w:tr w:rsidR="00501EDE" w:rsidRPr="00712707" w14:paraId="4F4BAB49" w14:textId="77777777" w:rsidTr="002B6F9D">
        <w:trPr>
          <w:trHeight w:val="288"/>
          <w:tblCellSpacing w:w="15" w:type="dxa"/>
        </w:trPr>
        <w:tc>
          <w:tcPr>
            <w:tcW w:w="5250" w:type="dxa"/>
            <w:tcBorders>
              <w:top w:val="single" w:sz="12" w:space="0" w:color="auto"/>
              <w:left w:val="single" w:sz="4" w:space="0" w:color="auto"/>
              <w:bottom w:val="outset" w:sz="6" w:space="0" w:color="auto"/>
              <w:right w:val="outset" w:sz="6" w:space="0" w:color="auto"/>
            </w:tcBorders>
            <w:shd w:val="clear" w:color="auto" w:fill="auto"/>
            <w:vAlign w:val="center"/>
          </w:tcPr>
          <w:p w14:paraId="6091BD59" w14:textId="77777777" w:rsidR="00501EDE" w:rsidRPr="00712707" w:rsidDel="00546EC6" w:rsidRDefault="00501EDE" w:rsidP="00B069B5"/>
        </w:tc>
        <w:tc>
          <w:tcPr>
            <w:tcW w:w="1680" w:type="dxa"/>
            <w:tcBorders>
              <w:top w:val="single" w:sz="12" w:space="0" w:color="auto"/>
              <w:left w:val="outset" w:sz="6" w:space="0" w:color="auto"/>
              <w:bottom w:val="outset" w:sz="6" w:space="0" w:color="auto"/>
              <w:right w:val="outset" w:sz="6" w:space="0" w:color="auto"/>
            </w:tcBorders>
            <w:shd w:val="clear" w:color="auto" w:fill="auto"/>
            <w:vAlign w:val="center"/>
          </w:tcPr>
          <w:p w14:paraId="5219D9D8" w14:textId="77777777" w:rsidR="00501EDE" w:rsidRPr="00712707" w:rsidRDefault="00501EDE" w:rsidP="00B069B5"/>
        </w:tc>
        <w:tc>
          <w:tcPr>
            <w:tcW w:w="1665" w:type="dxa"/>
            <w:tcBorders>
              <w:top w:val="single" w:sz="12" w:space="0" w:color="auto"/>
              <w:left w:val="outset" w:sz="6" w:space="0" w:color="auto"/>
              <w:bottom w:val="outset" w:sz="6" w:space="0" w:color="auto"/>
              <w:right w:val="single" w:sz="4" w:space="0" w:color="auto"/>
            </w:tcBorders>
            <w:vAlign w:val="center"/>
          </w:tcPr>
          <w:p w14:paraId="44C71D7E" w14:textId="77777777" w:rsidR="00501EDE" w:rsidRPr="00712707" w:rsidRDefault="00501EDE" w:rsidP="00B069B5"/>
        </w:tc>
      </w:tr>
      <w:tr w:rsidR="00501EDE" w:rsidRPr="00712707" w14:paraId="0F198D48"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shd w:val="clear" w:color="auto" w:fill="auto"/>
            <w:vAlign w:val="center"/>
          </w:tcPr>
          <w:p w14:paraId="24F6E1F1" w14:textId="77777777" w:rsidR="00501EDE" w:rsidRPr="00712707" w:rsidRDefault="00501EDE" w:rsidP="00B069B5"/>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tcPr>
          <w:p w14:paraId="2E46ACE6" w14:textId="77777777" w:rsidR="00501EDE" w:rsidRPr="00712707" w:rsidRDefault="00501EDE" w:rsidP="00B069B5"/>
        </w:tc>
        <w:tc>
          <w:tcPr>
            <w:tcW w:w="1665" w:type="dxa"/>
            <w:tcBorders>
              <w:top w:val="outset" w:sz="6" w:space="0" w:color="auto"/>
              <w:left w:val="outset" w:sz="6" w:space="0" w:color="auto"/>
              <w:bottom w:val="outset" w:sz="6" w:space="0" w:color="auto"/>
              <w:right w:val="single" w:sz="4" w:space="0" w:color="auto"/>
            </w:tcBorders>
            <w:vAlign w:val="center"/>
          </w:tcPr>
          <w:p w14:paraId="6863BEEE" w14:textId="77777777" w:rsidR="00501EDE" w:rsidRPr="00712707" w:rsidRDefault="00501EDE" w:rsidP="00B069B5"/>
        </w:tc>
      </w:tr>
      <w:tr w:rsidR="00501EDE" w:rsidRPr="00712707" w14:paraId="7F30D387"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shd w:val="clear" w:color="auto" w:fill="auto"/>
            <w:vAlign w:val="center"/>
          </w:tcPr>
          <w:p w14:paraId="624DAF70" w14:textId="77777777" w:rsidR="00501EDE" w:rsidRPr="00712707" w:rsidRDefault="00501EDE" w:rsidP="00B069B5">
            <w:bookmarkStart w:id="10" w:name="_Hlk25938902"/>
          </w:p>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tcPr>
          <w:p w14:paraId="595042F0" w14:textId="77777777" w:rsidR="00501EDE" w:rsidRPr="00712707" w:rsidRDefault="00501EDE" w:rsidP="00B069B5"/>
        </w:tc>
        <w:tc>
          <w:tcPr>
            <w:tcW w:w="1665" w:type="dxa"/>
            <w:tcBorders>
              <w:top w:val="outset" w:sz="6" w:space="0" w:color="auto"/>
              <w:left w:val="outset" w:sz="6" w:space="0" w:color="auto"/>
              <w:bottom w:val="outset" w:sz="6" w:space="0" w:color="auto"/>
              <w:right w:val="single" w:sz="4" w:space="0" w:color="auto"/>
            </w:tcBorders>
            <w:vAlign w:val="center"/>
          </w:tcPr>
          <w:p w14:paraId="7724D690" w14:textId="77777777" w:rsidR="00501EDE" w:rsidRPr="00712707" w:rsidRDefault="00501EDE" w:rsidP="00B069B5"/>
        </w:tc>
      </w:tr>
      <w:bookmarkEnd w:id="10"/>
      <w:tr w:rsidR="00501EDE" w:rsidRPr="00712707" w14:paraId="4B22A48C"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shd w:val="clear" w:color="auto" w:fill="auto"/>
            <w:vAlign w:val="center"/>
          </w:tcPr>
          <w:p w14:paraId="0F2FE9F7" w14:textId="77777777" w:rsidR="00501EDE" w:rsidRPr="00712707" w:rsidRDefault="00501EDE" w:rsidP="00B069B5"/>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tcPr>
          <w:p w14:paraId="3C2F6F63" w14:textId="77777777" w:rsidR="00501EDE" w:rsidRPr="00712707" w:rsidRDefault="00501EDE" w:rsidP="00B069B5"/>
        </w:tc>
        <w:tc>
          <w:tcPr>
            <w:tcW w:w="1665" w:type="dxa"/>
            <w:tcBorders>
              <w:top w:val="outset" w:sz="6" w:space="0" w:color="auto"/>
              <w:left w:val="outset" w:sz="6" w:space="0" w:color="auto"/>
              <w:bottom w:val="outset" w:sz="6" w:space="0" w:color="auto"/>
              <w:right w:val="single" w:sz="4" w:space="0" w:color="auto"/>
            </w:tcBorders>
            <w:vAlign w:val="center"/>
          </w:tcPr>
          <w:p w14:paraId="02D10DD3" w14:textId="77777777" w:rsidR="00501EDE" w:rsidRPr="00712707" w:rsidRDefault="00501EDE" w:rsidP="00B069B5"/>
        </w:tc>
      </w:tr>
      <w:tr w:rsidR="00501EDE" w:rsidRPr="00712707" w14:paraId="06D58C5C"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0B0F5E70" w14:textId="77777777" w:rsidR="00501EDE" w:rsidRPr="00712707" w:rsidRDefault="00501EDE" w:rsidP="00B069B5">
            <w:r w:rsidRPr="00712707">
              <w:t>TOTAL EQUIPMENT</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67A69E6A" w14:textId="77777777" w:rsidR="00501EDE" w:rsidRPr="00712707" w:rsidRDefault="00501EDE" w:rsidP="00B069B5"/>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7E183D64" w14:textId="77777777" w:rsidR="00501EDE" w:rsidRPr="00712707" w:rsidRDefault="00501EDE" w:rsidP="00B069B5"/>
        </w:tc>
      </w:tr>
      <w:tr w:rsidR="00501EDE" w:rsidRPr="00712707" w14:paraId="2E45CE5F" w14:textId="77777777" w:rsidTr="002B6F9D">
        <w:trPr>
          <w:trHeight w:val="288"/>
          <w:tblCellSpacing w:w="15" w:type="dxa"/>
        </w:trPr>
        <w:tc>
          <w:tcPr>
            <w:tcW w:w="5250" w:type="dxa"/>
            <w:tcBorders>
              <w:top w:val="single" w:sz="12" w:space="0" w:color="auto"/>
              <w:left w:val="single" w:sz="4" w:space="0" w:color="auto"/>
              <w:bottom w:val="outset" w:sz="6" w:space="0" w:color="auto"/>
              <w:right w:val="outset" w:sz="6" w:space="0" w:color="auto"/>
            </w:tcBorders>
            <w:shd w:val="clear" w:color="auto" w:fill="auto"/>
            <w:vAlign w:val="center"/>
          </w:tcPr>
          <w:p w14:paraId="49766869" w14:textId="77777777" w:rsidR="00501EDE" w:rsidRPr="00712707" w:rsidRDefault="00501EDE" w:rsidP="00B069B5"/>
        </w:tc>
        <w:tc>
          <w:tcPr>
            <w:tcW w:w="1680" w:type="dxa"/>
            <w:tcBorders>
              <w:top w:val="single" w:sz="12" w:space="0" w:color="auto"/>
              <w:left w:val="outset" w:sz="6" w:space="0" w:color="auto"/>
              <w:bottom w:val="outset" w:sz="6" w:space="0" w:color="auto"/>
              <w:right w:val="outset" w:sz="6" w:space="0" w:color="auto"/>
            </w:tcBorders>
            <w:shd w:val="clear" w:color="auto" w:fill="auto"/>
            <w:vAlign w:val="center"/>
          </w:tcPr>
          <w:p w14:paraId="5E905D73" w14:textId="77777777" w:rsidR="00501EDE" w:rsidRPr="00712707" w:rsidRDefault="00501EDE" w:rsidP="00B069B5"/>
        </w:tc>
        <w:tc>
          <w:tcPr>
            <w:tcW w:w="1665" w:type="dxa"/>
            <w:tcBorders>
              <w:top w:val="single" w:sz="12" w:space="0" w:color="auto"/>
              <w:left w:val="outset" w:sz="6" w:space="0" w:color="auto"/>
              <w:bottom w:val="outset" w:sz="6" w:space="0" w:color="auto"/>
              <w:right w:val="single" w:sz="4" w:space="0" w:color="auto"/>
            </w:tcBorders>
            <w:vAlign w:val="center"/>
          </w:tcPr>
          <w:p w14:paraId="635DE31C" w14:textId="77777777" w:rsidR="00501EDE" w:rsidRPr="00712707" w:rsidRDefault="00501EDE" w:rsidP="00B069B5"/>
        </w:tc>
      </w:tr>
      <w:tr w:rsidR="00501EDE" w:rsidRPr="00712707" w14:paraId="2D02B9C1"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470AD0DA" w14:textId="77777777" w:rsidR="00501EDE" w:rsidRPr="00712707" w:rsidRDefault="00501EDE" w:rsidP="00B069B5">
            <w:r w:rsidRPr="00712707">
              <w:t>TOTAL SUPPLIES</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04FB19D5" w14:textId="77777777" w:rsidR="00501EDE" w:rsidRPr="00712707" w:rsidRDefault="00501EDE" w:rsidP="00B069B5"/>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301AC3AA" w14:textId="77777777" w:rsidR="00501EDE" w:rsidRPr="00712707" w:rsidRDefault="00501EDE" w:rsidP="00B069B5"/>
        </w:tc>
      </w:tr>
      <w:tr w:rsidR="00501EDE" w:rsidRPr="00712707" w14:paraId="680D0A25" w14:textId="77777777" w:rsidTr="002B6F9D">
        <w:trPr>
          <w:trHeight w:val="288"/>
          <w:tblCellSpacing w:w="15" w:type="dxa"/>
        </w:trPr>
        <w:tc>
          <w:tcPr>
            <w:tcW w:w="5250" w:type="dxa"/>
            <w:tcBorders>
              <w:top w:val="single" w:sz="12" w:space="0" w:color="auto"/>
              <w:left w:val="single" w:sz="4" w:space="0" w:color="auto"/>
              <w:bottom w:val="outset" w:sz="6" w:space="0" w:color="auto"/>
              <w:right w:val="outset" w:sz="6" w:space="0" w:color="auto"/>
            </w:tcBorders>
            <w:shd w:val="clear" w:color="auto" w:fill="auto"/>
            <w:vAlign w:val="center"/>
          </w:tcPr>
          <w:p w14:paraId="5C9CF1A9" w14:textId="77777777" w:rsidR="00501EDE" w:rsidRPr="00712707" w:rsidRDefault="00501EDE" w:rsidP="00B069B5"/>
        </w:tc>
        <w:tc>
          <w:tcPr>
            <w:tcW w:w="1680" w:type="dxa"/>
            <w:tcBorders>
              <w:top w:val="single" w:sz="12" w:space="0" w:color="auto"/>
              <w:left w:val="outset" w:sz="6" w:space="0" w:color="auto"/>
              <w:bottom w:val="outset" w:sz="6" w:space="0" w:color="auto"/>
              <w:right w:val="outset" w:sz="6" w:space="0" w:color="auto"/>
            </w:tcBorders>
            <w:shd w:val="clear" w:color="auto" w:fill="auto"/>
            <w:vAlign w:val="center"/>
          </w:tcPr>
          <w:p w14:paraId="0BEFC45A" w14:textId="77777777" w:rsidR="00501EDE" w:rsidRPr="00712707" w:rsidRDefault="00501EDE" w:rsidP="00B069B5"/>
        </w:tc>
        <w:tc>
          <w:tcPr>
            <w:tcW w:w="1665" w:type="dxa"/>
            <w:tcBorders>
              <w:top w:val="single" w:sz="12" w:space="0" w:color="auto"/>
              <w:left w:val="outset" w:sz="6" w:space="0" w:color="auto"/>
              <w:bottom w:val="outset" w:sz="6" w:space="0" w:color="auto"/>
              <w:right w:val="single" w:sz="4" w:space="0" w:color="auto"/>
            </w:tcBorders>
            <w:vAlign w:val="center"/>
          </w:tcPr>
          <w:p w14:paraId="084C7003" w14:textId="77777777" w:rsidR="00501EDE" w:rsidRPr="00712707" w:rsidRDefault="00501EDE" w:rsidP="00B069B5"/>
        </w:tc>
      </w:tr>
      <w:tr w:rsidR="00501EDE" w:rsidRPr="00712707" w14:paraId="176E6A1C"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shd w:val="clear" w:color="auto" w:fill="auto"/>
            <w:vAlign w:val="center"/>
          </w:tcPr>
          <w:p w14:paraId="574B1092" w14:textId="77777777" w:rsidR="00501EDE" w:rsidRPr="00712707" w:rsidRDefault="00501EDE" w:rsidP="00153168"/>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tcPr>
          <w:p w14:paraId="75C796CA" w14:textId="77777777" w:rsidR="00501EDE" w:rsidRPr="00712707" w:rsidRDefault="00501EDE" w:rsidP="00153168"/>
        </w:tc>
        <w:tc>
          <w:tcPr>
            <w:tcW w:w="1665" w:type="dxa"/>
            <w:tcBorders>
              <w:top w:val="outset" w:sz="6" w:space="0" w:color="auto"/>
              <w:left w:val="outset" w:sz="6" w:space="0" w:color="auto"/>
              <w:bottom w:val="outset" w:sz="6" w:space="0" w:color="auto"/>
              <w:right w:val="single" w:sz="4" w:space="0" w:color="auto"/>
            </w:tcBorders>
            <w:vAlign w:val="center"/>
          </w:tcPr>
          <w:p w14:paraId="04F0B6DA" w14:textId="77777777" w:rsidR="00501EDE" w:rsidRPr="00712707" w:rsidRDefault="00501EDE" w:rsidP="00153168"/>
        </w:tc>
      </w:tr>
      <w:tr w:rsidR="00501EDE" w:rsidRPr="00712707" w14:paraId="0529E63D"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01E964F4" w14:textId="77777777" w:rsidR="00501EDE" w:rsidRPr="00712707" w:rsidRDefault="00501EDE" w:rsidP="00153168">
            <w:r w:rsidRPr="00712707">
              <w:t>TOTAL CONTRACTUAL</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71D2A1A1" w14:textId="77777777" w:rsidR="00501EDE" w:rsidRPr="00712707" w:rsidRDefault="00501EDE" w:rsidP="00153168"/>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388F9826" w14:textId="77777777" w:rsidR="00501EDE" w:rsidRPr="00712707" w:rsidRDefault="00501EDE" w:rsidP="00153168"/>
        </w:tc>
      </w:tr>
      <w:tr w:rsidR="00501EDE" w:rsidRPr="00712707" w14:paraId="757DDDC5" w14:textId="77777777" w:rsidTr="002B6F9D">
        <w:trPr>
          <w:trHeight w:val="288"/>
          <w:tblCellSpacing w:w="15" w:type="dxa"/>
        </w:trPr>
        <w:tc>
          <w:tcPr>
            <w:tcW w:w="5250" w:type="dxa"/>
            <w:tcBorders>
              <w:top w:val="single" w:sz="12" w:space="0" w:color="auto"/>
              <w:left w:val="single" w:sz="4" w:space="0" w:color="auto"/>
              <w:right w:val="outset" w:sz="6" w:space="0" w:color="auto"/>
            </w:tcBorders>
            <w:shd w:val="clear" w:color="auto" w:fill="auto"/>
            <w:vAlign w:val="center"/>
          </w:tcPr>
          <w:p w14:paraId="337265A3" w14:textId="77777777" w:rsidR="00501EDE" w:rsidRPr="00712707" w:rsidRDefault="00501EDE" w:rsidP="00113EE3"/>
        </w:tc>
        <w:tc>
          <w:tcPr>
            <w:tcW w:w="1680" w:type="dxa"/>
            <w:tcBorders>
              <w:top w:val="single" w:sz="12" w:space="0" w:color="auto"/>
              <w:left w:val="outset" w:sz="6" w:space="0" w:color="auto"/>
              <w:bottom w:val="outset" w:sz="6" w:space="0" w:color="auto"/>
              <w:right w:val="outset" w:sz="6" w:space="0" w:color="auto"/>
            </w:tcBorders>
            <w:shd w:val="clear" w:color="auto" w:fill="auto"/>
            <w:vAlign w:val="center"/>
          </w:tcPr>
          <w:p w14:paraId="46B1EFE3" w14:textId="77777777" w:rsidR="00501EDE" w:rsidRPr="00712707" w:rsidRDefault="00501EDE" w:rsidP="00113EE3"/>
        </w:tc>
        <w:tc>
          <w:tcPr>
            <w:tcW w:w="1665" w:type="dxa"/>
            <w:tcBorders>
              <w:top w:val="single" w:sz="12" w:space="0" w:color="auto"/>
              <w:left w:val="outset" w:sz="6" w:space="0" w:color="auto"/>
              <w:bottom w:val="outset" w:sz="6" w:space="0" w:color="auto"/>
              <w:right w:val="single" w:sz="4" w:space="0" w:color="auto"/>
            </w:tcBorders>
            <w:vAlign w:val="center"/>
          </w:tcPr>
          <w:p w14:paraId="334CB0DB" w14:textId="77777777" w:rsidR="00501EDE" w:rsidRPr="00712707" w:rsidRDefault="00501EDE" w:rsidP="00113EE3"/>
        </w:tc>
      </w:tr>
      <w:tr w:rsidR="00501EDE" w:rsidRPr="00712707" w14:paraId="1172C791"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shd w:val="clear" w:color="auto" w:fill="auto"/>
            <w:vAlign w:val="center"/>
          </w:tcPr>
          <w:p w14:paraId="78B1C0E7" w14:textId="77777777" w:rsidR="00501EDE" w:rsidRPr="00712707" w:rsidRDefault="00501EDE" w:rsidP="00113EE3"/>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tcPr>
          <w:p w14:paraId="56426550" w14:textId="77777777" w:rsidR="00501EDE" w:rsidRPr="00712707" w:rsidRDefault="00501EDE" w:rsidP="00113EE3"/>
        </w:tc>
        <w:tc>
          <w:tcPr>
            <w:tcW w:w="1665" w:type="dxa"/>
            <w:tcBorders>
              <w:top w:val="outset" w:sz="6" w:space="0" w:color="auto"/>
              <w:left w:val="outset" w:sz="6" w:space="0" w:color="auto"/>
              <w:bottom w:val="outset" w:sz="6" w:space="0" w:color="auto"/>
              <w:right w:val="single" w:sz="4" w:space="0" w:color="auto"/>
            </w:tcBorders>
            <w:vAlign w:val="center"/>
          </w:tcPr>
          <w:p w14:paraId="4C359098" w14:textId="77777777" w:rsidR="00501EDE" w:rsidRPr="00712707" w:rsidRDefault="00501EDE" w:rsidP="00113EE3"/>
        </w:tc>
      </w:tr>
      <w:tr w:rsidR="00501EDE" w:rsidRPr="00712707" w14:paraId="03284133" w14:textId="77777777" w:rsidTr="002B6F9D">
        <w:trPr>
          <w:trHeight w:val="288"/>
          <w:tblCellSpacing w:w="15" w:type="dxa"/>
        </w:trPr>
        <w:tc>
          <w:tcPr>
            <w:tcW w:w="5250" w:type="dxa"/>
            <w:tcBorders>
              <w:top w:val="outset" w:sz="6" w:space="0" w:color="auto"/>
              <w:left w:val="single" w:sz="4" w:space="0" w:color="auto"/>
              <w:bottom w:val="outset" w:sz="6" w:space="0" w:color="auto"/>
              <w:right w:val="outset" w:sz="6" w:space="0" w:color="auto"/>
            </w:tcBorders>
            <w:shd w:val="clear" w:color="auto" w:fill="auto"/>
            <w:vAlign w:val="center"/>
          </w:tcPr>
          <w:p w14:paraId="7B5EB2A1" w14:textId="77777777" w:rsidR="00501EDE" w:rsidRPr="00712707" w:rsidRDefault="00501EDE" w:rsidP="00113EE3"/>
        </w:tc>
        <w:tc>
          <w:tcPr>
            <w:tcW w:w="1680" w:type="dxa"/>
            <w:tcBorders>
              <w:top w:val="outset" w:sz="6" w:space="0" w:color="auto"/>
              <w:left w:val="outset" w:sz="6" w:space="0" w:color="auto"/>
              <w:bottom w:val="outset" w:sz="6" w:space="0" w:color="auto"/>
              <w:right w:val="outset" w:sz="6" w:space="0" w:color="auto"/>
            </w:tcBorders>
            <w:shd w:val="clear" w:color="auto" w:fill="auto"/>
            <w:vAlign w:val="center"/>
          </w:tcPr>
          <w:p w14:paraId="7AF7CA17" w14:textId="77777777" w:rsidR="00501EDE" w:rsidRPr="00712707" w:rsidRDefault="00501EDE" w:rsidP="00113EE3"/>
        </w:tc>
        <w:tc>
          <w:tcPr>
            <w:tcW w:w="1665" w:type="dxa"/>
            <w:tcBorders>
              <w:top w:val="outset" w:sz="6" w:space="0" w:color="auto"/>
              <w:left w:val="outset" w:sz="6" w:space="0" w:color="auto"/>
              <w:bottom w:val="outset" w:sz="6" w:space="0" w:color="auto"/>
              <w:right w:val="single" w:sz="4" w:space="0" w:color="auto"/>
            </w:tcBorders>
            <w:vAlign w:val="center"/>
          </w:tcPr>
          <w:p w14:paraId="0F10BB16" w14:textId="77777777" w:rsidR="00501EDE" w:rsidRPr="00712707" w:rsidRDefault="00501EDE" w:rsidP="00113EE3"/>
        </w:tc>
      </w:tr>
      <w:tr w:rsidR="00501EDE" w:rsidRPr="00712707" w14:paraId="7F1DD0DE"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3A59FF58" w14:textId="77777777" w:rsidR="00501EDE" w:rsidRPr="00712707" w:rsidRDefault="00501EDE" w:rsidP="00113EE3">
            <w:r w:rsidRPr="00712707">
              <w:t>T</w:t>
            </w:r>
            <w:r>
              <w:t>O</w:t>
            </w:r>
            <w:r w:rsidRPr="00712707">
              <w:t>TAL OTHER</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29A5A731" w14:textId="77777777" w:rsidR="00501EDE" w:rsidRPr="00712707" w:rsidRDefault="00501EDE" w:rsidP="00113EE3"/>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530BD393" w14:textId="77777777" w:rsidR="00501EDE" w:rsidRPr="00712707" w:rsidRDefault="00501EDE" w:rsidP="00113EE3"/>
        </w:tc>
      </w:tr>
      <w:tr w:rsidR="00501EDE" w:rsidRPr="00712707" w14:paraId="71E3775D" w14:textId="77777777" w:rsidTr="002B6F9D">
        <w:trPr>
          <w:trHeight w:val="288"/>
          <w:tblCellSpacing w:w="15" w:type="dxa"/>
        </w:trPr>
        <w:tc>
          <w:tcPr>
            <w:tcW w:w="5250" w:type="dxa"/>
            <w:tcBorders>
              <w:top w:val="single" w:sz="12" w:space="0" w:color="auto"/>
              <w:left w:val="single" w:sz="4" w:space="0" w:color="auto"/>
              <w:bottom w:val="outset" w:sz="6" w:space="0" w:color="auto"/>
              <w:right w:val="outset" w:sz="6" w:space="0" w:color="auto"/>
            </w:tcBorders>
            <w:shd w:val="clear" w:color="auto" w:fill="auto"/>
            <w:vAlign w:val="center"/>
          </w:tcPr>
          <w:p w14:paraId="35E2C245" w14:textId="77777777" w:rsidR="00501EDE" w:rsidRDefault="00501EDE" w:rsidP="00113EE3"/>
        </w:tc>
        <w:tc>
          <w:tcPr>
            <w:tcW w:w="1680" w:type="dxa"/>
            <w:tcBorders>
              <w:top w:val="single" w:sz="12" w:space="0" w:color="auto"/>
              <w:left w:val="outset" w:sz="6" w:space="0" w:color="auto"/>
              <w:bottom w:val="outset" w:sz="6" w:space="0" w:color="auto"/>
              <w:right w:val="outset" w:sz="6" w:space="0" w:color="auto"/>
            </w:tcBorders>
            <w:shd w:val="clear" w:color="auto" w:fill="auto"/>
            <w:vAlign w:val="center"/>
          </w:tcPr>
          <w:p w14:paraId="5743A104" w14:textId="77777777" w:rsidR="00501EDE" w:rsidRDefault="00501EDE" w:rsidP="00113EE3"/>
        </w:tc>
        <w:tc>
          <w:tcPr>
            <w:tcW w:w="1665" w:type="dxa"/>
            <w:tcBorders>
              <w:top w:val="single" w:sz="12" w:space="0" w:color="auto"/>
              <w:left w:val="outset" w:sz="6" w:space="0" w:color="auto"/>
              <w:bottom w:val="outset" w:sz="6" w:space="0" w:color="auto"/>
              <w:right w:val="single" w:sz="4" w:space="0" w:color="auto"/>
            </w:tcBorders>
            <w:vAlign w:val="center"/>
          </w:tcPr>
          <w:p w14:paraId="5884E906" w14:textId="77777777" w:rsidR="00501EDE" w:rsidRPr="00712707" w:rsidRDefault="00501EDE" w:rsidP="00113EE3"/>
        </w:tc>
      </w:tr>
      <w:tr w:rsidR="00501EDE" w:rsidRPr="00712707" w14:paraId="5DDAD338" w14:textId="77777777" w:rsidTr="002B6F9D">
        <w:trPr>
          <w:trHeight w:val="288"/>
          <w:tblCellSpacing w:w="15" w:type="dxa"/>
        </w:trPr>
        <w:tc>
          <w:tcPr>
            <w:tcW w:w="5250" w:type="dxa"/>
            <w:tcBorders>
              <w:top w:val="outset" w:sz="6" w:space="0" w:color="auto"/>
              <w:left w:val="single" w:sz="4" w:space="0" w:color="auto"/>
              <w:bottom w:val="single" w:sz="12" w:space="0" w:color="auto"/>
              <w:right w:val="outset" w:sz="6" w:space="0" w:color="auto"/>
            </w:tcBorders>
            <w:shd w:val="clear" w:color="auto" w:fill="E6E6E6"/>
            <w:vAlign w:val="center"/>
          </w:tcPr>
          <w:p w14:paraId="3E672166" w14:textId="77777777" w:rsidR="00501EDE" w:rsidRPr="00712707" w:rsidRDefault="00501EDE" w:rsidP="00113EE3">
            <w:r w:rsidRPr="00712707">
              <w:t>TOTAL INDIRECT</w:t>
            </w:r>
          </w:p>
        </w:tc>
        <w:tc>
          <w:tcPr>
            <w:tcW w:w="1680" w:type="dxa"/>
            <w:tcBorders>
              <w:top w:val="outset" w:sz="6" w:space="0" w:color="auto"/>
              <w:left w:val="outset" w:sz="6" w:space="0" w:color="auto"/>
              <w:bottom w:val="single" w:sz="12" w:space="0" w:color="auto"/>
              <w:right w:val="outset" w:sz="6" w:space="0" w:color="auto"/>
            </w:tcBorders>
            <w:shd w:val="clear" w:color="auto" w:fill="E6E6E6"/>
            <w:vAlign w:val="center"/>
          </w:tcPr>
          <w:p w14:paraId="15790E37" w14:textId="77777777" w:rsidR="00501EDE" w:rsidRPr="00712707" w:rsidRDefault="00501EDE" w:rsidP="00113EE3"/>
        </w:tc>
        <w:tc>
          <w:tcPr>
            <w:tcW w:w="1665" w:type="dxa"/>
            <w:tcBorders>
              <w:top w:val="outset" w:sz="6" w:space="0" w:color="auto"/>
              <w:left w:val="outset" w:sz="6" w:space="0" w:color="auto"/>
              <w:bottom w:val="single" w:sz="12" w:space="0" w:color="auto"/>
              <w:right w:val="single" w:sz="4" w:space="0" w:color="auto"/>
            </w:tcBorders>
            <w:shd w:val="clear" w:color="auto" w:fill="E6E6E6"/>
            <w:vAlign w:val="center"/>
          </w:tcPr>
          <w:p w14:paraId="60230462" w14:textId="77777777" w:rsidR="00501EDE" w:rsidRPr="00712707" w:rsidRDefault="00501EDE" w:rsidP="00113EE3"/>
        </w:tc>
      </w:tr>
      <w:tr w:rsidR="00501EDE" w:rsidRPr="00712707" w14:paraId="7E1A3327" w14:textId="77777777" w:rsidTr="002B6F9D">
        <w:trPr>
          <w:trHeight w:val="288"/>
          <w:tblCellSpacing w:w="15" w:type="dxa"/>
        </w:trPr>
        <w:tc>
          <w:tcPr>
            <w:tcW w:w="5250" w:type="dxa"/>
            <w:tcBorders>
              <w:top w:val="single" w:sz="12" w:space="0" w:color="auto"/>
              <w:left w:val="single" w:sz="4" w:space="0" w:color="auto"/>
              <w:bottom w:val="single" w:sz="12" w:space="0" w:color="auto"/>
              <w:right w:val="outset" w:sz="6" w:space="0" w:color="auto"/>
            </w:tcBorders>
            <w:shd w:val="clear" w:color="auto" w:fill="auto"/>
            <w:vAlign w:val="center"/>
          </w:tcPr>
          <w:p w14:paraId="2EE5F093" w14:textId="77777777" w:rsidR="00501EDE" w:rsidRPr="00712707" w:rsidRDefault="00501EDE" w:rsidP="00113EE3">
            <w:r w:rsidRPr="00712707">
              <w:t>TOTAL FUNDING</w:t>
            </w:r>
          </w:p>
        </w:tc>
        <w:tc>
          <w:tcPr>
            <w:tcW w:w="1680" w:type="dxa"/>
            <w:tcBorders>
              <w:top w:val="single" w:sz="12" w:space="0" w:color="auto"/>
              <w:left w:val="outset" w:sz="6" w:space="0" w:color="auto"/>
              <w:bottom w:val="single" w:sz="12" w:space="0" w:color="auto"/>
              <w:right w:val="outset" w:sz="6" w:space="0" w:color="auto"/>
            </w:tcBorders>
            <w:shd w:val="clear" w:color="auto" w:fill="auto"/>
            <w:vAlign w:val="center"/>
          </w:tcPr>
          <w:p w14:paraId="464AFA17" w14:textId="77777777" w:rsidR="00501EDE" w:rsidRPr="00712707" w:rsidRDefault="00501EDE" w:rsidP="00113EE3"/>
        </w:tc>
        <w:tc>
          <w:tcPr>
            <w:tcW w:w="1665" w:type="dxa"/>
            <w:tcBorders>
              <w:top w:val="single" w:sz="12" w:space="0" w:color="auto"/>
              <w:left w:val="outset" w:sz="6" w:space="0" w:color="auto"/>
              <w:bottom w:val="single" w:sz="12" w:space="0" w:color="auto"/>
              <w:right w:val="single" w:sz="4" w:space="0" w:color="auto"/>
            </w:tcBorders>
            <w:vAlign w:val="center"/>
          </w:tcPr>
          <w:p w14:paraId="45691128" w14:textId="77777777" w:rsidR="00501EDE" w:rsidRPr="00712707" w:rsidRDefault="00501EDE" w:rsidP="00113EE3"/>
        </w:tc>
      </w:tr>
      <w:tr w:rsidR="00501EDE" w:rsidRPr="00712707" w14:paraId="18D22D4C" w14:textId="77777777" w:rsidTr="002B6F9D">
        <w:trPr>
          <w:trHeight w:val="288"/>
          <w:tblCellSpacing w:w="15" w:type="dxa"/>
        </w:trPr>
        <w:tc>
          <w:tcPr>
            <w:tcW w:w="5250" w:type="dxa"/>
            <w:tcBorders>
              <w:top w:val="single" w:sz="12" w:space="0" w:color="auto"/>
              <w:left w:val="single" w:sz="4" w:space="0" w:color="auto"/>
              <w:bottom w:val="single" w:sz="12" w:space="0" w:color="auto"/>
              <w:right w:val="outset" w:sz="6" w:space="0" w:color="auto"/>
            </w:tcBorders>
            <w:shd w:val="clear" w:color="auto" w:fill="F2F2F2" w:themeFill="background1" w:themeFillShade="F2"/>
            <w:vAlign w:val="center"/>
          </w:tcPr>
          <w:p w14:paraId="4E295F4B" w14:textId="77777777" w:rsidR="00501EDE" w:rsidRPr="00712707" w:rsidRDefault="00501EDE" w:rsidP="00113EE3"/>
        </w:tc>
        <w:tc>
          <w:tcPr>
            <w:tcW w:w="168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2439B177" w14:textId="77777777" w:rsidR="00501EDE" w:rsidRPr="00712707" w:rsidRDefault="00501EDE" w:rsidP="00113EE3">
            <w:r w:rsidRPr="00712707">
              <w:t>EPA Funding</w:t>
            </w:r>
            <w:r w:rsidRPr="00380C47">
              <w:rPr>
                <w:vertAlign w:val="superscript"/>
              </w:rPr>
              <w:t>7</w:t>
            </w:r>
            <w:r w:rsidRPr="00712707">
              <w:t xml:space="preserve"> </w:t>
            </w:r>
          </w:p>
        </w:tc>
        <w:tc>
          <w:tcPr>
            <w:tcW w:w="1665" w:type="dxa"/>
            <w:tcBorders>
              <w:top w:val="single" w:sz="12" w:space="0" w:color="auto"/>
              <w:left w:val="outset" w:sz="6" w:space="0" w:color="auto"/>
              <w:bottom w:val="single" w:sz="12" w:space="0" w:color="auto"/>
              <w:right w:val="single" w:sz="4" w:space="0" w:color="auto"/>
            </w:tcBorders>
            <w:shd w:val="clear" w:color="auto" w:fill="F2F2F2" w:themeFill="background1" w:themeFillShade="F2"/>
            <w:vAlign w:val="center"/>
          </w:tcPr>
          <w:p w14:paraId="5459E750" w14:textId="77777777" w:rsidR="00501EDE" w:rsidRPr="00712707" w:rsidRDefault="00501EDE" w:rsidP="00113EE3">
            <w:r>
              <w:t>Voluntary Cost Share</w:t>
            </w:r>
            <w:r w:rsidRPr="00380C47">
              <w:rPr>
                <w:vertAlign w:val="superscript"/>
              </w:rPr>
              <w:t>8</w:t>
            </w:r>
          </w:p>
        </w:tc>
      </w:tr>
      <w:tr w:rsidR="0003727B" w:rsidRPr="00712707" w14:paraId="49F856D2" w14:textId="77777777" w:rsidTr="00AF72AC">
        <w:trPr>
          <w:trHeight w:val="288"/>
          <w:tblCellSpacing w:w="15" w:type="dxa"/>
        </w:trPr>
        <w:tc>
          <w:tcPr>
            <w:tcW w:w="5250" w:type="dxa"/>
            <w:tcBorders>
              <w:top w:val="single" w:sz="12" w:space="0" w:color="auto"/>
              <w:left w:val="single" w:sz="4" w:space="0" w:color="auto"/>
              <w:bottom w:val="single" w:sz="12" w:space="0" w:color="auto"/>
              <w:right w:val="outset" w:sz="6" w:space="0" w:color="auto"/>
            </w:tcBorders>
            <w:shd w:val="clear" w:color="auto" w:fill="auto"/>
            <w:vAlign w:val="center"/>
          </w:tcPr>
          <w:p w14:paraId="5DF3EE02" w14:textId="36894C60" w:rsidR="0003727B" w:rsidRPr="00712707" w:rsidRDefault="0003727B" w:rsidP="00113EE3">
            <w:r w:rsidRPr="00712707">
              <w:t>TOTAL PROJECT COST</w:t>
            </w:r>
            <w:r w:rsidRPr="00380C47">
              <w:rPr>
                <w:vertAlign w:val="superscript"/>
              </w:rPr>
              <w:t>9</w:t>
            </w:r>
          </w:p>
        </w:tc>
        <w:tc>
          <w:tcPr>
            <w:tcW w:w="3375" w:type="dxa"/>
            <w:gridSpan w:val="2"/>
            <w:tcBorders>
              <w:top w:val="single" w:sz="12" w:space="0" w:color="auto"/>
              <w:left w:val="outset" w:sz="6" w:space="0" w:color="auto"/>
              <w:bottom w:val="single" w:sz="12" w:space="0" w:color="auto"/>
              <w:right w:val="single" w:sz="4" w:space="0" w:color="auto"/>
            </w:tcBorders>
            <w:shd w:val="clear" w:color="auto" w:fill="auto"/>
            <w:vAlign w:val="center"/>
          </w:tcPr>
          <w:p w14:paraId="511C6916" w14:textId="77777777" w:rsidR="0003727B" w:rsidRDefault="0003727B" w:rsidP="00113EE3"/>
        </w:tc>
      </w:tr>
    </w:tbl>
    <w:p w14:paraId="25515B39" w14:textId="77777777" w:rsidR="00D723B5" w:rsidRPr="00CA623D" w:rsidRDefault="00D723B5" w:rsidP="00D723B5">
      <w:pPr>
        <w:pStyle w:val="FootnoteText"/>
        <w:rPr>
          <w:i/>
          <w:sz w:val="22"/>
          <w:szCs w:val="22"/>
        </w:rPr>
      </w:pPr>
      <w:r w:rsidRPr="00CA623D">
        <w:rPr>
          <w:rStyle w:val="FootnoteReference"/>
          <w:i/>
          <w:sz w:val="22"/>
          <w:szCs w:val="22"/>
        </w:rPr>
        <w:t>7</w:t>
      </w:r>
      <w:r w:rsidRPr="00CA623D">
        <w:rPr>
          <w:i/>
          <w:sz w:val="22"/>
          <w:szCs w:val="22"/>
        </w:rPr>
        <w:t xml:space="preserve"> </w:t>
      </w:r>
      <w:r w:rsidRPr="00CA623D">
        <w:rPr>
          <w:i/>
          <w:color w:val="000000"/>
          <w:sz w:val="22"/>
          <w:szCs w:val="22"/>
        </w:rPr>
        <w:t>EPA Funding amount must be included on</w:t>
      </w:r>
      <w:r w:rsidRPr="00CA623D">
        <w:rPr>
          <w:i/>
          <w:sz w:val="22"/>
          <w:szCs w:val="22"/>
        </w:rPr>
        <w:t xml:space="preserve"> the SF-42 in Section 18.a and on the SF-424A in: Cell 5(e) under Section A – Budget Summary; and Column (1) under Section B – Budget Categories.</w:t>
      </w:r>
    </w:p>
    <w:p w14:paraId="3D254D2F" w14:textId="620C9676" w:rsidR="00D723B5" w:rsidRPr="00CA623D" w:rsidRDefault="00D723B5" w:rsidP="00D723B5">
      <w:pPr>
        <w:pStyle w:val="FootnoteText"/>
        <w:rPr>
          <w:i/>
          <w:sz w:val="22"/>
          <w:szCs w:val="22"/>
        </w:rPr>
      </w:pPr>
      <w:r w:rsidRPr="00CA623D">
        <w:rPr>
          <w:rStyle w:val="FootnoteReference"/>
          <w:i/>
          <w:sz w:val="22"/>
          <w:szCs w:val="22"/>
        </w:rPr>
        <w:lastRenderedPageBreak/>
        <w:t>8</w:t>
      </w:r>
      <w:r w:rsidRPr="00CA623D">
        <w:rPr>
          <w:i/>
          <w:sz w:val="22"/>
          <w:szCs w:val="22"/>
        </w:rPr>
        <w:t xml:space="preserve"> Voluntary Cost Share funds be included on the SF-424 in Section 18.b-e and on the SF424A in: Cell 5(f) under Section A – Budget Summary; Columns (2) and (3) under Section B – Budget Categories; and Section C – Non-Federal Resources.</w:t>
      </w:r>
    </w:p>
    <w:p w14:paraId="5B0ED5BF" w14:textId="77777777" w:rsidR="00D723B5" w:rsidRPr="00CA623D" w:rsidRDefault="00D723B5" w:rsidP="00D723B5">
      <w:pPr>
        <w:pStyle w:val="FootnoteText"/>
        <w:rPr>
          <w:i/>
          <w:sz w:val="22"/>
          <w:szCs w:val="22"/>
        </w:rPr>
      </w:pPr>
      <w:r w:rsidRPr="00CA623D">
        <w:rPr>
          <w:rStyle w:val="FootnoteReference"/>
          <w:i/>
          <w:sz w:val="22"/>
          <w:szCs w:val="22"/>
        </w:rPr>
        <w:t>9</w:t>
      </w:r>
      <w:r w:rsidRPr="00CA623D">
        <w:rPr>
          <w:i/>
          <w:sz w:val="22"/>
          <w:szCs w:val="22"/>
        </w:rPr>
        <w:t xml:space="preserve"> Total Project Cost must be included on the SF-424 in Section 18.g and on the SF-424A in: Cell 5(g) under Section A – Budget Summary; and Column (5), Row k under Section B – Budget Categories. </w:t>
      </w:r>
    </w:p>
    <w:p w14:paraId="632AD9C6" w14:textId="77777777" w:rsidR="00D723B5" w:rsidRPr="003E51EA" w:rsidRDefault="00D723B5" w:rsidP="009C594F">
      <w:pPr>
        <w:rPr>
          <w:i/>
        </w:rPr>
      </w:pPr>
      <w:r w:rsidRPr="003E51EA" w:rsidDel="00D723B5">
        <w:rPr>
          <w:i/>
        </w:rPr>
        <w:t xml:space="preserve"> </w:t>
      </w:r>
    </w:p>
    <w:p w14:paraId="4E0C98C9" w14:textId="77777777" w:rsidR="00F05700" w:rsidRDefault="00F05700" w:rsidP="00F05700">
      <w:pPr>
        <w:rPr>
          <w:b/>
        </w:rPr>
      </w:pPr>
      <w:r w:rsidRPr="00AF0828">
        <w:rPr>
          <w:b/>
        </w:rPr>
        <w:t>Attachments</w:t>
      </w:r>
      <w:r w:rsidR="00C27FA9">
        <w:rPr>
          <w:b/>
        </w:rPr>
        <w:t xml:space="preserve"> </w:t>
      </w:r>
      <w:r w:rsidR="00C27FA9" w:rsidRPr="00712707">
        <w:rPr>
          <w:color w:val="000000"/>
          <w:u w:val="single"/>
        </w:rPr>
        <w:t>(This information does not count towards the page limit)</w:t>
      </w:r>
      <w:r w:rsidR="00C27FA9" w:rsidRPr="00712707">
        <w:rPr>
          <w:b/>
          <w:color w:val="000000"/>
          <w:u w:val="single"/>
        </w:rPr>
        <w:t>:</w:t>
      </w:r>
      <w:r w:rsidRPr="00AF0828">
        <w:rPr>
          <w:b/>
        </w:rPr>
        <w:t xml:space="preserve"> </w:t>
      </w:r>
    </w:p>
    <w:p w14:paraId="544E3AE6" w14:textId="77777777" w:rsidR="009B32AC" w:rsidRDefault="009B32AC" w:rsidP="00F05700">
      <w:pPr>
        <w:rPr>
          <w:b/>
        </w:rPr>
      </w:pPr>
    </w:p>
    <w:p w14:paraId="58366843" w14:textId="77777777" w:rsidR="005B0A97" w:rsidRPr="00844688" w:rsidRDefault="009B32AC" w:rsidP="00F05700">
      <w:pPr>
        <w:rPr>
          <w:rStyle w:val="Hyperlink"/>
          <w:i/>
        </w:rPr>
      </w:pPr>
      <w:r>
        <w:rPr>
          <w:b/>
          <w:i/>
        </w:rPr>
        <w:t>[</w:t>
      </w:r>
      <w:r w:rsidRPr="00E7470D">
        <w:rPr>
          <w:b/>
          <w:i/>
        </w:rPr>
        <w:t xml:space="preserve">Applicant Fleet </w:t>
      </w:r>
      <w:r w:rsidRPr="00844688">
        <w:rPr>
          <w:b/>
          <w:i/>
        </w:rPr>
        <w:t>Description</w:t>
      </w:r>
      <w:r w:rsidRPr="00844688">
        <w:rPr>
          <w:i/>
        </w:rPr>
        <w:t xml:space="preserve">: Mandatory. The </w:t>
      </w:r>
      <w:r w:rsidR="00056B25" w:rsidRPr="00844688">
        <w:rPr>
          <w:i/>
        </w:rPr>
        <w:t>application</w:t>
      </w:r>
      <w:r w:rsidRPr="00844688">
        <w:rPr>
          <w:i/>
        </w:rPr>
        <w:t xml:space="preserve"> package must also contain an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escription. See Section IV.</w:t>
      </w:r>
      <w:r w:rsidR="00C34D68">
        <w:rPr>
          <w:i/>
        </w:rPr>
        <w:t>E</w:t>
      </w:r>
      <w:r w:rsidRPr="00844688">
        <w:rPr>
          <w:i/>
        </w:rPr>
        <w:t>.3</w:t>
      </w:r>
      <w:r w:rsidR="00C34D68">
        <w:rPr>
          <w:i/>
        </w:rPr>
        <w:t xml:space="preserve">. </w:t>
      </w:r>
      <w:r w:rsidRPr="00844688">
        <w:rPr>
          <w:i/>
        </w:rPr>
        <w:t>of th</w:t>
      </w:r>
      <w:r w:rsidR="00C34D68">
        <w:rPr>
          <w:i/>
        </w:rPr>
        <w:t>e</w:t>
      </w:r>
      <w:r w:rsidRPr="00844688">
        <w:rPr>
          <w:i/>
        </w:rPr>
        <w:t xml:space="preserve"> </w:t>
      </w:r>
      <w:r w:rsidR="006407C3" w:rsidRPr="00844688">
        <w:rPr>
          <w:i/>
        </w:rPr>
        <w:t>RFA</w:t>
      </w:r>
      <w:r w:rsidRPr="00844688">
        <w:rPr>
          <w:i/>
        </w:rPr>
        <w:t xml:space="preserve"> for detailed instructions on completing the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 xml:space="preserve">escription.  A sample format for the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escription may be downloaded at</w:t>
      </w:r>
      <w:r w:rsidR="00C467FC" w:rsidRPr="00844688">
        <w:rPr>
          <w:i/>
        </w:rPr>
        <w:t>:</w:t>
      </w:r>
      <w:r w:rsidRPr="00844688">
        <w:rPr>
          <w:i/>
        </w:rPr>
        <w:t xml:space="preserve"> </w:t>
      </w:r>
      <w:hyperlink r:id="rId23" w:anchor="rfa" w:history="1">
        <w:r w:rsidR="00E72B38" w:rsidRPr="00E72B38">
          <w:rPr>
            <w:rStyle w:val="Hyperlink"/>
          </w:rPr>
          <w:t>https://www.epa.gov/dera/national#rfa</w:t>
        </w:r>
      </w:hyperlink>
    </w:p>
    <w:p w14:paraId="3A4AC2F5" w14:textId="77777777" w:rsidR="00F05700" w:rsidRPr="00BD6338" w:rsidRDefault="00F05700" w:rsidP="00F05700">
      <w:pPr>
        <w:rPr>
          <w:i/>
        </w:rPr>
      </w:pPr>
    </w:p>
    <w:p w14:paraId="61260B11" w14:textId="77777777" w:rsidR="005B0A97" w:rsidRPr="00844688" w:rsidRDefault="005B0A97" w:rsidP="00C467FC">
      <w:pPr>
        <w:rPr>
          <w:i/>
        </w:rPr>
      </w:pPr>
      <w:r w:rsidRPr="00844688">
        <w:rPr>
          <w:b/>
          <w:i/>
        </w:rPr>
        <w:t xml:space="preserve">Emission Reduction Calculations: </w:t>
      </w:r>
      <w:r w:rsidR="00844688" w:rsidRPr="00BD6338">
        <w:rPr>
          <w:i/>
        </w:rPr>
        <w:t xml:space="preserve">Applicants should follow the instructions in </w:t>
      </w:r>
      <w:r w:rsidR="00844688" w:rsidRPr="00BD6338">
        <w:rPr>
          <w:b/>
          <w:i/>
        </w:rPr>
        <w:t xml:space="preserve">Appendix </w:t>
      </w:r>
      <w:r w:rsidR="00C34D68">
        <w:rPr>
          <w:b/>
          <w:i/>
        </w:rPr>
        <w:t>C</w:t>
      </w:r>
      <w:r w:rsidR="00844688" w:rsidRPr="00BD6338">
        <w:rPr>
          <w:i/>
        </w:rPr>
        <w:t xml:space="preserve"> of th</w:t>
      </w:r>
      <w:r w:rsidR="00C34D68">
        <w:rPr>
          <w:i/>
        </w:rPr>
        <w:t>e</w:t>
      </w:r>
      <w:r w:rsidR="00844688" w:rsidRPr="00BD6338">
        <w:rPr>
          <w:i/>
        </w:rPr>
        <w:t xml:space="preserve"> announcement for calculating emissions reductions</w:t>
      </w:r>
      <w:r w:rsidR="00B80A72">
        <w:rPr>
          <w:i/>
        </w:rPr>
        <w:t xml:space="preserve"> and cost effectiveness</w:t>
      </w:r>
      <w:r w:rsidR="00844688" w:rsidRPr="00BD6338">
        <w:rPr>
          <w:i/>
        </w:rPr>
        <w:t>.</w:t>
      </w:r>
      <w:r w:rsidR="00B80A72">
        <w:rPr>
          <w:i/>
        </w:rPr>
        <w:t xml:space="preserve"> </w:t>
      </w:r>
      <w:r w:rsidRPr="00844688">
        <w:rPr>
          <w:i/>
        </w:rPr>
        <w:t xml:space="preserve">Applicants should include a printout of their </w:t>
      </w:r>
      <w:r w:rsidR="00C34D68">
        <w:rPr>
          <w:i/>
        </w:rPr>
        <w:t>d</w:t>
      </w:r>
      <w:r w:rsidR="00844688" w:rsidRPr="00BD6338">
        <w:rPr>
          <w:i/>
        </w:rPr>
        <w:t xml:space="preserve">iesel </w:t>
      </w:r>
      <w:r w:rsidR="00C34D68">
        <w:rPr>
          <w:i/>
        </w:rPr>
        <w:t>e</w:t>
      </w:r>
      <w:r w:rsidR="00844688" w:rsidRPr="00BD6338">
        <w:rPr>
          <w:i/>
        </w:rPr>
        <w:t xml:space="preserve">missions </w:t>
      </w:r>
      <w:r w:rsidR="00C34D68">
        <w:rPr>
          <w:i/>
        </w:rPr>
        <w:t>q</w:t>
      </w:r>
      <w:r w:rsidR="00844688" w:rsidRPr="00BD6338">
        <w:rPr>
          <w:i/>
        </w:rPr>
        <w:t>uantifier (</w:t>
      </w:r>
      <w:r w:rsidRPr="00844688">
        <w:rPr>
          <w:i/>
        </w:rPr>
        <w:t>DEQ</w:t>
      </w:r>
      <w:r w:rsidR="00844688" w:rsidRPr="00844688">
        <w:rPr>
          <w:i/>
        </w:rPr>
        <w:t>)</w:t>
      </w:r>
      <w:r w:rsidRPr="00844688">
        <w:rPr>
          <w:i/>
        </w:rPr>
        <w:t xml:space="preserve"> results spreadsheet showing DEQ results and inputs as an attachment to their </w:t>
      </w:r>
      <w:r w:rsidR="00056B25" w:rsidRPr="00844688">
        <w:rPr>
          <w:i/>
        </w:rPr>
        <w:t>application</w:t>
      </w:r>
      <w:r w:rsidRPr="00844688">
        <w:rPr>
          <w:i/>
        </w:rPr>
        <w:t xml:space="preserve">. If alternative methods are used, applicants must thoroughly describe and document their methods in an attachment to the </w:t>
      </w:r>
      <w:r w:rsidR="00C34D68">
        <w:rPr>
          <w:i/>
        </w:rPr>
        <w:t>p</w:t>
      </w:r>
      <w:r w:rsidRPr="00844688">
        <w:rPr>
          <w:i/>
        </w:rPr>
        <w:t xml:space="preserve">roject </w:t>
      </w:r>
      <w:r w:rsidR="00C34D68">
        <w:rPr>
          <w:i/>
        </w:rPr>
        <w:t>n</w:t>
      </w:r>
      <w:r w:rsidRPr="00844688">
        <w:rPr>
          <w:i/>
        </w:rPr>
        <w:t xml:space="preserve">arrative. </w:t>
      </w:r>
      <w:r w:rsidR="00BE648A" w:rsidRPr="00BD6338">
        <w:rPr>
          <w:i/>
        </w:rPr>
        <w:t xml:space="preserve">Inputs used for emissions reduction calculations should match the information provided in the </w:t>
      </w:r>
      <w:r w:rsidR="00C34D68">
        <w:rPr>
          <w:i/>
        </w:rPr>
        <w:t>a</w:t>
      </w:r>
      <w:r w:rsidR="00BE648A" w:rsidRPr="00BD6338">
        <w:rPr>
          <w:i/>
        </w:rPr>
        <w:t xml:space="preserve">pplicant </w:t>
      </w:r>
      <w:r w:rsidR="00C34D68">
        <w:rPr>
          <w:i/>
        </w:rPr>
        <w:t>f</w:t>
      </w:r>
      <w:r w:rsidR="00BE648A" w:rsidRPr="00BD6338">
        <w:rPr>
          <w:i/>
        </w:rPr>
        <w:t xml:space="preserve">leet </w:t>
      </w:r>
      <w:r w:rsidR="00C34D68">
        <w:rPr>
          <w:i/>
        </w:rPr>
        <w:t>d</w:t>
      </w:r>
      <w:r w:rsidR="00BE648A" w:rsidRPr="00BD6338">
        <w:rPr>
          <w:i/>
        </w:rPr>
        <w:t>escription.</w:t>
      </w:r>
    </w:p>
    <w:p w14:paraId="0B8371C2" w14:textId="77777777" w:rsidR="005B0A97" w:rsidRPr="00BD6338" w:rsidRDefault="005B0A97" w:rsidP="00C467FC">
      <w:pPr>
        <w:rPr>
          <w:i/>
        </w:rPr>
      </w:pPr>
    </w:p>
    <w:p w14:paraId="4CAFC624" w14:textId="77777777" w:rsidR="00F05700" w:rsidRPr="003E51EA" w:rsidRDefault="00F05700" w:rsidP="00F05700">
      <w:pPr>
        <w:rPr>
          <w:b/>
          <w:i/>
        </w:rPr>
      </w:pPr>
      <w:r w:rsidRPr="00844688">
        <w:rPr>
          <w:b/>
          <w:i/>
        </w:rPr>
        <w:t>Cost</w:t>
      </w:r>
      <w:r w:rsidR="00DD7C67">
        <w:rPr>
          <w:b/>
          <w:i/>
        </w:rPr>
        <w:t xml:space="preserve"> </w:t>
      </w:r>
      <w:r w:rsidRPr="00844688">
        <w:rPr>
          <w:b/>
          <w:i/>
        </w:rPr>
        <w:t>Share Commitment Letters</w:t>
      </w:r>
      <w:r w:rsidRPr="00844688">
        <w:rPr>
          <w:i/>
        </w:rPr>
        <w:t xml:space="preserve">: If applicable, project partners who are providing in-kind or monetary assistance must demonstrate their specific commitment to meet the proposed </w:t>
      </w:r>
      <w:r w:rsidR="00DD7C67">
        <w:rPr>
          <w:i/>
        </w:rPr>
        <w:t>cost share</w:t>
      </w:r>
      <w:r w:rsidRPr="003E51EA">
        <w:rPr>
          <w:b/>
          <w:i/>
        </w:rPr>
        <w:t xml:space="preserve">. </w:t>
      </w:r>
      <w:r w:rsidR="00844688" w:rsidRPr="002E7F4F">
        <w:rPr>
          <w:bCs/>
          <w:i/>
        </w:rPr>
        <w:t>Letters should be addressed to the applicant organization and included as attachments to the application.  Please do not ask partners to submit letters directly to EPA.</w:t>
      </w:r>
    </w:p>
    <w:p w14:paraId="0E51226E" w14:textId="77777777" w:rsidR="00F05700" w:rsidRPr="00844688" w:rsidRDefault="00F05700" w:rsidP="00F05700">
      <w:pPr>
        <w:ind w:left="360"/>
        <w:rPr>
          <w:i/>
        </w:rPr>
      </w:pPr>
    </w:p>
    <w:p w14:paraId="59A29726" w14:textId="77777777" w:rsidR="00F05700" w:rsidRPr="002E7F4F" w:rsidRDefault="00F05700" w:rsidP="00F05700">
      <w:pPr>
        <w:rPr>
          <w:bCs/>
          <w:i/>
        </w:rPr>
      </w:pPr>
      <w:r w:rsidRPr="00844688">
        <w:rPr>
          <w:b/>
          <w:i/>
        </w:rPr>
        <w:t>Partnership</w:t>
      </w:r>
      <w:r w:rsidR="001D73E5" w:rsidRPr="00844688">
        <w:rPr>
          <w:b/>
          <w:i/>
        </w:rPr>
        <w:t xml:space="preserve"> Letters</w:t>
      </w:r>
      <w:r w:rsidRPr="00844688">
        <w:rPr>
          <w:i/>
        </w:rPr>
        <w:t>: If applicable, l</w:t>
      </w:r>
      <w:r w:rsidRPr="00844688">
        <w:rPr>
          <w:i/>
          <w:sz w:val="23"/>
          <w:szCs w:val="23"/>
        </w:rPr>
        <w:t>etters of support that demonstrate strong, long-term involvement throughout the project from a variety of project partners are encouraged.</w:t>
      </w:r>
      <w:r w:rsidRPr="00844688">
        <w:rPr>
          <w:i/>
        </w:rPr>
        <w:t xml:space="preserve"> Letters should specifically indicate how project partners and supporting organizations will participate in or directly assist in the</w:t>
      </w:r>
      <w:r w:rsidRPr="00844688">
        <w:rPr>
          <w:rFonts w:eastAsia="Calibri"/>
          <w:i/>
          <w:color w:val="000000"/>
          <w:sz w:val="23"/>
          <w:szCs w:val="23"/>
        </w:rPr>
        <w:t xml:space="preserve"> design and performance of the project, or how obtaining support from project partners will allow the applicant to </w:t>
      </w:r>
      <w:proofErr w:type="gramStart"/>
      <w:r w:rsidRPr="00844688">
        <w:rPr>
          <w:rFonts w:eastAsia="Calibri"/>
          <w:i/>
          <w:color w:val="000000"/>
          <w:sz w:val="23"/>
          <w:szCs w:val="23"/>
        </w:rPr>
        <w:t>more effectively perform the project</w:t>
      </w:r>
      <w:proofErr w:type="gramEnd"/>
      <w:r w:rsidRPr="00844688">
        <w:rPr>
          <w:rFonts w:eastAsia="Calibri"/>
          <w:i/>
          <w:color w:val="000000"/>
          <w:sz w:val="23"/>
          <w:szCs w:val="23"/>
        </w:rPr>
        <w:t>.</w:t>
      </w:r>
      <w:r w:rsidRPr="00844688">
        <w:rPr>
          <w:i/>
        </w:rPr>
        <w:t xml:space="preserve"> </w:t>
      </w:r>
      <w:r w:rsidR="00844688" w:rsidRPr="002E7F4F">
        <w:rPr>
          <w:bCs/>
          <w:i/>
        </w:rPr>
        <w:t>Letters should be addressed to the applicant organization and included as attachments to the application.  Please do not ask partners to submit letters directly to EPA.</w:t>
      </w:r>
    </w:p>
    <w:p w14:paraId="4D8D67B1" w14:textId="77777777" w:rsidR="00F05700" w:rsidRPr="00844688" w:rsidRDefault="00F05700" w:rsidP="00F05700">
      <w:pPr>
        <w:ind w:left="360"/>
        <w:rPr>
          <w:i/>
        </w:rPr>
      </w:pPr>
    </w:p>
    <w:p w14:paraId="44CFD7CD" w14:textId="77777777" w:rsidR="00F05700" w:rsidRPr="002E7F4F" w:rsidRDefault="00F05700" w:rsidP="00F05700">
      <w:pPr>
        <w:rPr>
          <w:bCs/>
          <w:i/>
        </w:rPr>
      </w:pPr>
      <w:r w:rsidRPr="00F05700">
        <w:rPr>
          <w:b/>
          <w:i/>
        </w:rPr>
        <w:t xml:space="preserve">Mandated Measures Justification Supporting Information: </w:t>
      </w:r>
      <w:r w:rsidRPr="00F05700">
        <w:rPr>
          <w:i/>
        </w:rPr>
        <w:t xml:space="preserve">If applicable, the </w:t>
      </w:r>
      <w:r w:rsidR="00056B25">
        <w:rPr>
          <w:i/>
        </w:rPr>
        <w:t>application</w:t>
      </w:r>
      <w:r w:rsidRPr="00F05700">
        <w:rPr>
          <w:i/>
        </w:rPr>
        <w:t xml:space="preserve"> must include a clear and concise justification in Section 1 of the </w:t>
      </w:r>
      <w:r w:rsidR="00D52A19">
        <w:rPr>
          <w:i/>
        </w:rPr>
        <w:t>p</w:t>
      </w:r>
      <w:r w:rsidRPr="00F05700">
        <w:rPr>
          <w:i/>
        </w:rPr>
        <w:t xml:space="preserve">roject </w:t>
      </w:r>
      <w:r w:rsidR="00D52A19">
        <w:rPr>
          <w:i/>
        </w:rPr>
        <w:t>n</w:t>
      </w:r>
      <w:r w:rsidRPr="00F05700">
        <w:rPr>
          <w:i/>
        </w:rPr>
        <w:t xml:space="preserve">arrative, for why/how the emission reductions proposed for funding are not subject to the </w:t>
      </w:r>
      <w:r w:rsidR="00F47EC4">
        <w:rPr>
          <w:i/>
        </w:rPr>
        <w:t>r</w:t>
      </w:r>
      <w:r w:rsidRPr="00F05700">
        <w:rPr>
          <w:i/>
        </w:rPr>
        <w:t xml:space="preserve">estriction for </w:t>
      </w:r>
      <w:r w:rsidR="00F47EC4">
        <w:rPr>
          <w:i/>
        </w:rPr>
        <w:t>m</w:t>
      </w:r>
      <w:r w:rsidRPr="00F05700">
        <w:rPr>
          <w:i/>
        </w:rPr>
        <w:t xml:space="preserve">andated </w:t>
      </w:r>
      <w:r w:rsidR="00F47EC4">
        <w:rPr>
          <w:i/>
        </w:rPr>
        <w:t>m</w:t>
      </w:r>
      <w:r w:rsidRPr="00F05700">
        <w:rPr>
          <w:i/>
        </w:rPr>
        <w:t xml:space="preserve">easures under this </w:t>
      </w:r>
      <w:r w:rsidR="006407C3">
        <w:rPr>
          <w:i/>
        </w:rPr>
        <w:t>RFA</w:t>
      </w:r>
      <w:r w:rsidRPr="00F05700">
        <w:rPr>
          <w:i/>
        </w:rPr>
        <w:t xml:space="preserve">. </w:t>
      </w:r>
      <w:r w:rsidRPr="002E7F4F">
        <w:rPr>
          <w:bCs/>
          <w:i/>
        </w:rPr>
        <w:t>Applicants must provide sufficient detail and information to support the justification, including maintenance schedules and history, if applicable. Please see Section III.D.</w:t>
      </w:r>
      <w:r w:rsidR="00DA0451" w:rsidRPr="002E7F4F">
        <w:rPr>
          <w:bCs/>
          <w:i/>
        </w:rPr>
        <w:t>6</w:t>
      </w:r>
      <w:r w:rsidRPr="002E7F4F">
        <w:rPr>
          <w:bCs/>
          <w:i/>
        </w:rPr>
        <w:t xml:space="preserve"> and Appendix </w:t>
      </w:r>
      <w:r w:rsidR="00D52A19" w:rsidRPr="002E7F4F">
        <w:rPr>
          <w:bCs/>
          <w:i/>
        </w:rPr>
        <w:t>D</w:t>
      </w:r>
      <w:r w:rsidRPr="002E7F4F">
        <w:rPr>
          <w:bCs/>
          <w:i/>
        </w:rPr>
        <w:t xml:space="preserve"> for more information. </w:t>
      </w:r>
    </w:p>
    <w:p w14:paraId="7496BFE4" w14:textId="77777777" w:rsidR="00F05700" w:rsidRPr="00F05700" w:rsidRDefault="00F05700" w:rsidP="00F05700">
      <w:pPr>
        <w:rPr>
          <w:i/>
        </w:rPr>
      </w:pPr>
    </w:p>
    <w:p w14:paraId="50FD45B8" w14:textId="56192E76" w:rsidR="0000743C" w:rsidRPr="00F05700" w:rsidRDefault="00F05700" w:rsidP="00E42017">
      <w:pPr>
        <w:rPr>
          <w:b/>
          <w:i/>
        </w:rPr>
      </w:pPr>
      <w:r w:rsidRPr="00E7470D">
        <w:rPr>
          <w:b/>
          <w:i/>
        </w:rPr>
        <w:t>Resumes</w:t>
      </w:r>
      <w:r w:rsidRPr="00F05700">
        <w:rPr>
          <w:i/>
        </w:rPr>
        <w:t xml:space="preserve">: </w:t>
      </w:r>
      <w:r w:rsidR="009B32AC">
        <w:rPr>
          <w:i/>
        </w:rPr>
        <w:t xml:space="preserve">Optional. </w:t>
      </w:r>
      <w:r w:rsidRPr="00F05700">
        <w:rPr>
          <w:i/>
        </w:rPr>
        <w:t>Provide resumes or curriculum vitae for all principal investigators and any other key personnel.</w:t>
      </w:r>
      <w:r w:rsidR="009B32AC">
        <w:rPr>
          <w:i/>
        </w:rPr>
        <w:t>]</w:t>
      </w:r>
    </w:p>
    <w:sectPr w:rsidR="0000743C" w:rsidRPr="00F05700" w:rsidSect="002E6DA0">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1D0F3" w14:textId="77777777" w:rsidR="00026C43" w:rsidRDefault="00026C43">
      <w:r>
        <w:separator/>
      </w:r>
    </w:p>
  </w:endnote>
  <w:endnote w:type="continuationSeparator" w:id="0">
    <w:p w14:paraId="1315CF12" w14:textId="77777777" w:rsidR="00026C43" w:rsidRDefault="00026C43">
      <w:r>
        <w:continuationSeparator/>
      </w:r>
    </w:p>
  </w:endnote>
  <w:endnote w:type="continuationNotice" w:id="1">
    <w:p w14:paraId="41E9A709" w14:textId="77777777" w:rsidR="00026C43" w:rsidRDefault="00026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5169694"/>
      <w:docPartObj>
        <w:docPartGallery w:val="Page Numbers (Bottom of Page)"/>
        <w:docPartUnique/>
      </w:docPartObj>
    </w:sdtPr>
    <w:sdtEndPr>
      <w:rPr>
        <w:noProof/>
      </w:rPr>
    </w:sdtEndPr>
    <w:sdtContent>
      <w:p w14:paraId="571013CA" w14:textId="77777777" w:rsidR="0084252E" w:rsidRPr="00F17E8F" w:rsidRDefault="0084252E">
        <w:pPr>
          <w:pStyle w:val="Footer"/>
          <w:jc w:val="center"/>
        </w:pPr>
        <w:r w:rsidRPr="00F17E8F">
          <w:fldChar w:fldCharType="begin"/>
        </w:r>
        <w:r w:rsidRPr="00F17E8F">
          <w:instrText xml:space="preserve"> PAGE   \* MERGEFORMAT </w:instrText>
        </w:r>
        <w:r w:rsidRPr="00F17E8F">
          <w:fldChar w:fldCharType="separate"/>
        </w:r>
        <w:r w:rsidRPr="0020227A">
          <w:rPr>
            <w:noProof/>
          </w:rPr>
          <w:t>27</w:t>
        </w:r>
        <w:r w:rsidRPr="00F17E8F">
          <w:rPr>
            <w:noProof/>
          </w:rPr>
          <w:fldChar w:fldCharType="end"/>
        </w:r>
      </w:p>
    </w:sdtContent>
  </w:sdt>
  <w:p w14:paraId="1ED41210" w14:textId="77777777" w:rsidR="0084252E" w:rsidRDefault="00842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DF5A" w14:textId="77777777" w:rsidR="0084252E" w:rsidRDefault="0084252E"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262C0" w14:textId="77777777" w:rsidR="0084252E" w:rsidRDefault="0084252E" w:rsidP="00574D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DF10" w14:textId="77777777" w:rsidR="0084252E" w:rsidRPr="0028177B" w:rsidRDefault="0084252E" w:rsidP="0028177B">
    <w:pPr>
      <w:widowControl w:val="0"/>
      <w:rPr>
        <w:b/>
      </w:rPr>
    </w:pPr>
    <w:r w:rsidRPr="0028177B">
      <w:rPr>
        <w:b/>
        <w:sz w:val="32"/>
        <w:szCs w:val="32"/>
      </w:rPr>
      <w:t>[</w:t>
    </w:r>
    <w:r w:rsidRPr="0028177B">
      <w:rPr>
        <w:b/>
        <w:i/>
        <w:sz w:val="32"/>
        <w:szCs w:val="32"/>
      </w:rPr>
      <w:t xml:space="preserve">Please </w:t>
    </w:r>
    <w:r w:rsidRPr="0028177B">
      <w:rPr>
        <w:b/>
        <w:i/>
        <w:sz w:val="32"/>
        <w:szCs w:val="32"/>
        <w:u w:val="single"/>
      </w:rPr>
      <w:t>delete</w:t>
    </w:r>
    <w:r w:rsidRPr="0028177B">
      <w:rPr>
        <w:b/>
        <w:i/>
        <w:sz w:val="32"/>
        <w:szCs w:val="32"/>
      </w:rPr>
      <w:t xml:space="preserve"> all text that is bracketed and in italics</w:t>
    </w:r>
    <w:r w:rsidRPr="0028177B">
      <w:rPr>
        <w:b/>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7AD8C" w14:textId="77777777" w:rsidR="00026C43" w:rsidRDefault="00026C43">
      <w:r>
        <w:separator/>
      </w:r>
    </w:p>
  </w:footnote>
  <w:footnote w:type="continuationSeparator" w:id="0">
    <w:p w14:paraId="0D1A5D67" w14:textId="77777777" w:rsidR="00026C43" w:rsidRDefault="00026C43">
      <w:r>
        <w:continuationSeparator/>
      </w:r>
    </w:p>
  </w:footnote>
  <w:footnote w:type="continuationNotice" w:id="1">
    <w:p w14:paraId="4792A20D" w14:textId="77777777" w:rsidR="00026C43" w:rsidRDefault="00026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AE4B3" w14:textId="6C1A98C7" w:rsidR="0084252E" w:rsidRDefault="0084252E" w:rsidP="00B069B5">
    <w:pPr>
      <w:pStyle w:val="Header"/>
      <w:tabs>
        <w:tab w:val="clear" w:pos="4680"/>
        <w:tab w:val="clear" w:pos="9360"/>
        <w:tab w:val="left" w:pos="1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6BF31" w14:textId="77777777" w:rsidR="00A932D9" w:rsidRPr="00A932D9" w:rsidRDefault="000C4015" w:rsidP="000C4015">
    <w:pPr>
      <w:jc w:val="right"/>
      <w:rPr>
        <w:rStyle w:val="xdtextbox1"/>
        <w:rFonts w:asciiTheme="minorHAnsi" w:hAnsiTheme="minorHAnsi" w:cstheme="minorHAnsi"/>
        <w:bCs/>
        <w:sz w:val="22"/>
        <w:szCs w:val="22"/>
        <w:bdr w:val="none" w:sz="0" w:space="0" w:color="auto"/>
      </w:rPr>
    </w:pPr>
    <w:r w:rsidRPr="00A932D9">
      <w:rPr>
        <w:rFonts w:asciiTheme="minorHAnsi" w:hAnsiTheme="minorHAnsi" w:cstheme="minorHAnsi"/>
        <w:bCs/>
        <w:noProof/>
        <w:sz w:val="22"/>
        <w:szCs w:val="22"/>
        <w:shd w:val="clear" w:color="auto" w:fill="FFFFFF"/>
      </w:rPr>
      <w:drawing>
        <wp:anchor distT="0" distB="0" distL="114300" distR="114300" simplePos="0" relativeHeight="251659264" behindDoc="0" locked="0" layoutInCell="1" allowOverlap="1" wp14:anchorId="5721F2B6" wp14:editId="61AE68F9">
          <wp:simplePos x="0" y="0"/>
          <wp:positionH relativeFrom="margin">
            <wp:posOffset>0</wp:posOffset>
          </wp:positionH>
          <wp:positionV relativeFrom="paragraph">
            <wp:posOffset>30480</wp:posOffset>
          </wp:positionV>
          <wp:extent cx="2186940" cy="303273"/>
          <wp:effectExtent l="0" t="0" r="3810" b="1905"/>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2186940" cy="303273"/>
                  </a:xfrm>
                  <a:prstGeom prst="rect">
                    <a:avLst/>
                  </a:prstGeom>
                </pic:spPr>
              </pic:pic>
            </a:graphicData>
          </a:graphic>
          <wp14:sizeRelH relativeFrom="page">
            <wp14:pctWidth>0</wp14:pctWidth>
          </wp14:sizeRelH>
          <wp14:sizeRelV relativeFrom="page">
            <wp14:pctHeight>0</wp14:pctHeight>
          </wp14:sizeRelV>
        </wp:anchor>
      </w:drawing>
    </w:r>
    <w:r w:rsidRPr="00A932D9">
      <w:rPr>
        <w:rStyle w:val="xdtextbox1"/>
        <w:rFonts w:asciiTheme="minorHAnsi" w:hAnsiTheme="minorHAnsi" w:cstheme="minorHAnsi"/>
        <w:bCs/>
        <w:sz w:val="22"/>
        <w:szCs w:val="22"/>
        <w:bdr w:val="none" w:sz="0" w:space="0" w:color="auto"/>
      </w:rPr>
      <w:t>Office of Transportation and Air Quality</w:t>
    </w:r>
  </w:p>
  <w:p w14:paraId="55B47E19" w14:textId="1C69AA4E" w:rsidR="000C4015" w:rsidRPr="00A932D9" w:rsidRDefault="00A932D9" w:rsidP="00A932D9">
    <w:pPr>
      <w:jc w:val="right"/>
      <w:rPr>
        <w:rFonts w:asciiTheme="minorHAnsi" w:hAnsiTheme="minorHAnsi" w:cstheme="minorHAnsi"/>
        <w:bCs/>
        <w:sz w:val="22"/>
        <w:szCs w:val="22"/>
        <w:bdr w:val="single" w:sz="8" w:space="1" w:color="ABABAB" w:frame="1"/>
        <w:shd w:val="clear" w:color="auto" w:fill="FFFFFF"/>
      </w:rPr>
    </w:pPr>
    <w:r w:rsidRPr="00A932D9">
      <w:rPr>
        <w:rFonts w:asciiTheme="minorHAnsi" w:hAnsiTheme="minorHAnsi" w:cstheme="minorHAnsi"/>
        <w:sz w:val="22"/>
        <w:szCs w:val="22"/>
      </w:rPr>
      <w:t>April 2</w:t>
    </w:r>
    <w:r w:rsidR="008343CC" w:rsidRPr="00A932D9">
      <w:rPr>
        <w:rFonts w:asciiTheme="minorHAnsi" w:hAnsiTheme="minorHAnsi" w:cstheme="minorHAnsi"/>
        <w:sz w:val="22"/>
        <w:szCs w:val="22"/>
      </w:rPr>
      <w:t>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4AC5" w14:textId="77777777" w:rsidR="0084252E" w:rsidRPr="00FC5CBE" w:rsidRDefault="0084252E" w:rsidP="00354BF3">
    <w:pPr>
      <w:pStyle w:val="Header"/>
      <w:jc w:val="right"/>
      <w:rPr>
        <w:rFonts w:ascii="Arial" w:hAnsi="Arial" w:cs="Arial"/>
        <w:sz w:val="18"/>
        <w:szCs w:val="18"/>
        <w:lang w:val="en-US"/>
      </w:rPr>
    </w:pPr>
    <w:r>
      <w:rPr>
        <w:rFonts w:ascii="Arial" w:hAnsi="Arial" w:cs="Arial"/>
        <w:noProof/>
        <w:sz w:val="18"/>
        <w:szCs w:val="18"/>
        <w:lang w:val="en-US"/>
      </w:rPr>
      <w:drawing>
        <wp:anchor distT="0" distB="0" distL="114300" distR="114300" simplePos="0" relativeHeight="251657216" behindDoc="0" locked="0" layoutInCell="1" allowOverlap="1" wp14:anchorId="14AFEF26" wp14:editId="3C765308">
          <wp:simplePos x="0" y="0"/>
          <wp:positionH relativeFrom="column">
            <wp:posOffset>-76200</wp:posOffset>
          </wp:positionH>
          <wp:positionV relativeFrom="paragraph">
            <wp:posOffset>-19050</wp:posOffset>
          </wp:positionV>
          <wp:extent cx="1978025" cy="27432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025" cy="274320"/>
                  </a:xfrm>
                  <a:prstGeom prst="rect">
                    <a:avLst/>
                  </a:prstGeom>
                </pic:spPr>
              </pic:pic>
            </a:graphicData>
          </a:graphic>
          <wp14:sizeRelH relativeFrom="page">
            <wp14:pctWidth>0</wp14:pctWidth>
          </wp14:sizeRelH>
          <wp14:sizeRelV relativeFrom="page">
            <wp14:pctHeight>0</wp14:pctHeight>
          </wp14:sizeRelV>
        </wp:anchor>
      </w:drawing>
    </w:r>
    <w:r w:rsidRPr="00FC5CBE">
      <w:rPr>
        <w:rFonts w:ascii="Arial" w:hAnsi="Arial" w:cs="Arial"/>
        <w:sz w:val="18"/>
        <w:szCs w:val="18"/>
        <w:lang w:val="en-US"/>
      </w:rPr>
      <w:t>Office of Transportation and Air Quality</w:t>
    </w:r>
    <w:r w:rsidRPr="00FC5CBE">
      <w:rPr>
        <w:rFonts w:ascii="Arial" w:hAnsi="Arial" w:cs="Arial"/>
        <w:sz w:val="18"/>
        <w:szCs w:val="18"/>
        <w:lang w:val="en-US"/>
      </w:rPr>
      <w:br/>
      <w:t>December 20</w:t>
    </w:r>
    <w:r>
      <w:rPr>
        <w:rFonts w:ascii="Arial" w:hAnsi="Arial" w:cs="Arial"/>
        <w:sz w:val="18"/>
        <w:szCs w:val="18"/>
        <w:lang w:val="en-US"/>
      </w:rPr>
      <w:t>19</w:t>
    </w:r>
  </w:p>
  <w:p w14:paraId="425F344B" w14:textId="77777777" w:rsidR="0084252E" w:rsidRDefault="00842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lowerRoman"/>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 w15:restartNumberingAfterBreak="0">
    <w:nsid w:val="09373B61"/>
    <w:multiLevelType w:val="hybridMultilevel"/>
    <w:tmpl w:val="30FE0D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5"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7"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0" w15:restartNumberingAfterBreak="0">
    <w:nsid w:val="44274995"/>
    <w:multiLevelType w:val="hybridMultilevel"/>
    <w:tmpl w:val="0D2EDEEC"/>
    <w:lvl w:ilvl="0" w:tplc="04090011">
      <w:start w:val="1"/>
      <w:numFmt w:val="decimal"/>
      <w:pStyle w:val="Level1"/>
      <w:lvlText w:val="%1)"/>
      <w:lvlJc w:val="left"/>
      <w:pPr>
        <w:tabs>
          <w:tab w:val="num" w:pos="1440"/>
        </w:tabs>
        <w:ind w:left="144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516B4886"/>
    <w:multiLevelType w:val="hybridMultilevel"/>
    <w:tmpl w:val="288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B253C"/>
    <w:multiLevelType w:val="hybridMultilevel"/>
    <w:tmpl w:val="479ECDF2"/>
    <w:lvl w:ilvl="0" w:tplc="FADC8DBE">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14"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5" w15:restartNumberingAfterBreak="0">
    <w:nsid w:val="679F7FF8"/>
    <w:multiLevelType w:val="hybridMultilevel"/>
    <w:tmpl w:val="480E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8"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5"/>
  </w:num>
  <w:num w:numId="9">
    <w:abstractNumId w:val="16"/>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12">
    <w:abstractNumId w:val="2"/>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13">
    <w:abstractNumId w:val="6"/>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14">
    <w:abstractNumId w:val="4"/>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15">
    <w:abstractNumId w:val="9"/>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16">
    <w:abstractNumId w:val="1"/>
  </w:num>
  <w:num w:numId="17">
    <w:abstractNumId w:val="10"/>
  </w:num>
  <w:num w:numId="18">
    <w:abstractNumId w:val="15"/>
  </w:num>
  <w:num w:numId="19">
    <w:abstractNumId w:val="11"/>
  </w:num>
  <w:num w:numId="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743C"/>
    <w:rsid w:val="00016FFC"/>
    <w:rsid w:val="00026C43"/>
    <w:rsid w:val="000279AC"/>
    <w:rsid w:val="0003727B"/>
    <w:rsid w:val="000441B9"/>
    <w:rsid w:val="000452CC"/>
    <w:rsid w:val="00046041"/>
    <w:rsid w:val="00052B70"/>
    <w:rsid w:val="00056B25"/>
    <w:rsid w:val="000759AE"/>
    <w:rsid w:val="00092178"/>
    <w:rsid w:val="000923C4"/>
    <w:rsid w:val="00096962"/>
    <w:rsid w:val="000A6C6F"/>
    <w:rsid w:val="000C4015"/>
    <w:rsid w:val="000D5604"/>
    <w:rsid w:val="000D5D6A"/>
    <w:rsid w:val="00107C8E"/>
    <w:rsid w:val="0011270C"/>
    <w:rsid w:val="00113EE3"/>
    <w:rsid w:val="0011527B"/>
    <w:rsid w:val="00117205"/>
    <w:rsid w:val="0012044E"/>
    <w:rsid w:val="001352FB"/>
    <w:rsid w:val="0013602A"/>
    <w:rsid w:val="001470E4"/>
    <w:rsid w:val="00147BDC"/>
    <w:rsid w:val="00153168"/>
    <w:rsid w:val="001534DC"/>
    <w:rsid w:val="0015511C"/>
    <w:rsid w:val="00156908"/>
    <w:rsid w:val="00157619"/>
    <w:rsid w:val="00157D52"/>
    <w:rsid w:val="00165CE3"/>
    <w:rsid w:val="001675C3"/>
    <w:rsid w:val="00171593"/>
    <w:rsid w:val="00182CA2"/>
    <w:rsid w:val="0018725E"/>
    <w:rsid w:val="00187617"/>
    <w:rsid w:val="00192792"/>
    <w:rsid w:val="00193F51"/>
    <w:rsid w:val="0019477A"/>
    <w:rsid w:val="001975E9"/>
    <w:rsid w:val="001A0095"/>
    <w:rsid w:val="001A2CC3"/>
    <w:rsid w:val="001D1336"/>
    <w:rsid w:val="001D4143"/>
    <w:rsid w:val="001D5BC6"/>
    <w:rsid w:val="001D73E5"/>
    <w:rsid w:val="001E230B"/>
    <w:rsid w:val="001F2415"/>
    <w:rsid w:val="00202847"/>
    <w:rsid w:val="00215963"/>
    <w:rsid w:val="00220F8F"/>
    <w:rsid w:val="0022180B"/>
    <w:rsid w:val="00230213"/>
    <w:rsid w:val="002310AB"/>
    <w:rsid w:val="002447C1"/>
    <w:rsid w:val="00250EAA"/>
    <w:rsid w:val="00254602"/>
    <w:rsid w:val="00255743"/>
    <w:rsid w:val="0026774F"/>
    <w:rsid w:val="0028177B"/>
    <w:rsid w:val="002B477C"/>
    <w:rsid w:val="002B6F9D"/>
    <w:rsid w:val="002D2DE7"/>
    <w:rsid w:val="002D2F5F"/>
    <w:rsid w:val="002D3A1F"/>
    <w:rsid w:val="002E1D89"/>
    <w:rsid w:val="002E6DA0"/>
    <w:rsid w:val="002E7F4F"/>
    <w:rsid w:val="002F2659"/>
    <w:rsid w:val="003040F3"/>
    <w:rsid w:val="0030532F"/>
    <w:rsid w:val="00305FC6"/>
    <w:rsid w:val="003120F0"/>
    <w:rsid w:val="00312E23"/>
    <w:rsid w:val="00323D62"/>
    <w:rsid w:val="003517A7"/>
    <w:rsid w:val="00354BF3"/>
    <w:rsid w:val="00367CA0"/>
    <w:rsid w:val="003750DC"/>
    <w:rsid w:val="003753AD"/>
    <w:rsid w:val="00380E1A"/>
    <w:rsid w:val="00390ADC"/>
    <w:rsid w:val="003A28EF"/>
    <w:rsid w:val="003B682E"/>
    <w:rsid w:val="003B6E77"/>
    <w:rsid w:val="003B7E64"/>
    <w:rsid w:val="003D2A09"/>
    <w:rsid w:val="003D3456"/>
    <w:rsid w:val="003D37B9"/>
    <w:rsid w:val="003E51EA"/>
    <w:rsid w:val="003E54E2"/>
    <w:rsid w:val="00401A8C"/>
    <w:rsid w:val="00422B7B"/>
    <w:rsid w:val="00423A1B"/>
    <w:rsid w:val="00424A86"/>
    <w:rsid w:val="00433C2B"/>
    <w:rsid w:val="00441CFD"/>
    <w:rsid w:val="004556CD"/>
    <w:rsid w:val="00455F8B"/>
    <w:rsid w:val="00465EDC"/>
    <w:rsid w:val="00475F23"/>
    <w:rsid w:val="00477EDC"/>
    <w:rsid w:val="004A2890"/>
    <w:rsid w:val="004B6A2F"/>
    <w:rsid w:val="004D0230"/>
    <w:rsid w:val="004D69DC"/>
    <w:rsid w:val="004E7241"/>
    <w:rsid w:val="004F0097"/>
    <w:rsid w:val="00501D65"/>
    <w:rsid w:val="00501EDE"/>
    <w:rsid w:val="00511F6A"/>
    <w:rsid w:val="00530E7C"/>
    <w:rsid w:val="00553274"/>
    <w:rsid w:val="00564700"/>
    <w:rsid w:val="00574D46"/>
    <w:rsid w:val="005833A6"/>
    <w:rsid w:val="00584C1A"/>
    <w:rsid w:val="00587A16"/>
    <w:rsid w:val="005A0953"/>
    <w:rsid w:val="005B0A97"/>
    <w:rsid w:val="005C03B6"/>
    <w:rsid w:val="005C1CF0"/>
    <w:rsid w:val="005E5254"/>
    <w:rsid w:val="005E5A86"/>
    <w:rsid w:val="005F6561"/>
    <w:rsid w:val="0061227A"/>
    <w:rsid w:val="0061537C"/>
    <w:rsid w:val="00616739"/>
    <w:rsid w:val="006174FF"/>
    <w:rsid w:val="00623E22"/>
    <w:rsid w:val="00631DFA"/>
    <w:rsid w:val="006407C3"/>
    <w:rsid w:val="006615D5"/>
    <w:rsid w:val="00667523"/>
    <w:rsid w:val="00667E0F"/>
    <w:rsid w:val="00671426"/>
    <w:rsid w:val="006767E8"/>
    <w:rsid w:val="00692853"/>
    <w:rsid w:val="006A3F10"/>
    <w:rsid w:val="006D092C"/>
    <w:rsid w:val="006D5BC8"/>
    <w:rsid w:val="006D7B29"/>
    <w:rsid w:val="006E317B"/>
    <w:rsid w:val="006E456E"/>
    <w:rsid w:val="006E4C97"/>
    <w:rsid w:val="00756B3E"/>
    <w:rsid w:val="0076372F"/>
    <w:rsid w:val="00765842"/>
    <w:rsid w:val="00765AFE"/>
    <w:rsid w:val="00766305"/>
    <w:rsid w:val="007677DC"/>
    <w:rsid w:val="00781747"/>
    <w:rsid w:val="007847B9"/>
    <w:rsid w:val="00786B2C"/>
    <w:rsid w:val="007970BC"/>
    <w:rsid w:val="007B3EB8"/>
    <w:rsid w:val="007C39EC"/>
    <w:rsid w:val="007D4AB1"/>
    <w:rsid w:val="007D696A"/>
    <w:rsid w:val="007E0F4D"/>
    <w:rsid w:val="007E5038"/>
    <w:rsid w:val="007F261C"/>
    <w:rsid w:val="00802047"/>
    <w:rsid w:val="00803731"/>
    <w:rsid w:val="00804589"/>
    <w:rsid w:val="00826E99"/>
    <w:rsid w:val="008301FA"/>
    <w:rsid w:val="008343CC"/>
    <w:rsid w:val="0084252E"/>
    <w:rsid w:val="00844688"/>
    <w:rsid w:val="0084529A"/>
    <w:rsid w:val="00847281"/>
    <w:rsid w:val="00853CE1"/>
    <w:rsid w:val="008554C5"/>
    <w:rsid w:val="008643ED"/>
    <w:rsid w:val="0087555A"/>
    <w:rsid w:val="00876E70"/>
    <w:rsid w:val="00883F88"/>
    <w:rsid w:val="00895E29"/>
    <w:rsid w:val="008960A4"/>
    <w:rsid w:val="00896E1B"/>
    <w:rsid w:val="0089769F"/>
    <w:rsid w:val="008C014E"/>
    <w:rsid w:val="008C7C22"/>
    <w:rsid w:val="008D2FF8"/>
    <w:rsid w:val="008E3647"/>
    <w:rsid w:val="008F00B5"/>
    <w:rsid w:val="008F0293"/>
    <w:rsid w:val="00913BB8"/>
    <w:rsid w:val="00923BA5"/>
    <w:rsid w:val="00930D66"/>
    <w:rsid w:val="009551FC"/>
    <w:rsid w:val="00961D09"/>
    <w:rsid w:val="0096212C"/>
    <w:rsid w:val="009A0EE5"/>
    <w:rsid w:val="009B32AC"/>
    <w:rsid w:val="009C594F"/>
    <w:rsid w:val="009D3E30"/>
    <w:rsid w:val="009D5AA8"/>
    <w:rsid w:val="009E38F9"/>
    <w:rsid w:val="009E51D4"/>
    <w:rsid w:val="00A02059"/>
    <w:rsid w:val="00A02C36"/>
    <w:rsid w:val="00A064CE"/>
    <w:rsid w:val="00A126B5"/>
    <w:rsid w:val="00A160ED"/>
    <w:rsid w:val="00A27327"/>
    <w:rsid w:val="00A27CC6"/>
    <w:rsid w:val="00A64CF4"/>
    <w:rsid w:val="00A932D9"/>
    <w:rsid w:val="00A956DB"/>
    <w:rsid w:val="00AA0314"/>
    <w:rsid w:val="00AB0507"/>
    <w:rsid w:val="00AB797F"/>
    <w:rsid w:val="00AC034C"/>
    <w:rsid w:val="00AD1699"/>
    <w:rsid w:val="00AD2E87"/>
    <w:rsid w:val="00AD3A7E"/>
    <w:rsid w:val="00AD6270"/>
    <w:rsid w:val="00AE6023"/>
    <w:rsid w:val="00AE66B7"/>
    <w:rsid w:val="00AF0828"/>
    <w:rsid w:val="00AF0A16"/>
    <w:rsid w:val="00AF72AC"/>
    <w:rsid w:val="00B00496"/>
    <w:rsid w:val="00B018E0"/>
    <w:rsid w:val="00B069B5"/>
    <w:rsid w:val="00B10635"/>
    <w:rsid w:val="00B12273"/>
    <w:rsid w:val="00B12B54"/>
    <w:rsid w:val="00B23376"/>
    <w:rsid w:val="00B40456"/>
    <w:rsid w:val="00B55B98"/>
    <w:rsid w:val="00B62EA6"/>
    <w:rsid w:val="00B73B6F"/>
    <w:rsid w:val="00B74864"/>
    <w:rsid w:val="00B80A72"/>
    <w:rsid w:val="00B819F3"/>
    <w:rsid w:val="00BB749C"/>
    <w:rsid w:val="00BC1D2D"/>
    <w:rsid w:val="00BC39C3"/>
    <w:rsid w:val="00BC54AE"/>
    <w:rsid w:val="00BD1824"/>
    <w:rsid w:val="00BD6338"/>
    <w:rsid w:val="00BE46CA"/>
    <w:rsid w:val="00BE648A"/>
    <w:rsid w:val="00C0652A"/>
    <w:rsid w:val="00C127A4"/>
    <w:rsid w:val="00C13946"/>
    <w:rsid w:val="00C154B8"/>
    <w:rsid w:val="00C22DB5"/>
    <w:rsid w:val="00C27A12"/>
    <w:rsid w:val="00C27FA9"/>
    <w:rsid w:val="00C34D68"/>
    <w:rsid w:val="00C41630"/>
    <w:rsid w:val="00C467FC"/>
    <w:rsid w:val="00C524BE"/>
    <w:rsid w:val="00C75921"/>
    <w:rsid w:val="00C83883"/>
    <w:rsid w:val="00C83D21"/>
    <w:rsid w:val="00C84C67"/>
    <w:rsid w:val="00CA07A2"/>
    <w:rsid w:val="00CA623D"/>
    <w:rsid w:val="00CB1132"/>
    <w:rsid w:val="00CC009A"/>
    <w:rsid w:val="00CE71B7"/>
    <w:rsid w:val="00CF4692"/>
    <w:rsid w:val="00D025F6"/>
    <w:rsid w:val="00D11E9A"/>
    <w:rsid w:val="00D17B5E"/>
    <w:rsid w:val="00D22DFB"/>
    <w:rsid w:val="00D26DC6"/>
    <w:rsid w:val="00D3500F"/>
    <w:rsid w:val="00D45DC2"/>
    <w:rsid w:val="00D52A19"/>
    <w:rsid w:val="00D56548"/>
    <w:rsid w:val="00D61861"/>
    <w:rsid w:val="00D621F0"/>
    <w:rsid w:val="00D67E65"/>
    <w:rsid w:val="00D7027F"/>
    <w:rsid w:val="00D719C6"/>
    <w:rsid w:val="00D723B5"/>
    <w:rsid w:val="00DA0451"/>
    <w:rsid w:val="00DA0864"/>
    <w:rsid w:val="00DA3BE8"/>
    <w:rsid w:val="00DA456D"/>
    <w:rsid w:val="00DC38B1"/>
    <w:rsid w:val="00DD7AE8"/>
    <w:rsid w:val="00DD7C67"/>
    <w:rsid w:val="00DF37F6"/>
    <w:rsid w:val="00DF3F05"/>
    <w:rsid w:val="00DF4FA0"/>
    <w:rsid w:val="00E04A2F"/>
    <w:rsid w:val="00E1015E"/>
    <w:rsid w:val="00E27833"/>
    <w:rsid w:val="00E400DD"/>
    <w:rsid w:val="00E42017"/>
    <w:rsid w:val="00E65ED9"/>
    <w:rsid w:val="00E72B38"/>
    <w:rsid w:val="00E72F08"/>
    <w:rsid w:val="00E730B4"/>
    <w:rsid w:val="00E742D5"/>
    <w:rsid w:val="00E7470D"/>
    <w:rsid w:val="00E76D79"/>
    <w:rsid w:val="00E77B5D"/>
    <w:rsid w:val="00E922BC"/>
    <w:rsid w:val="00E9543B"/>
    <w:rsid w:val="00ED206C"/>
    <w:rsid w:val="00EE0330"/>
    <w:rsid w:val="00EE7FB3"/>
    <w:rsid w:val="00EF5003"/>
    <w:rsid w:val="00EF523D"/>
    <w:rsid w:val="00EF7739"/>
    <w:rsid w:val="00F01B2B"/>
    <w:rsid w:val="00F02985"/>
    <w:rsid w:val="00F05700"/>
    <w:rsid w:val="00F20228"/>
    <w:rsid w:val="00F22485"/>
    <w:rsid w:val="00F33740"/>
    <w:rsid w:val="00F369A8"/>
    <w:rsid w:val="00F472F4"/>
    <w:rsid w:val="00F47EC4"/>
    <w:rsid w:val="00F508B4"/>
    <w:rsid w:val="00F55ED6"/>
    <w:rsid w:val="00F57193"/>
    <w:rsid w:val="00F84743"/>
    <w:rsid w:val="00F852E8"/>
    <w:rsid w:val="00F945EF"/>
    <w:rsid w:val="00F96405"/>
    <w:rsid w:val="00F97DA1"/>
    <w:rsid w:val="00FB3657"/>
    <w:rsid w:val="00FB3927"/>
    <w:rsid w:val="00FC0F80"/>
    <w:rsid w:val="00FC5CBE"/>
    <w:rsid w:val="00FD5FE3"/>
    <w:rsid w:val="00FE036A"/>
    <w:rsid w:val="00FE14DC"/>
    <w:rsid w:val="00FE23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1D905F"/>
  <w15:chartTrackingRefBased/>
  <w15:docId w15:val="{4B47BA1D-5418-428C-965E-8A06AB2D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7A7"/>
    <w:rPr>
      <w:sz w:val="24"/>
      <w:szCs w:val="24"/>
    </w:rPr>
  </w:style>
  <w:style w:type="paragraph" w:styleId="Heading5">
    <w:name w:val="heading 5"/>
    <w:basedOn w:val="Normal"/>
    <w:next w:val="Normal"/>
    <w:link w:val="Heading5Char"/>
    <w:qFormat/>
    <w:rsid w:val="003D3456"/>
    <w:pPr>
      <w:tabs>
        <w:tab w:val="num" w:pos="1440"/>
      </w:tabs>
      <w:spacing w:before="240" w:after="60"/>
      <w:ind w:left="1440" w:hanging="3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7A7"/>
    <w:rPr>
      <w:color w:val="0000FF"/>
      <w:u w:val="single"/>
    </w:rPr>
  </w:style>
  <w:style w:type="character" w:styleId="CommentReference">
    <w:name w:val="annotation reference"/>
    <w:semiHidden/>
    <w:rsid w:val="003517A7"/>
    <w:rPr>
      <w:sz w:val="16"/>
      <w:szCs w:val="16"/>
    </w:rPr>
  </w:style>
  <w:style w:type="paragraph" w:styleId="CommentText">
    <w:name w:val="annotation text"/>
    <w:basedOn w:val="Normal"/>
    <w:link w:val="CommentTextChar"/>
    <w:semiHidden/>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iPriority w:val="99"/>
    <w:unhideWhenUsed/>
    <w:rsid w:val="0028177B"/>
    <w:pPr>
      <w:tabs>
        <w:tab w:val="center" w:pos="4680"/>
        <w:tab w:val="right" w:pos="9360"/>
      </w:tabs>
    </w:pPr>
    <w:rPr>
      <w:lang w:val="x-none" w:eastAsia="x-none"/>
    </w:rPr>
  </w:style>
  <w:style w:type="character" w:customStyle="1" w:styleId="HeaderChar">
    <w:name w:val="Header Char"/>
    <w:link w:val="Header"/>
    <w:uiPriority w:val="99"/>
    <w:rsid w:val="0028177B"/>
    <w:rPr>
      <w:sz w:val="24"/>
      <w:szCs w:val="24"/>
    </w:rPr>
  </w:style>
  <w:style w:type="character" w:customStyle="1" w:styleId="FooterChar">
    <w:name w:val="Footer Char"/>
    <w:link w:val="Footer"/>
    <w:uiPriority w:val="99"/>
    <w:rsid w:val="0028177B"/>
    <w:rPr>
      <w:sz w:val="24"/>
      <w:szCs w:val="24"/>
    </w:rPr>
  </w:style>
  <w:style w:type="paragraph" w:styleId="Revision">
    <w:name w:val="Revision"/>
    <w:hidden/>
    <w:uiPriority w:val="99"/>
    <w:semiHidden/>
    <w:rsid w:val="00C154B8"/>
    <w:rPr>
      <w:sz w:val="24"/>
      <w:szCs w:val="24"/>
    </w:rPr>
  </w:style>
  <w:style w:type="paragraph" w:customStyle="1" w:styleId="Level1">
    <w:name w:val="Level 1"/>
    <w:basedOn w:val="Normal"/>
    <w:rsid w:val="000759AE"/>
    <w:pPr>
      <w:widowControl w:val="0"/>
      <w:numPr>
        <w:numId w:val="17"/>
      </w:numPr>
      <w:autoSpaceDE w:val="0"/>
      <w:autoSpaceDN w:val="0"/>
      <w:adjustRightInd w:val="0"/>
      <w:ind w:left="720" w:hanging="720"/>
      <w:outlineLvl w:val="0"/>
    </w:pPr>
  </w:style>
  <w:style w:type="character" w:styleId="UnresolvedMention">
    <w:name w:val="Unresolved Mention"/>
    <w:basedOn w:val="DefaultParagraphFont"/>
    <w:uiPriority w:val="99"/>
    <w:semiHidden/>
    <w:unhideWhenUsed/>
    <w:rsid w:val="006407C3"/>
    <w:rPr>
      <w:color w:val="808080"/>
      <w:shd w:val="clear" w:color="auto" w:fill="E6E6E6"/>
    </w:rPr>
  </w:style>
  <w:style w:type="table" w:styleId="TableGrid">
    <w:name w:val="Table Grid"/>
    <w:basedOn w:val="TableNormal"/>
    <w:uiPriority w:val="99"/>
    <w:rsid w:val="00AE66B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485"/>
    <w:rPr>
      <w:b/>
      <w:bCs/>
    </w:rPr>
  </w:style>
  <w:style w:type="character" w:customStyle="1" w:styleId="CommentTextChar">
    <w:name w:val="Comment Text Char"/>
    <w:basedOn w:val="DefaultParagraphFont"/>
    <w:link w:val="CommentText"/>
    <w:semiHidden/>
    <w:rsid w:val="00F22485"/>
  </w:style>
  <w:style w:type="character" w:customStyle="1" w:styleId="CommentSubjectChar">
    <w:name w:val="Comment Subject Char"/>
    <w:basedOn w:val="CommentTextChar"/>
    <w:link w:val="CommentSubject"/>
    <w:semiHidden/>
    <w:rsid w:val="00F22485"/>
    <w:rPr>
      <w:b/>
      <w:bCs/>
    </w:rPr>
  </w:style>
  <w:style w:type="paragraph" w:styleId="FootnoteText">
    <w:name w:val="footnote text"/>
    <w:basedOn w:val="Normal"/>
    <w:link w:val="FootnoteTextChar"/>
    <w:semiHidden/>
    <w:rsid w:val="00D723B5"/>
    <w:rPr>
      <w:sz w:val="20"/>
      <w:szCs w:val="20"/>
    </w:rPr>
  </w:style>
  <w:style w:type="character" w:customStyle="1" w:styleId="FootnoteTextChar">
    <w:name w:val="Footnote Text Char"/>
    <w:basedOn w:val="DefaultParagraphFont"/>
    <w:link w:val="FootnoteText"/>
    <w:semiHidden/>
    <w:rsid w:val="00D723B5"/>
  </w:style>
  <w:style w:type="character" w:styleId="FootnoteReference">
    <w:name w:val="footnote reference"/>
    <w:basedOn w:val="DefaultParagraphFont"/>
    <w:semiHidden/>
    <w:rsid w:val="00D723B5"/>
    <w:rPr>
      <w:vertAlign w:val="superscript"/>
    </w:rPr>
  </w:style>
  <w:style w:type="character" w:customStyle="1" w:styleId="Heading5Char">
    <w:name w:val="Heading 5 Char"/>
    <w:basedOn w:val="DefaultParagraphFont"/>
    <w:link w:val="Heading5"/>
    <w:rsid w:val="003D3456"/>
    <w:rPr>
      <w:b/>
      <w:bCs/>
      <w:i/>
      <w:iCs/>
      <w:sz w:val="26"/>
      <w:szCs w:val="26"/>
    </w:rPr>
  </w:style>
  <w:style w:type="paragraph" w:customStyle="1" w:styleId="Level3">
    <w:name w:val="Level 3"/>
    <w:basedOn w:val="Normal"/>
    <w:rsid w:val="003D3456"/>
    <w:pPr>
      <w:widowControl w:val="0"/>
      <w:numPr>
        <w:ilvl w:val="2"/>
        <w:numId w:val="20"/>
      </w:numPr>
      <w:autoSpaceDE w:val="0"/>
      <w:autoSpaceDN w:val="0"/>
      <w:adjustRightInd w:val="0"/>
      <w:ind w:left="2880" w:hanging="720"/>
      <w:outlineLvl w:val="2"/>
    </w:pPr>
  </w:style>
  <w:style w:type="character" w:customStyle="1" w:styleId="xdtextbox1">
    <w:name w:val="xdtextbox1"/>
    <w:basedOn w:val="DefaultParagraphFont"/>
    <w:rsid w:val="000C4015"/>
    <w:rPr>
      <w:color w:val="auto"/>
      <w:bdr w:val="single" w:sz="8" w:space="1" w:color="DCDCDC" w:frame="1"/>
      <w:shd w:val="clear" w:color="auto" w:fill="FFFFFF"/>
    </w:rPr>
  </w:style>
  <w:style w:type="character" w:customStyle="1" w:styleId="normaltextrun">
    <w:name w:val="normaltextrun"/>
    <w:basedOn w:val="DefaultParagraphFont"/>
    <w:rsid w:val="00765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3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pa.gov/grants/grants-policy-issuance-gpi-16-01-epa-subaward-policy-epa-assistance-agreement-recipients" TargetMode="External"/><Relationship Id="rId3" Type="http://schemas.openxmlformats.org/officeDocument/2006/relationships/customXml" Target="../customXml/item3.xml"/><Relationship Id="rId21" Type="http://schemas.openxmlformats.org/officeDocument/2006/relationships/hyperlink" Target="https://www.epa.gov/grants/grants-policy-issuance-gpi-16-01-epa-subaward-policy-epa-assistance-agreement-recipie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pa.gov/grants/rain-2018-g0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pa.gov/grants/rain-2018-g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pa.gov/dera/national" TargetMode="External"/><Relationship Id="rId10" Type="http://schemas.openxmlformats.org/officeDocument/2006/relationships/endnotes" Target="endnotes.xml"/><Relationship Id="rId19" Type="http://schemas.openxmlformats.org/officeDocument/2006/relationships/hyperlink" Target="https://www.epa.gov/grants/best-practice-guide-procuring-services-supplies-and-equipment-under-epa-assistance-agre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pa.gov/grants/rain-2018-g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11" ma:contentTypeDescription="Create a new document." ma:contentTypeScope="" ma:versionID="348be5d013905e4cb650e57a2944b5e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faf9ea08dcdee30ab27107209375e0e5"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11111111-1111-1111-1111-111111111111</TermId>
        </TermInfo>
        <TermInfo xmlns="http://schemas.microsoft.com/office/infopath/2007/PartnerControls">
          <TermName xmlns="http://schemas.microsoft.com/office/infopath/2007/PartnerControls">narrative</TermName>
          <TermId xmlns="http://schemas.microsoft.com/office/infopath/2007/PartnerControls">11111111-1111-1111-1111-111111111111</TermId>
        </TermInfo>
        <TermInfo xmlns="http://schemas.microsoft.com/office/infopath/2007/PartnerControls">
          <TermName xmlns="http://schemas.microsoft.com/office/infopath/2007/PartnerControls">sample</TermName>
          <TermId xmlns="http://schemas.microsoft.com/office/infopath/2007/PartnerControls">11111111-1111-1111-1111-111111111111</TermId>
        </TermInfo>
        <TermInfo xmlns="http://schemas.microsoft.com/office/infopath/2007/PartnerControls">
          <TermName xmlns="http://schemas.microsoft.com/office/infopath/2007/PartnerControls">format</TermName>
          <TermId xmlns="http://schemas.microsoft.com/office/infopath/2007/PartnerControls">11111111-1111-1111-1111-111111111111</TermId>
        </TermInfo>
        <TermInfo xmlns="http://schemas.microsoft.com/office/infopath/2007/PartnerControls">
          <TermName xmlns="http://schemas.microsoft.com/office/infopath/2007/PartnerControls">Diesel Emissions Reduction Act</TermName>
          <TermId xmlns="http://schemas.microsoft.com/office/infopath/2007/PartnerControls">11111111-1111-1111-1111-111111111111</TermId>
        </TermInfo>
        <TermInfo xmlns="http://schemas.microsoft.com/office/infopath/2007/PartnerControls">
          <TermName xmlns="http://schemas.microsoft.com/office/infopath/2007/PartnerControls">DERA</TermName>
          <TermId xmlns="http://schemas.microsoft.com/office/infopath/2007/PartnerControls">11111111-1111-1111-1111-111111111111</TermId>
        </TermInfo>
        <TermInfo xmlns="http://schemas.microsoft.com/office/infopath/2007/PartnerControls">
          <TermName xmlns="http://schemas.microsoft.com/office/infopath/2007/PartnerControls">tribal</TermName>
          <TermId xmlns="http://schemas.microsoft.com/office/infopath/2007/PartnerControls">11111111-1111-1111-1111-111111111111</TermId>
        </TermInfo>
        <TermInfo xmlns="http://schemas.microsoft.com/office/infopath/2007/PartnerControls">
          <TermName xmlns="http://schemas.microsoft.com/office/infopath/2007/PartnerControls">insular</TermName>
          <TermId xmlns="http://schemas.microsoft.com/office/infopath/2007/PartnerControls">11111111-1111-1111-1111-111111111111</TermId>
        </TermInfo>
        <TermInfo xmlns="http://schemas.microsoft.com/office/infopath/2007/PartnerControls">
          <TermName xmlns="http://schemas.microsoft.com/office/infopath/2007/PartnerControls">area</TermName>
          <TermId xmlns="http://schemas.microsoft.com/office/infopath/2007/PartnerControls">11111111-1111-1111-1111-111111111111</TermId>
        </TermInfo>
        <TermInfo xmlns="http://schemas.microsoft.com/office/infopath/2007/PartnerControls">
          <TermName xmlns="http://schemas.microsoft.com/office/infopath/2007/PartnerControls">grants</TermName>
          <TermId xmlns="http://schemas.microsoft.com/office/infopath/2007/PartnerControls">11111111-1111-1111-1111-111111111111</TermId>
        </TermInfo>
        <TermInfo xmlns="http://schemas.microsoft.com/office/infopath/2007/PartnerControls">
          <TermName xmlns="http://schemas.microsoft.com/office/infopath/2007/PartnerControls">funding</TermName>
          <TermId xmlns="http://schemas.microsoft.com/office/infopath/2007/PartnerControls">11111111-1111-1111-1111-111111111111</TermId>
        </TermInfo>
        <TermInfo xmlns="http://schemas.microsoft.com/office/infopath/2007/PartnerControls">
          <TermName xmlns="http://schemas.microsoft.com/office/infopath/2007/PartnerControls">assistance</TermName>
          <TermId xmlns="http://schemas.microsoft.com/office/infopath/2007/PartnerControls">11111111-1111-1111-1111-111111111111</TermId>
        </TermInfo>
        <TermInfo xmlns="http://schemas.microsoft.com/office/infopath/2007/PartnerControls">
          <TermName xmlns="http://schemas.microsoft.com/office/infopath/2007/PartnerControls">program</TermName>
          <TermId xmlns="http://schemas.microsoft.com/office/infopath/2007/PartnerControls">11111111-1111-1111-1111-111111111111</TermId>
        </TermInfo>
        <TermInfo xmlns="http://schemas.microsoft.com/office/infopath/2007/PartnerControls">
          <TermName xmlns="http://schemas.microsoft.com/office/infopath/2007/PartnerControls">national clean diesel campaign</TermName>
          <TermId xmlns="http://schemas.microsoft.com/office/infopath/2007/PartnerControls">11111111-1111-1111-1111-111111111111</TermId>
        </TermInfo>
        <TermInfo xmlns="http://schemas.microsoft.com/office/infopath/2007/PartnerControls">
          <TermName xmlns="http://schemas.microsoft.com/office/infopath/2007/PartnerControls">ncdc</TermName>
          <TermId xmlns="http://schemas.microsoft.com/office/infopath/2007/PartnerControls">11111111-1111-1111-1111-111111111111</TermId>
        </TermInfo>
        <TermInfo xmlns="http://schemas.microsoft.com/office/infopath/2007/PartnerControls">
          <TermName xmlns="http://schemas.microsoft.com/office/infopath/2007/PartnerControls">fy 2021</TermName>
          <TermId xmlns="http://schemas.microsoft.com/office/infopath/2007/PartnerControls">11111111-1111-1111-1111-111111111111</TermId>
        </TermInfo>
        <TermInfo xmlns="http://schemas.microsoft.com/office/infopath/2007/PartnerControls">
          <TermName xmlns="http://schemas.microsoft.com/office/infopath/2007/PartnerControls">request for applications</TermName>
          <TermId xmlns="http://schemas.microsoft.com/office/infopath/2007/PartnerControls">11111111-1111-1111-1111-111111111111</TermId>
        </TermInfo>
        <TermInfo xmlns="http://schemas.microsoft.com/office/infopath/2007/PartnerControls">
          <TermName xmlns="http://schemas.microsoft.com/office/infopath/2007/PartnerControls">RFA</TermName>
          <TermId xmlns="http://schemas.microsoft.com/office/infopath/2007/PartnerControls">11111111-1111-1111-1111-111111111111</TermId>
        </TermInfo>
        <TermInfo xmlns="http://schemas.microsoft.com/office/infopath/2007/PartnerControls">
          <TermName xmlns="http://schemas.microsoft.com/office/infopath/2007/PartnerControls">instructions</TermName>
          <TermId xmlns="http://schemas.microsoft.com/office/infopath/2007/PartnerControls">11111111-1111-1111-1111-111111111111</TermId>
        </TermInfo>
        <TermInfo xmlns="http://schemas.microsoft.com/office/infopath/2007/PartnerControls">
          <TermName xmlns="http://schemas.microsoft.com/office/infopath/2007/PartnerControls">applicant</TermName>
          <TermId xmlns="http://schemas.microsoft.com/office/infopath/2007/PartnerControls">11111111-1111-1111-1111-111111111111</TermId>
        </TermInfo>
        <TermInfo xmlns="http://schemas.microsoft.com/office/infopath/2007/PartnerControls">
          <TermName xmlns="http://schemas.microsoft.com/office/infopath/2007/PartnerControls">sustainability</TermName>
          <TermId xmlns="http://schemas.microsoft.com/office/infopath/2007/PartnerControls">11111111-1111-1111-1111-111111111111</TermId>
        </TermInfo>
        <TermInfo xmlns="http://schemas.microsoft.com/office/infopath/2007/PartnerControls">
          <TermName xmlns="http://schemas.microsoft.com/office/infopath/2007/PartnerControls">emissions</TermName>
          <TermId xmlns="http://schemas.microsoft.com/office/infopath/2007/PartnerControls">11111111-1111-1111-1111-111111111111</TermId>
        </TermInfo>
        <TermInfo xmlns="http://schemas.microsoft.com/office/infopath/2007/PartnerControls">
          <TermName xmlns="http://schemas.microsoft.com/office/infopath/2007/PartnerControls">budget</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2020-04-08T17:54:43+00:00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101</Value>
      <Value>74</Value>
      <Value>64</Value>
      <Value>63</Value>
      <Value>62</Value>
      <Value>60</Value>
      <Value>50</Value>
      <Value>47</Value>
      <Value>45</Value>
      <Value>40</Value>
      <Value>39</Value>
      <Value>37</Value>
      <Value>26</Value>
      <Value>25</Value>
      <Value>96</Value>
      <Value>23</Value>
      <Value>21</Value>
      <Value>19</Value>
      <Value>16</Value>
      <Value>12</Value>
      <Value>100</Value>
      <Value>99</Value>
      <Value>98</Value>
      <Value>97</Value>
      <Value>7</Value>
      <Value>5</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522E4-196F-4C39-ABE3-2FAD57A80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faf114f-24f1-482f-9773-8f0d7d5925f2"/>
    <ds:schemaRef ds:uri="29a45733-a9b9-4c02-8fe0-94fe8fcc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69CDD-5131-42E6-8189-43D143F2198C}">
  <ds:schemaRefs>
    <ds:schemaRef ds:uri="Microsoft.SharePoint.Taxonomy.ContentTypeSync"/>
  </ds:schemaRefs>
</ds:datastoreItem>
</file>

<file path=customXml/itemProps3.xml><?xml version="1.0" encoding="utf-8"?>
<ds:datastoreItem xmlns:ds="http://schemas.openxmlformats.org/officeDocument/2006/customXml" ds:itemID="{0F908AE7-B694-413D-95BA-F461AF8AD05F}">
  <ds:schemaRefs>
    <ds:schemaRef ds:uri="http://schemas.microsoft.com/sharepoint.v3"/>
    <ds:schemaRef ds:uri="http://schemas.microsoft.com/sharepoint/v3/field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www.w3.org/XML/1998/namespace"/>
    <ds:schemaRef ds:uri="4ffa91fb-a0ff-4ac5-b2db-65c790d184a4"/>
    <ds:schemaRef ds:uri="29a45733-a9b9-4c02-8fe0-94fe8fccf802"/>
    <ds:schemaRef ds:uri="8faf114f-24f1-482f-9773-8f0d7d5925f2"/>
    <ds:schemaRef ds:uri="http://schemas.microsoft.com/sharepoint/v3"/>
    <ds:schemaRef ds:uri="http://purl.org/dc/dcmitype/"/>
  </ds:schemaRefs>
</ds:datastoreItem>
</file>

<file path=customXml/itemProps4.xml><?xml version="1.0" encoding="utf-8"?>
<ds:datastoreItem xmlns:ds="http://schemas.openxmlformats.org/officeDocument/2006/customXml" ds:itemID="{EAB7CC7E-76CE-4873-BAD4-37A2FE520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5069</Words>
  <Characters>30986</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2021 Diesel Emission Reduction Act Tribal and Insular Area Grants: Request for Applications - Project Narrative Sample Format, RFA#: EPA-OAR-OTAQ-21-04 (April 2021)</vt:lpstr>
    </vt:vector>
  </TitlesOfParts>
  <Company/>
  <LinksUpToDate>false</LinksUpToDate>
  <CharactersWithSpaces>35984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Diesel Emission Reduction Act Tribal and Insular Area Grants: Request for Applications - Project Narrative Sample Format, RFA#: EPA-OAR-OTAQ-21-04 (April 2021)</dc:title>
  <dc:subject>Document contains specific instructions, format, and content to be used by the applicant to complete the Project Narrative required to accompany the Diesel Emissions Reduction Act, Tribal and Insular Area Grants, Fiscal Year 2021 Request for Applications.</dc:subject>
  <dc:creator>U.S. EPA;OAR;Office of Transportation and Air Quality;Transportation and Climate Division</dc:creator>
  <cp:keywords>project ; narrative ; sample ; format ; Diesel Emissions Reduction Act ; DERA ; tribal ; insular ; area ; grants ; funding ; assistance ; program ; national clean diesel campaign ; ncdc ; fy 2021 ; request for applications ; RFA ; instructions ; applicant ; sustainability ; emissions ; budget</cp:keywords>
  <dc:description/>
  <cp:lastModifiedBy>Schweinfurth, Rob</cp:lastModifiedBy>
  <cp:revision>3</cp:revision>
  <cp:lastPrinted>2015-04-29T15:03:00Z</cp:lastPrinted>
  <dcterms:created xsi:type="dcterms:W3CDTF">2021-04-16T14:58:00Z</dcterms:created>
  <dcterms:modified xsi:type="dcterms:W3CDTF">2021-04-16T16:24:00Z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0x010100B0F6F5E0477126478E62287FA2D110D3</vt:lpwstr>
  </property>
  <property fmtid="{D5CDD505-2E9C-101B-9397-08002B2CF9AE}" pid="3" name="TaxKeyword">
    <vt:lpwstr>60;#fleet|c0fdf832-bf55-4829-bcba-318b4d0f8e4d;#47;#workplan|8fd90a19-1a68-4655-a396-fb9a4ee6bd66;#101;#EPA-OAR-OTAQ-20-07|203fd18e-8de0-4e21-9823-bcd82e278fba;#63;#budget|11111111-1111-1111-1111-111111111111;#25;#grants|11111111-1111-1111-1111-1111111111</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ies>
</file>